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F6021" w14:textId="2B3F5247" w:rsidR="00586C5C" w:rsidRPr="00C960CA" w:rsidRDefault="0087209B" w:rsidP="0087209B">
      <w:pPr>
        <w:pStyle w:val="DatumAusgabe"/>
        <w:rPr>
          <w:b w:val="0"/>
          <w:bCs w:val="0"/>
          <w:color w:val="auto"/>
        </w:rPr>
      </w:pPr>
      <w:r>
        <w:rPr>
          <w:b w:val="0"/>
          <w:color w:val="auto"/>
        </w:rPr>
        <w:t>3. november 2021</w:t>
      </w:r>
    </w:p>
    <w:p w14:paraId="24A7BDBD" w14:textId="77777777" w:rsidR="00586C5C" w:rsidRPr="00AD51EF" w:rsidRDefault="007F4A0C" w:rsidP="00586C5C">
      <w:pPr>
        <w:pStyle w:val="Naslov1"/>
        <w:rPr>
          <w:rFonts w:ascii="VW Text Office" w:hAnsi="VW Text Office"/>
          <w:sz w:val="30"/>
          <w:szCs w:val="30"/>
        </w:rPr>
      </w:pPr>
      <w:r>
        <w:rPr>
          <w:rFonts w:ascii="VW Text Office" w:hAnsi="VW Text Office"/>
          <w:sz w:val="30"/>
        </w:rPr>
        <w:t xml:space="preserve">Uspešna družina ID. še naprej raste: novi ID.5 je prvi električni SUV-coupé znamke Volkswagen </w:t>
      </w:r>
    </w:p>
    <w:p w14:paraId="5226B6ED" w14:textId="77777777" w:rsidR="00586C5C" w:rsidRPr="00AD51EF" w:rsidRDefault="00586C5C" w:rsidP="00586C5C">
      <w:pPr>
        <w:rPr>
          <w:vanish/>
        </w:rPr>
      </w:pPr>
    </w:p>
    <w:tbl>
      <w:tblPr>
        <w:tblpPr w:vertAnchor="page" w:horzAnchor="page" w:tblpX="9526" w:tblpY="7287"/>
        <w:tblOverlap w:val="never"/>
        <w:tblW w:w="0" w:type="auto"/>
        <w:tblLayout w:type="fixed"/>
        <w:tblCellMar>
          <w:left w:w="0" w:type="dxa"/>
          <w:right w:w="0" w:type="dxa"/>
        </w:tblCellMar>
        <w:tblLook w:val="04A0" w:firstRow="1" w:lastRow="0" w:firstColumn="1" w:lastColumn="0" w:noHBand="0" w:noVBand="1"/>
      </w:tblPr>
      <w:tblGrid>
        <w:gridCol w:w="2268"/>
      </w:tblGrid>
      <w:tr w:rsidR="00FD7DD1" w:rsidRPr="00FD7DD1" w14:paraId="7EEE4728" w14:textId="77777777" w:rsidTr="00FD7DD1">
        <w:trPr>
          <w:trHeight w:val="2997"/>
        </w:trPr>
        <w:tc>
          <w:tcPr>
            <w:tcW w:w="2268" w:type="dxa"/>
            <w:shd w:val="clear" w:color="auto" w:fill="auto"/>
            <w:noWrap/>
          </w:tcPr>
          <w:p w14:paraId="324495F0" w14:textId="77777777" w:rsidR="00586C5C" w:rsidRPr="00FD7DD1" w:rsidRDefault="00586C5C" w:rsidP="00FD7DD1">
            <w:pPr>
              <w:pStyle w:val="Napis"/>
              <w:spacing w:line="190" w:lineRule="exact"/>
              <w:jc w:val="both"/>
              <w:rPr>
                <w:bCs w:val="0"/>
                <w:sz w:val="14"/>
                <w:szCs w:val="14"/>
              </w:rPr>
            </w:pPr>
            <w:r>
              <w:rPr>
                <w:sz w:val="14"/>
              </w:rPr>
              <w:t>Kontakt za medije</w:t>
            </w:r>
          </w:p>
          <w:p w14:paraId="0C38EAFD" w14:textId="77777777" w:rsidR="00586C5C" w:rsidRPr="00FD7DD1" w:rsidRDefault="00586C5C" w:rsidP="00FD7DD1">
            <w:pPr>
              <w:spacing w:line="240" w:lineRule="auto"/>
              <w:rPr>
                <w:sz w:val="14"/>
                <w:szCs w:val="14"/>
              </w:rPr>
            </w:pPr>
            <w:r>
              <w:rPr>
                <w:sz w:val="14"/>
              </w:rPr>
              <w:t>Volkswagen Komuniciranje</w:t>
            </w:r>
          </w:p>
          <w:p w14:paraId="7E9B945E" w14:textId="77777777" w:rsidR="00586C5C" w:rsidRPr="00FD7DD1" w:rsidRDefault="00F0332B" w:rsidP="00FD7DD1">
            <w:pPr>
              <w:spacing w:line="240" w:lineRule="auto"/>
              <w:rPr>
                <w:sz w:val="14"/>
                <w:szCs w:val="14"/>
              </w:rPr>
            </w:pPr>
            <w:proofErr w:type="spellStart"/>
            <w:r>
              <w:rPr>
                <w:sz w:val="14"/>
              </w:rPr>
              <w:t>Jochen</w:t>
            </w:r>
            <w:proofErr w:type="spellEnd"/>
            <w:r>
              <w:rPr>
                <w:sz w:val="14"/>
              </w:rPr>
              <w:t xml:space="preserve"> </w:t>
            </w:r>
            <w:proofErr w:type="spellStart"/>
            <w:r>
              <w:rPr>
                <w:sz w:val="14"/>
              </w:rPr>
              <w:t>Tekotte</w:t>
            </w:r>
            <w:proofErr w:type="spellEnd"/>
          </w:p>
          <w:p w14:paraId="3197DDA6" w14:textId="77777777" w:rsidR="00586C5C" w:rsidRPr="00FD7DD1" w:rsidRDefault="00F0332B" w:rsidP="00FD7DD1">
            <w:pPr>
              <w:spacing w:line="240" w:lineRule="auto"/>
              <w:rPr>
                <w:sz w:val="14"/>
                <w:szCs w:val="14"/>
              </w:rPr>
            </w:pPr>
            <w:r>
              <w:rPr>
                <w:sz w:val="14"/>
              </w:rPr>
              <w:t>Tiskovni predstavnik za produktno serijo e-mobilnost</w:t>
            </w:r>
          </w:p>
          <w:p w14:paraId="2A1EFAC1" w14:textId="77777777" w:rsidR="00586C5C" w:rsidRPr="00FD7DD1" w:rsidRDefault="00586C5C" w:rsidP="00FD7DD1">
            <w:pPr>
              <w:spacing w:line="240" w:lineRule="auto"/>
              <w:rPr>
                <w:sz w:val="14"/>
                <w:szCs w:val="14"/>
              </w:rPr>
            </w:pPr>
            <w:r>
              <w:rPr>
                <w:sz w:val="14"/>
              </w:rPr>
              <w:t>Tel.: +49 5361 9-87057</w:t>
            </w:r>
          </w:p>
          <w:p w14:paraId="0186829A" w14:textId="1F1C6B45" w:rsidR="00586C5C" w:rsidRPr="00FD7DD1" w:rsidRDefault="00D14E40" w:rsidP="00FD7DD1">
            <w:pPr>
              <w:spacing w:line="240" w:lineRule="auto"/>
              <w:rPr>
                <w:sz w:val="14"/>
                <w:szCs w:val="14"/>
              </w:rPr>
            </w:pPr>
            <w:hyperlink r:id="rId8" w:history="1">
              <w:r w:rsidR="00A75206">
                <w:rPr>
                  <w:rStyle w:val="Hiperpovezava"/>
                  <w:color w:val="auto"/>
                  <w:sz w:val="14"/>
                </w:rPr>
                <w:t>jochen.tekotte@volkswagen.de</w:t>
              </w:r>
            </w:hyperlink>
          </w:p>
          <w:p w14:paraId="204D022C" w14:textId="77777777" w:rsidR="00586C5C" w:rsidRPr="00FD7DD1" w:rsidRDefault="00586C5C" w:rsidP="00FD7DD1">
            <w:pPr>
              <w:spacing w:line="240" w:lineRule="auto"/>
              <w:rPr>
                <w:sz w:val="14"/>
                <w:szCs w:val="14"/>
                <w:lang w:val="fr-FR"/>
              </w:rPr>
            </w:pPr>
          </w:p>
          <w:p w14:paraId="45591C9D" w14:textId="77777777" w:rsidR="00586C5C" w:rsidRPr="00FD7DD1" w:rsidRDefault="00586C5C" w:rsidP="00FD7DD1">
            <w:pPr>
              <w:spacing w:line="240" w:lineRule="auto"/>
              <w:rPr>
                <w:sz w:val="14"/>
                <w:szCs w:val="14"/>
              </w:rPr>
            </w:pPr>
            <w:r>
              <w:rPr>
                <w:sz w:val="14"/>
              </w:rPr>
              <w:t>Volkswagen Komuniciranje</w:t>
            </w:r>
          </w:p>
          <w:p w14:paraId="06AB9515" w14:textId="77777777" w:rsidR="00586C5C" w:rsidRPr="00FD7DD1" w:rsidRDefault="00F0332B" w:rsidP="00FD7DD1">
            <w:pPr>
              <w:spacing w:line="240" w:lineRule="auto"/>
              <w:rPr>
                <w:sz w:val="14"/>
                <w:szCs w:val="14"/>
              </w:rPr>
            </w:pPr>
            <w:proofErr w:type="spellStart"/>
            <w:r>
              <w:rPr>
                <w:sz w:val="14"/>
              </w:rPr>
              <w:t>Bernd</w:t>
            </w:r>
            <w:proofErr w:type="spellEnd"/>
            <w:r>
              <w:rPr>
                <w:sz w:val="14"/>
              </w:rPr>
              <w:t xml:space="preserve"> Schröder</w:t>
            </w:r>
          </w:p>
          <w:p w14:paraId="7F8300EB" w14:textId="77777777" w:rsidR="00586C5C" w:rsidRPr="00FD7DD1" w:rsidRDefault="00F0332B" w:rsidP="00FD7DD1">
            <w:pPr>
              <w:spacing w:line="240" w:lineRule="auto"/>
              <w:rPr>
                <w:sz w:val="14"/>
                <w:szCs w:val="14"/>
              </w:rPr>
            </w:pPr>
            <w:r>
              <w:rPr>
                <w:sz w:val="14"/>
              </w:rPr>
              <w:t>Tiskovni predstavnik za produkte</w:t>
            </w:r>
          </w:p>
          <w:p w14:paraId="5FC743B6" w14:textId="77777777" w:rsidR="00586C5C" w:rsidRPr="00FD7DD1" w:rsidRDefault="00586C5C" w:rsidP="00FD7DD1">
            <w:pPr>
              <w:spacing w:line="240" w:lineRule="auto"/>
              <w:rPr>
                <w:sz w:val="14"/>
                <w:szCs w:val="14"/>
              </w:rPr>
            </w:pPr>
            <w:r>
              <w:rPr>
                <w:sz w:val="14"/>
              </w:rPr>
              <w:t>Tel.: +49 5361 9-36867</w:t>
            </w:r>
          </w:p>
          <w:p w14:paraId="7A7D7F32" w14:textId="204BF9E1" w:rsidR="00F0332B" w:rsidRPr="00FD7DD1" w:rsidRDefault="00D14E40" w:rsidP="00FD7DD1">
            <w:pPr>
              <w:spacing w:line="240" w:lineRule="auto"/>
              <w:rPr>
                <w:sz w:val="14"/>
                <w:szCs w:val="14"/>
              </w:rPr>
            </w:pPr>
            <w:hyperlink r:id="rId9" w:history="1">
              <w:r w:rsidR="00A75206">
                <w:rPr>
                  <w:rStyle w:val="Hiperpovezava"/>
                  <w:color w:val="auto"/>
                  <w:sz w:val="14"/>
                </w:rPr>
                <w:t>bernd.schroeder1@volkswagen.de</w:t>
              </w:r>
            </w:hyperlink>
          </w:p>
          <w:p w14:paraId="3B859873" w14:textId="77777777" w:rsidR="00586C5C" w:rsidRPr="00FD7DD1" w:rsidRDefault="00586C5C" w:rsidP="00FD7DD1">
            <w:pPr>
              <w:spacing w:line="240" w:lineRule="auto"/>
              <w:rPr>
                <w:sz w:val="14"/>
                <w:szCs w:val="14"/>
              </w:rPr>
            </w:pPr>
          </w:p>
          <w:p w14:paraId="0F365437" w14:textId="1122330F" w:rsidR="00586C5C" w:rsidRPr="00FD7DD1" w:rsidRDefault="00586C5C" w:rsidP="00FD7DD1">
            <w:pPr>
              <w:spacing w:line="240" w:lineRule="auto"/>
              <w:rPr>
                <w:b/>
                <w:bCs/>
              </w:rPr>
            </w:pPr>
            <w:r>
              <w:rPr>
                <w:b/>
                <w:noProof/>
                <w:snapToGrid/>
              </w:rPr>
              <w:drawing>
                <wp:inline distT="0" distB="0" distL="0" distR="0" wp14:anchorId="32F3967F" wp14:editId="66679DA6">
                  <wp:extent cx="136525" cy="128270"/>
                  <wp:effectExtent l="0" t="0" r="0" b="0"/>
                  <wp:docPr id="1" name="Grafik 304">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10"/>
                          </pic:cNvPr>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525" cy="128270"/>
                          </a:xfrm>
                          <a:prstGeom prst="rect">
                            <a:avLst/>
                          </a:prstGeom>
                          <a:noFill/>
                          <a:ln>
                            <a:noFill/>
                          </a:ln>
                        </pic:spPr>
                      </pic:pic>
                    </a:graphicData>
                  </a:graphic>
                </wp:inline>
              </w:drawing>
            </w:r>
            <w:r>
              <w:rPr>
                <w:b/>
              </w:rPr>
              <w:t xml:space="preserve">  </w:t>
            </w:r>
            <w:r>
              <w:rPr>
                <w:noProof/>
                <w:snapToGrid/>
              </w:rPr>
              <w:drawing>
                <wp:inline distT="0" distB="0" distL="0" distR="0" wp14:anchorId="6FECE55B" wp14:editId="6E27C007">
                  <wp:extent cx="224790" cy="128270"/>
                  <wp:effectExtent l="0" t="0" r="0" b="0"/>
                  <wp:docPr id="2" name="Grafik 304">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13"/>
                          </pic:cNvP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790" cy="128270"/>
                          </a:xfrm>
                          <a:prstGeom prst="rect">
                            <a:avLst/>
                          </a:prstGeom>
                          <a:noFill/>
                          <a:ln>
                            <a:noFill/>
                          </a:ln>
                        </pic:spPr>
                      </pic:pic>
                    </a:graphicData>
                  </a:graphic>
                </wp:inline>
              </w:drawing>
            </w:r>
            <w:r>
              <w:rPr>
                <w:b/>
              </w:rPr>
              <w:t xml:space="preserve">  </w:t>
            </w:r>
            <w:r>
              <w:rPr>
                <w:noProof/>
                <w:snapToGrid/>
              </w:rPr>
              <w:drawing>
                <wp:inline distT="0" distB="0" distL="0" distR="0" wp14:anchorId="05FEC302" wp14:editId="198BDDF3">
                  <wp:extent cx="296545" cy="128270"/>
                  <wp:effectExtent l="0" t="0" r="0" b="0"/>
                  <wp:docPr id="3" name="Grafik 304">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15"/>
                          </pic:cNvPr>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6545" cy="128270"/>
                          </a:xfrm>
                          <a:prstGeom prst="rect">
                            <a:avLst/>
                          </a:prstGeom>
                          <a:noFill/>
                          <a:ln>
                            <a:noFill/>
                          </a:ln>
                        </pic:spPr>
                      </pic:pic>
                    </a:graphicData>
                  </a:graphic>
                </wp:inline>
              </w:drawing>
            </w:r>
          </w:p>
          <w:p w14:paraId="32496CB1" w14:textId="77777777" w:rsidR="00586C5C" w:rsidRPr="00FD7DD1" w:rsidRDefault="00586C5C" w:rsidP="00FD7DD1">
            <w:pPr>
              <w:pStyle w:val="Pressekontakt"/>
              <w:spacing w:line="240" w:lineRule="auto"/>
              <w:rPr>
                <w:sz w:val="14"/>
                <w:szCs w:val="14"/>
              </w:rPr>
            </w:pPr>
          </w:p>
          <w:p w14:paraId="45DB8A4F" w14:textId="77777777" w:rsidR="00586C5C" w:rsidRPr="00FD7DD1" w:rsidRDefault="00F0332B" w:rsidP="00FD7DD1">
            <w:pPr>
              <w:pStyle w:val="Pressekontakt"/>
              <w:spacing w:line="240" w:lineRule="auto"/>
              <w:rPr>
                <w:b w:val="0"/>
                <w:bCs w:val="0"/>
                <w:sz w:val="14"/>
                <w:szCs w:val="14"/>
              </w:rPr>
            </w:pPr>
            <w:r>
              <w:rPr>
                <w:b w:val="0"/>
                <w:sz w:val="14"/>
              </w:rPr>
              <w:t>Več informacij na</w:t>
            </w:r>
          </w:p>
          <w:p w14:paraId="1255C188" w14:textId="1DBDEEFA" w:rsidR="00586C5C" w:rsidRPr="00FD7DD1" w:rsidRDefault="00D14E40" w:rsidP="00FD7DD1">
            <w:pPr>
              <w:pStyle w:val="Kontakt"/>
              <w:snapToGrid w:val="0"/>
              <w:spacing w:line="240" w:lineRule="auto"/>
              <w:contextualSpacing/>
              <w:rPr>
                <w:bCs w:val="0"/>
                <w:sz w:val="14"/>
                <w:szCs w:val="14"/>
              </w:rPr>
            </w:pPr>
            <w:hyperlink r:id="rId17" w:history="1">
              <w:r w:rsidR="00A75206">
                <w:rPr>
                  <w:sz w:val="14"/>
                </w:rPr>
                <w:t>volkswagen-newsroom.com</w:t>
              </w:r>
            </w:hyperlink>
          </w:p>
        </w:tc>
      </w:tr>
    </w:tbl>
    <w:p w14:paraId="162CD80C" w14:textId="77777777" w:rsidR="00586C5C" w:rsidRPr="005829EC" w:rsidRDefault="00FD0328" w:rsidP="00586C5C">
      <w:pPr>
        <w:spacing w:line="240" w:lineRule="exact"/>
        <w:rPr>
          <w:rFonts w:ascii="VW Head Office" w:hAnsi="VW Head Office"/>
          <w:bCs/>
          <w:sz w:val="19"/>
        </w:rPr>
      </w:pPr>
      <w:r>
        <w:rPr>
          <w:rFonts w:ascii="VW Head Office" w:hAnsi="VW Head Office"/>
          <w:sz w:val="19"/>
        </w:rPr>
        <w:t xml:space="preserve"> </w:t>
      </w:r>
    </w:p>
    <w:p w14:paraId="51690A6B" w14:textId="77777777" w:rsidR="00715E79" w:rsidRPr="00B0331A" w:rsidRDefault="007F587C" w:rsidP="00920D2A">
      <w:pPr>
        <w:pStyle w:val="Odstavekseznama"/>
        <w:numPr>
          <w:ilvl w:val="0"/>
          <w:numId w:val="15"/>
        </w:numPr>
        <w:spacing w:line="240" w:lineRule="exact"/>
        <w:rPr>
          <w:rFonts w:ascii="VW Head Office" w:hAnsi="VW Head Office"/>
          <w:bCs/>
          <w:sz w:val="19"/>
        </w:rPr>
      </w:pPr>
      <w:r>
        <w:rPr>
          <w:rFonts w:ascii="VW Head Office" w:hAnsi="VW Head Office"/>
          <w:sz w:val="19"/>
        </w:rPr>
        <w:t>Volkswagen z novim vrhunskim modelom družine ID. pospešuje električno ofenzivo v okviru strategije ACCELERATE</w:t>
      </w:r>
    </w:p>
    <w:p w14:paraId="45C17E57" w14:textId="77777777" w:rsidR="00605040" w:rsidRDefault="00605040" w:rsidP="00920D2A">
      <w:pPr>
        <w:pStyle w:val="Odstavekseznama"/>
        <w:numPr>
          <w:ilvl w:val="0"/>
          <w:numId w:val="15"/>
        </w:numPr>
        <w:spacing w:line="240" w:lineRule="exact"/>
        <w:rPr>
          <w:rFonts w:ascii="VW Head Office" w:hAnsi="VW Head Office"/>
          <w:bCs/>
          <w:sz w:val="19"/>
        </w:rPr>
      </w:pPr>
      <w:r>
        <w:rPr>
          <w:rFonts w:ascii="VW Head Office" w:hAnsi="VW Head Office"/>
          <w:sz w:val="19"/>
        </w:rPr>
        <w:t>Novi ID.5</w:t>
      </w:r>
      <w:r>
        <w:rPr>
          <w:rFonts w:ascii="VW Head Office" w:hAnsi="VW Head Office"/>
          <w:sz w:val="19"/>
          <w:vertAlign w:val="superscript"/>
        </w:rPr>
        <w:t>1</w:t>
      </w:r>
      <w:r>
        <w:rPr>
          <w:rFonts w:ascii="VW Head Office" w:hAnsi="VW Head Office"/>
          <w:sz w:val="19"/>
        </w:rPr>
        <w:t xml:space="preserve"> in športni ID.5 GTX</w:t>
      </w:r>
      <w:r>
        <w:rPr>
          <w:rFonts w:ascii="VW Head Office" w:hAnsi="VW Head Office"/>
          <w:sz w:val="19"/>
          <w:vertAlign w:val="superscript"/>
        </w:rPr>
        <w:t>2</w:t>
      </w:r>
      <w:r>
        <w:rPr>
          <w:rFonts w:ascii="VW Head Office" w:hAnsi="VW Head Office"/>
          <w:sz w:val="19"/>
        </w:rPr>
        <w:t xml:space="preserve"> z dvomotornim štirikolesnim pogonom navdušujeta z ekspresivnim dizajnom, zmogljivostjo za dolge razdalje in najnovejšo generacijo programske opreme</w:t>
      </w:r>
    </w:p>
    <w:p w14:paraId="2B18B6C9" w14:textId="77777777" w:rsidR="007B505E" w:rsidRPr="00B0331A" w:rsidRDefault="00715E79" w:rsidP="00586C5C">
      <w:pPr>
        <w:pStyle w:val="Odstavekseznama"/>
        <w:numPr>
          <w:ilvl w:val="0"/>
          <w:numId w:val="15"/>
        </w:numPr>
        <w:spacing w:line="240" w:lineRule="exact"/>
        <w:rPr>
          <w:rFonts w:ascii="VW Head Office" w:hAnsi="VW Head Office"/>
          <w:bCs/>
          <w:sz w:val="19"/>
        </w:rPr>
      </w:pPr>
      <w:r>
        <w:rPr>
          <w:rFonts w:ascii="VW Head Office" w:hAnsi="VW Head Office"/>
          <w:sz w:val="19"/>
        </w:rPr>
        <w:t xml:space="preserve">Celovita digitalizacija in brezžične posodobitve pomenijo naslednji mejnik na Volkswagnovi poti razvoja v smeri </w:t>
      </w:r>
      <w:proofErr w:type="spellStart"/>
      <w:r>
        <w:rPr>
          <w:rFonts w:ascii="VW Head Office" w:hAnsi="VW Head Office"/>
          <w:sz w:val="19"/>
        </w:rPr>
        <w:t>softverskega</w:t>
      </w:r>
      <w:proofErr w:type="spellEnd"/>
      <w:r>
        <w:rPr>
          <w:rFonts w:ascii="VW Head Office" w:hAnsi="VW Head Office"/>
          <w:sz w:val="19"/>
        </w:rPr>
        <w:t xml:space="preserve"> ponudnika mobilnosti</w:t>
      </w:r>
    </w:p>
    <w:p w14:paraId="6E28F510" w14:textId="0BC286FA" w:rsidR="00586C5C" w:rsidRPr="00994C79" w:rsidRDefault="000C4AFE" w:rsidP="00110605">
      <w:pPr>
        <w:pStyle w:val="Odstavekseznama"/>
        <w:numPr>
          <w:ilvl w:val="0"/>
          <w:numId w:val="15"/>
        </w:numPr>
        <w:spacing w:line="240" w:lineRule="exact"/>
        <w:rPr>
          <w:rFonts w:ascii="VW Head Office" w:hAnsi="VW Head Office"/>
          <w:bCs/>
          <w:sz w:val="19"/>
        </w:rPr>
      </w:pPr>
      <w:r>
        <w:rPr>
          <w:rFonts w:ascii="VW Head Office" w:hAnsi="VW Head Office"/>
          <w:sz w:val="19"/>
        </w:rPr>
        <w:t>Trajnostna e-mobilnost: tako kot modela ID.3 in ID.4 bodo tudi novi ID.5 proizvajali v tovarni v Zwickauu, kupci pa ga bodo v roke dobili z nevtralno bilanco CO</w:t>
      </w:r>
      <w:r>
        <w:rPr>
          <w:rFonts w:ascii="VW Head Office" w:hAnsi="VW Head Office"/>
          <w:sz w:val="19"/>
          <w:vertAlign w:val="subscript"/>
        </w:rPr>
        <w:t>2</w:t>
      </w:r>
      <w:r>
        <w:rPr>
          <w:rFonts w:ascii="VW Head Office" w:hAnsi="VW Head Office"/>
          <w:sz w:val="19"/>
        </w:rPr>
        <w:t xml:space="preserve"> </w:t>
      </w:r>
    </w:p>
    <w:p w14:paraId="344E61EC" w14:textId="77777777" w:rsidR="00AD51EF" w:rsidRDefault="00AD51EF" w:rsidP="00AD51EF"/>
    <w:p w14:paraId="3E0F5EFF" w14:textId="0915925A" w:rsidR="00586C5C" w:rsidRPr="00F554FA" w:rsidRDefault="00586C5C" w:rsidP="0024606A">
      <w:pPr>
        <w:spacing w:line="240" w:lineRule="exact"/>
        <w:rPr>
          <w:rFonts w:ascii="VW Head Office" w:hAnsi="VW Head Office"/>
          <w:b/>
          <w:sz w:val="19"/>
        </w:rPr>
      </w:pPr>
      <w:r>
        <w:rPr>
          <w:rFonts w:ascii="VW Head Office" w:hAnsi="VW Head Office"/>
          <w:b/>
          <w:sz w:val="19"/>
        </w:rPr>
        <w:t xml:space="preserve">Wolfsburg – On </w:t>
      </w:r>
      <w:proofErr w:type="spellStart"/>
      <w:r>
        <w:rPr>
          <w:rFonts w:ascii="VW Head Office" w:hAnsi="VW Head Office"/>
          <w:b/>
          <w:sz w:val="19"/>
        </w:rPr>
        <w:t>the</w:t>
      </w:r>
      <w:proofErr w:type="spellEnd"/>
      <w:r>
        <w:rPr>
          <w:rFonts w:ascii="VW Head Office" w:hAnsi="VW Head Office"/>
          <w:b/>
          <w:sz w:val="19"/>
        </w:rPr>
        <w:t xml:space="preserve"> "</w:t>
      </w:r>
      <w:proofErr w:type="spellStart"/>
      <w:r>
        <w:rPr>
          <w:rFonts w:ascii="VW Head Office" w:hAnsi="VW Head Office"/>
          <w:b/>
          <w:sz w:val="19"/>
        </w:rPr>
        <w:t>Way</w:t>
      </w:r>
      <w:proofErr w:type="spellEnd"/>
      <w:r>
        <w:rPr>
          <w:rFonts w:ascii="VW Head Office" w:hAnsi="VW Head Office"/>
          <w:b/>
          <w:sz w:val="19"/>
        </w:rPr>
        <w:t xml:space="preserve"> to ZERO" oz. na poti do </w:t>
      </w:r>
      <w:proofErr w:type="spellStart"/>
      <w:r>
        <w:rPr>
          <w:rFonts w:ascii="VW Head Office" w:hAnsi="VW Head Office"/>
          <w:b/>
          <w:sz w:val="19"/>
        </w:rPr>
        <w:t>brezemisijske</w:t>
      </w:r>
      <w:proofErr w:type="spellEnd"/>
      <w:r>
        <w:rPr>
          <w:rFonts w:ascii="VW Head Office" w:hAnsi="VW Head Office"/>
          <w:b/>
          <w:sz w:val="19"/>
        </w:rPr>
        <w:t xml:space="preserve"> mobilnosti za vse: Volkswagen z novim modelom ID.5 širi svojo uspešno družino ID. S tem podjetje pospešuje elektrifikacijo svojih novih modelov in obenem vstopa v nov tržni segment. Elegantni in ekspresivni električni SUV-coupé ima novo program</w:t>
      </w:r>
      <w:r w:rsidR="003065D0">
        <w:rPr>
          <w:rFonts w:ascii="VW Head Office" w:hAnsi="VW Head Office"/>
          <w:b/>
          <w:sz w:val="19"/>
        </w:rPr>
        <w:softHyphen/>
      </w:r>
      <w:r>
        <w:rPr>
          <w:rFonts w:ascii="VW Head Office" w:hAnsi="VW Head Office"/>
          <w:b/>
          <w:sz w:val="19"/>
        </w:rPr>
        <w:t xml:space="preserve">sko opremo </w:t>
      </w:r>
      <w:proofErr w:type="spellStart"/>
      <w:r>
        <w:rPr>
          <w:rFonts w:ascii="VW Head Office" w:hAnsi="VW Head Office"/>
          <w:b/>
          <w:sz w:val="19"/>
        </w:rPr>
        <w:t>ID.Software</w:t>
      </w:r>
      <w:proofErr w:type="spellEnd"/>
      <w:r>
        <w:rPr>
          <w:rFonts w:ascii="VW Head Office" w:hAnsi="VW Head Office"/>
          <w:b/>
          <w:sz w:val="19"/>
        </w:rPr>
        <w:t xml:space="preserve"> 3.0, ki med drugim prinaša izboljšano zmogljivost polnjenja in glasovno upravljanje. Z uporabo kolektivnih podatkov in najnovejše generacije asistenčnih sistemov Volkswagen dela tudi naslednji korak v smeri avtomatizirane vožnje. </w:t>
      </w:r>
    </w:p>
    <w:p w14:paraId="6EBC2251" w14:textId="21AD8744" w:rsidR="00586C5C" w:rsidRPr="00920D2A" w:rsidRDefault="00586C5C" w:rsidP="00AD51EF">
      <w:pPr>
        <w:rPr>
          <w:vanish/>
        </w:rPr>
      </w:pPr>
    </w:p>
    <w:p w14:paraId="427D7AC8" w14:textId="77777777" w:rsidR="004118EA" w:rsidRPr="00920D2A" w:rsidRDefault="004118EA" w:rsidP="004118EA">
      <w:pPr>
        <w:spacing w:line="240" w:lineRule="exact"/>
        <w:rPr>
          <w:rFonts w:ascii="VW Head Office" w:hAnsi="VW Head Office"/>
          <w:b/>
          <w:sz w:val="19"/>
        </w:rPr>
      </w:pPr>
    </w:p>
    <w:p w14:paraId="62DC2026" w14:textId="3902E7E8" w:rsidR="00D83535" w:rsidRPr="00920D2A" w:rsidRDefault="00D83535" w:rsidP="006E1AE8">
      <w:pPr>
        <w:pStyle w:val="EinleitungSubline"/>
        <w:spacing w:line="276" w:lineRule="auto"/>
        <w:rPr>
          <w:sz w:val="18"/>
          <w:szCs w:val="18"/>
        </w:rPr>
      </w:pPr>
    </w:p>
    <w:tbl>
      <w:tblPr>
        <w:tblpPr w:rightFromText="284" w:topFromText="142" w:vertAnchor="text" w:tblpY="1"/>
        <w:tblOverlap w:val="never"/>
        <w:tblW w:w="0" w:type="auto"/>
        <w:tblLayout w:type="fixed"/>
        <w:tblCellMar>
          <w:left w:w="0" w:type="dxa"/>
          <w:right w:w="0" w:type="dxa"/>
        </w:tblCellMar>
        <w:tblLook w:val="04A0" w:firstRow="1" w:lastRow="0" w:firstColumn="1" w:lastColumn="0" w:noHBand="0" w:noVBand="1"/>
      </w:tblPr>
      <w:tblGrid>
        <w:gridCol w:w="3328"/>
      </w:tblGrid>
      <w:tr w:rsidR="00586C5C" w:rsidRPr="00DC2408" w14:paraId="356BF9EE" w14:textId="77777777" w:rsidTr="00926110">
        <w:trPr>
          <w:trHeight w:hRule="exact" w:val="2004"/>
        </w:trPr>
        <w:tc>
          <w:tcPr>
            <w:tcW w:w="3328" w:type="dxa"/>
            <w:shd w:val="clear" w:color="auto" w:fill="auto"/>
            <w:noWrap/>
          </w:tcPr>
          <w:p w14:paraId="31CA3550" w14:textId="77777777" w:rsidR="00586C5C" w:rsidRPr="00AD51EF" w:rsidRDefault="00586C5C" w:rsidP="00926110">
            <w:pPr>
              <w:spacing w:before="80" w:line="276" w:lineRule="auto"/>
              <w:rPr>
                <w:b/>
                <w:bCs/>
                <w:sz w:val="18"/>
                <w:szCs w:val="18"/>
              </w:rPr>
            </w:pPr>
            <w:r>
              <w:rPr>
                <w:b/>
                <w:noProof/>
                <w:snapToGrid/>
                <w:sz w:val="18"/>
              </w:rPr>
              <w:drawing>
                <wp:inline distT="0" distB="0" distL="0" distR="0" wp14:anchorId="0EB941DE" wp14:editId="72037EDC">
                  <wp:extent cx="1937385" cy="1291590"/>
                  <wp:effectExtent l="0" t="0" r="5715" b="3810"/>
                  <wp:docPr id="4" name="Bild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9"/>
                          <pic:cNvPicPr>
                            <a:picLocks/>
                          </pic:cNvPicPr>
                        </pic:nvPicPr>
                        <pic:blipFill>
                          <a:blip r:embed="rId18">
                            <a:extLst>
                              <a:ext uri="{28A0092B-C50C-407E-A947-70E740481C1C}">
                                <a14:useLocalDpi xmlns:a14="http://schemas.microsoft.com/office/drawing/2010/main" val="0"/>
                              </a:ext>
                            </a:extLst>
                          </a:blip>
                          <a:stretch>
                            <a:fillRect/>
                          </a:stretch>
                        </pic:blipFill>
                        <pic:spPr bwMode="auto">
                          <a:xfrm>
                            <a:off x="0" y="0"/>
                            <a:ext cx="1937385" cy="1291590"/>
                          </a:xfrm>
                          <a:prstGeom prst="rect">
                            <a:avLst/>
                          </a:prstGeom>
                          <a:noFill/>
                          <a:ln>
                            <a:noFill/>
                          </a:ln>
                        </pic:spPr>
                      </pic:pic>
                    </a:graphicData>
                  </a:graphic>
                </wp:inline>
              </w:drawing>
            </w:r>
          </w:p>
        </w:tc>
      </w:tr>
      <w:tr w:rsidR="00586C5C" w:rsidRPr="00F554FA" w14:paraId="1FAC67FB" w14:textId="77777777" w:rsidTr="00926110">
        <w:trPr>
          <w:trHeight w:val="265"/>
        </w:trPr>
        <w:tc>
          <w:tcPr>
            <w:tcW w:w="3328" w:type="dxa"/>
            <w:shd w:val="clear" w:color="auto" w:fill="auto"/>
            <w:noWrap/>
            <w:tcMar>
              <w:top w:w="170" w:type="dxa"/>
            </w:tcMar>
          </w:tcPr>
          <w:p w14:paraId="0A5FFE53" w14:textId="77777777" w:rsidR="00586C5C" w:rsidRPr="00F554FA" w:rsidRDefault="004F6F39" w:rsidP="00926110">
            <w:pPr>
              <w:pStyle w:val="Napis"/>
              <w:spacing w:line="276" w:lineRule="auto"/>
              <w:rPr>
                <w:snapToGrid/>
                <w:szCs w:val="15"/>
              </w:rPr>
            </w:pPr>
            <w:r>
              <w:rPr>
                <w:snapToGrid/>
              </w:rPr>
              <w:t xml:space="preserve">Novost od leta 2022: Volkswagen ID.5 in ID.5 GTX </w:t>
            </w:r>
          </w:p>
        </w:tc>
      </w:tr>
    </w:tbl>
    <w:p w14:paraId="341DDA02" w14:textId="3A9B9BA4" w:rsidR="00920D2A" w:rsidRPr="00920D2A" w:rsidRDefault="00FD7DD1" w:rsidP="000D716B">
      <w:pPr>
        <w:spacing w:line="240" w:lineRule="exact"/>
        <w:rPr>
          <w:sz w:val="19"/>
        </w:rPr>
      </w:pPr>
      <w:r>
        <w:rPr>
          <w:b/>
          <w:noProof/>
          <w:sz w:val="19"/>
        </w:rPr>
        <w:drawing>
          <wp:anchor distT="0" distB="0" distL="114300" distR="114300" simplePos="0" relativeHeight="251664384" behindDoc="0" locked="0" layoutInCell="1" allowOverlap="1" wp14:anchorId="25CE6BED" wp14:editId="1B5087DC">
            <wp:simplePos x="0" y="0"/>
            <wp:positionH relativeFrom="column">
              <wp:posOffset>5093547</wp:posOffset>
            </wp:positionH>
            <wp:positionV relativeFrom="paragraph">
              <wp:posOffset>530860</wp:posOffset>
            </wp:positionV>
            <wp:extent cx="1438275" cy="80899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celerate.jpg"/>
                    <pic:cNvPicPr/>
                  </pic:nvPicPr>
                  <pic:blipFill>
                    <a:blip r:embed="rId19">
                      <a:extLst>
                        <a:ext uri="{28A0092B-C50C-407E-A947-70E740481C1C}">
                          <a14:useLocalDpi xmlns:a14="http://schemas.microsoft.com/office/drawing/2010/main" val="0"/>
                        </a:ext>
                      </a:extLst>
                    </a:blip>
                    <a:stretch>
                      <a:fillRect/>
                    </a:stretch>
                  </pic:blipFill>
                  <pic:spPr>
                    <a:xfrm>
                      <a:off x="0" y="0"/>
                      <a:ext cx="1438275" cy="808990"/>
                    </a:xfrm>
                    <a:prstGeom prst="rect">
                      <a:avLst/>
                    </a:prstGeom>
                  </pic:spPr>
                </pic:pic>
              </a:graphicData>
            </a:graphic>
            <wp14:sizeRelH relativeFrom="margin">
              <wp14:pctWidth>0</wp14:pctWidth>
            </wp14:sizeRelH>
            <wp14:sizeRelV relativeFrom="margin">
              <wp14:pctHeight>0</wp14:pctHeight>
            </wp14:sizeRelV>
          </wp:anchor>
        </w:drawing>
      </w:r>
      <w:r>
        <w:rPr>
          <w:sz w:val="19"/>
        </w:rPr>
        <w:t xml:space="preserve">"ID.5 je električen, športen in eleganten. Naš prestižni SUV-coupé s povsem električnim pogonom je še en mejnik v naši strategiji ACCELERATE," je dejal Ralf </w:t>
      </w:r>
      <w:proofErr w:type="spellStart"/>
      <w:r>
        <w:rPr>
          <w:sz w:val="19"/>
        </w:rPr>
        <w:t>Brandstätter</w:t>
      </w:r>
      <w:proofErr w:type="spellEnd"/>
      <w:r>
        <w:rPr>
          <w:sz w:val="19"/>
        </w:rPr>
        <w:t xml:space="preserve">, izvršni direktor znamke. "Ponuja lokalno nevtralen užitek v </w:t>
      </w:r>
      <w:proofErr w:type="spellStart"/>
      <w:r>
        <w:rPr>
          <w:sz w:val="19"/>
        </w:rPr>
        <w:t>brezemisijski</w:t>
      </w:r>
      <w:proofErr w:type="spellEnd"/>
      <w:r>
        <w:rPr>
          <w:sz w:val="19"/>
        </w:rPr>
        <w:t xml:space="preserve"> vožnji za zahtevno skupino kupcev. Z njim vstopamo v popolnoma nov tržni segment."</w:t>
      </w:r>
    </w:p>
    <w:p w14:paraId="78413FB0" w14:textId="77777777" w:rsidR="00920D2A" w:rsidRDefault="00920D2A" w:rsidP="00586C5C">
      <w:pPr>
        <w:spacing w:line="240" w:lineRule="exact"/>
        <w:rPr>
          <w:sz w:val="19"/>
        </w:rPr>
      </w:pPr>
    </w:p>
    <w:p w14:paraId="7A352F48" w14:textId="77777777" w:rsidR="007B0CD2" w:rsidRDefault="007B0CD2" w:rsidP="00920D2A">
      <w:pPr>
        <w:spacing w:line="240" w:lineRule="exact"/>
        <w:rPr>
          <w:sz w:val="19"/>
        </w:rPr>
      </w:pPr>
    </w:p>
    <w:p w14:paraId="6563D02B" w14:textId="09E57A74" w:rsidR="00920D2A" w:rsidRDefault="0063559F" w:rsidP="00377640">
      <w:pPr>
        <w:spacing w:line="240" w:lineRule="exact"/>
        <w:rPr>
          <w:sz w:val="19"/>
        </w:rPr>
      </w:pPr>
      <w:r>
        <w:rPr>
          <w:sz w:val="19"/>
        </w:rPr>
        <w:t xml:space="preserve">Elegantna in dinamična oblika, odlična aerodinamika, funkcionalni dosegi. Novi ID.5 in športni ID.5 GTX z dvomotornim štirikolesnim pogonom sta nova vrhunska modela družine ID., primerna za vožnjo na dolge razdalje. Volkswagnov prvi električni SUV-coupé temelji, kot vsi modeli ID., na Volkswagnovi modularni platformi za električna vozila (MEB). </w:t>
      </w:r>
    </w:p>
    <w:p w14:paraId="4135FAEE" w14:textId="77777777" w:rsidR="00920D2A" w:rsidRDefault="00920D2A" w:rsidP="00920D2A">
      <w:pPr>
        <w:spacing w:line="240" w:lineRule="exact"/>
        <w:rPr>
          <w:sz w:val="19"/>
        </w:rPr>
      </w:pPr>
    </w:p>
    <w:p w14:paraId="4EE85939" w14:textId="1B9C4530" w:rsidR="00920D2A" w:rsidRDefault="00920D2A" w:rsidP="005E6789">
      <w:pPr>
        <w:spacing w:line="240" w:lineRule="exact"/>
        <w:rPr>
          <w:sz w:val="19"/>
        </w:rPr>
      </w:pPr>
      <w:r>
        <w:rPr>
          <w:sz w:val="19"/>
        </w:rPr>
        <w:t xml:space="preserve">"ID.5 je znanilec karoserijske oblike prihodnosti: aerodinamična, ekspresivna, športna in po zaslugi platforme MEB s kratkimi previsi," je povedal </w:t>
      </w:r>
      <w:proofErr w:type="spellStart"/>
      <w:r>
        <w:rPr>
          <w:sz w:val="19"/>
        </w:rPr>
        <w:t>Jozef</w:t>
      </w:r>
      <w:proofErr w:type="spellEnd"/>
      <w:r>
        <w:rPr>
          <w:sz w:val="19"/>
        </w:rPr>
        <w:t xml:space="preserve"> </w:t>
      </w:r>
      <w:proofErr w:type="spellStart"/>
      <w:r>
        <w:rPr>
          <w:sz w:val="19"/>
        </w:rPr>
        <w:t>Kabaň</w:t>
      </w:r>
      <w:proofErr w:type="spellEnd"/>
      <w:r>
        <w:rPr>
          <w:sz w:val="19"/>
        </w:rPr>
        <w:t>, vodja Volkswag</w:t>
      </w:r>
      <w:r w:rsidR="003065D0">
        <w:rPr>
          <w:sz w:val="19"/>
        </w:rPr>
        <w:softHyphen/>
      </w:r>
      <w:r>
        <w:rPr>
          <w:sz w:val="19"/>
        </w:rPr>
        <w:t>novega oblikovanja. "Zato smo lahko kljub dinamični strešni liniji realizirali veliko notranjost. To do zdaj ni bilo mogoče."</w:t>
      </w:r>
    </w:p>
    <w:p w14:paraId="3D253247" w14:textId="77777777" w:rsidR="00DA0C68" w:rsidRDefault="00DA0C68" w:rsidP="00920D2A">
      <w:pPr>
        <w:spacing w:line="240" w:lineRule="exact"/>
        <w:rPr>
          <w:sz w:val="19"/>
        </w:rPr>
      </w:pPr>
    </w:p>
    <w:p w14:paraId="42B3B49A" w14:textId="551708A5" w:rsidR="002568DE" w:rsidRPr="00F554FA" w:rsidRDefault="00920D2A" w:rsidP="00F636E4">
      <w:pPr>
        <w:spacing w:line="240" w:lineRule="exact"/>
        <w:rPr>
          <w:sz w:val="19"/>
        </w:rPr>
      </w:pPr>
      <w:r>
        <w:rPr>
          <w:sz w:val="19"/>
        </w:rPr>
        <w:t>Nova generacija programske opreme 3.0 omogoča posodobitve in namestitev dodatnih funkcij prek brezžične povezave. Tako bo ID.5 dolgo ostal posodobljen. Inovativni asis</w:t>
      </w:r>
      <w:r w:rsidR="003065D0">
        <w:rPr>
          <w:sz w:val="19"/>
        </w:rPr>
        <w:softHyphen/>
      </w:r>
      <w:r>
        <w:rPr>
          <w:sz w:val="19"/>
        </w:rPr>
        <w:t xml:space="preserve">tenčni sistemi, kot je </w:t>
      </w:r>
      <w:proofErr w:type="spellStart"/>
      <w:r>
        <w:rPr>
          <w:sz w:val="19"/>
        </w:rPr>
        <w:t>Travel</w:t>
      </w:r>
      <w:proofErr w:type="spellEnd"/>
      <w:r>
        <w:rPr>
          <w:sz w:val="19"/>
        </w:rPr>
        <w:t xml:space="preserve"> </w:t>
      </w:r>
      <w:proofErr w:type="spellStart"/>
      <w:r>
        <w:rPr>
          <w:sz w:val="19"/>
        </w:rPr>
        <w:t>Assist</w:t>
      </w:r>
      <w:proofErr w:type="spellEnd"/>
      <w:r>
        <w:rPr>
          <w:sz w:val="19"/>
        </w:rPr>
        <w:t xml:space="preserve">, s kolektivnimi podatki omogočajo še bolj sproščeno in </w:t>
      </w:r>
      <w:r>
        <w:rPr>
          <w:sz w:val="19"/>
        </w:rPr>
        <w:lastRenderedPageBreak/>
        <w:t xml:space="preserve">predvidljivo vožnjo. Novi opcijski sistem Park </w:t>
      </w:r>
      <w:proofErr w:type="spellStart"/>
      <w:r>
        <w:rPr>
          <w:sz w:val="19"/>
        </w:rPr>
        <w:t>Assist</w:t>
      </w:r>
      <w:proofErr w:type="spellEnd"/>
      <w:r>
        <w:rPr>
          <w:sz w:val="19"/>
        </w:rPr>
        <w:t xml:space="preserve"> Plus s spominsko funkcijo po želji izvaja </w:t>
      </w:r>
      <w:proofErr w:type="spellStart"/>
      <w:r>
        <w:rPr>
          <w:sz w:val="19"/>
        </w:rPr>
        <w:t>personalizirane</w:t>
      </w:r>
      <w:proofErr w:type="spellEnd"/>
      <w:r>
        <w:rPr>
          <w:sz w:val="19"/>
        </w:rPr>
        <w:t xml:space="preserve"> postopke parkiranja. </w:t>
      </w:r>
    </w:p>
    <w:p w14:paraId="03244A12" w14:textId="77777777" w:rsidR="002568DE" w:rsidRPr="005829EC" w:rsidRDefault="002568DE" w:rsidP="00586C5C">
      <w:pPr>
        <w:spacing w:line="240" w:lineRule="exact"/>
        <w:rPr>
          <w:sz w:val="19"/>
        </w:rPr>
      </w:pPr>
    </w:p>
    <w:p w14:paraId="223A4B04" w14:textId="48721B9F" w:rsidR="002A5236" w:rsidRDefault="00C93321" w:rsidP="00371798">
      <w:pPr>
        <w:rPr>
          <w:sz w:val="19"/>
        </w:rPr>
      </w:pPr>
      <w:r>
        <w:rPr>
          <w:sz w:val="19"/>
        </w:rPr>
        <w:t xml:space="preserve">Volkswagnov 4.599 mm (ID.5 GTX: 4.582 mm) dolgi električni SUV-coupé bo na trg prišel leta 2022 s tremi motorji. Pri modelu ID.5 bo za pogon skrbel elektromotor v zadku. Pri modelu ID.5 GTX pa bo z dvema elektromotorjema, enim na sprednji in enim na zadnji premi, realiziran štirikolesni pogon. </w:t>
      </w:r>
    </w:p>
    <w:p w14:paraId="315C8DF5" w14:textId="77777777" w:rsidR="00920D2A" w:rsidRDefault="00920D2A" w:rsidP="00C93321">
      <w:pPr>
        <w:rPr>
          <w:sz w:val="19"/>
        </w:rPr>
      </w:pPr>
    </w:p>
    <w:p w14:paraId="46BEAEA5" w14:textId="5089598A" w:rsidR="00920D2A" w:rsidRPr="00920D2A" w:rsidRDefault="00920D2A" w:rsidP="00920D2A">
      <w:pPr>
        <w:spacing w:line="240" w:lineRule="exact"/>
        <w:rPr>
          <w:sz w:val="19"/>
        </w:rPr>
      </w:pPr>
      <w:r>
        <w:rPr>
          <w:sz w:val="19"/>
        </w:rPr>
        <w:t xml:space="preserve">"Elektronski upravljalnik vozne dinamike je Volkswagnov revolucionarni dosežek," je povedal Thomas </w:t>
      </w:r>
      <w:proofErr w:type="spellStart"/>
      <w:r>
        <w:rPr>
          <w:sz w:val="19"/>
        </w:rPr>
        <w:t>Ulbrich</w:t>
      </w:r>
      <w:proofErr w:type="spellEnd"/>
      <w:r>
        <w:rPr>
          <w:sz w:val="19"/>
        </w:rPr>
        <w:t>, član upravnega odbora znamke in direktor tehničnega razvoja. "Povezali smo ga z drugimi pomembnimi regulacijskimi sistemi, v modelu ID.5 GTX deluje tudi skupaj z uravnavanjem štirikolesnega pogona. Užitek v športni vožnji, vlečna sila in varnost vožnje so tako na povsem novi, vrhunski ravni."</w:t>
      </w:r>
    </w:p>
    <w:p w14:paraId="1C3EC417" w14:textId="77777777" w:rsidR="002A5236" w:rsidRDefault="002A5236" w:rsidP="00C93321">
      <w:pPr>
        <w:rPr>
          <w:sz w:val="19"/>
        </w:rPr>
      </w:pPr>
    </w:p>
    <w:p w14:paraId="2EF55929" w14:textId="5884DBB2" w:rsidR="00C93321" w:rsidRDefault="001B3EB3" w:rsidP="00377640">
      <w:pPr>
        <w:rPr>
          <w:sz w:val="19"/>
        </w:rPr>
      </w:pPr>
      <w:r>
        <w:rPr>
          <w:sz w:val="19"/>
        </w:rPr>
        <w:t>Vsi motorji za ID.5 uporabljajo veliko baterijo, prilagojeno za dolge razdalje. Nizek količnik zračnega upora 0,26 (ID.5) oz. 0,27 (ID.5 GTX) pripomore k večji učinkovitosti in dosegu. K temu prispeva tudi usmernik zraka, integriran v aerodinamično oblikovan pokrov prtljažnika z velikim kotom odpiranja. Za optimalno strujanje zraka se električne žaluzije za hladilni zrak v sprednjem delu vozila odprejo šle, ko je to potrebno.</w:t>
      </w:r>
    </w:p>
    <w:p w14:paraId="156A3338" w14:textId="77777777" w:rsidR="00E22F79" w:rsidRDefault="00E22F79" w:rsidP="00C93321">
      <w:pPr>
        <w:rPr>
          <w:sz w:val="19"/>
        </w:rPr>
      </w:pPr>
    </w:p>
    <w:p w14:paraId="263B9D19" w14:textId="70596ADB" w:rsidR="00FF395A" w:rsidRPr="004D021D" w:rsidRDefault="00E22F79" w:rsidP="009C5876">
      <w:pPr>
        <w:spacing w:line="240" w:lineRule="exact"/>
        <w:rPr>
          <w:sz w:val="19"/>
        </w:rPr>
      </w:pPr>
      <w:r>
        <w:rPr>
          <w:sz w:val="19"/>
        </w:rPr>
        <w:t>Novi Volkswagnov električni SUV-coupé iz vseh zornih kotov deluje svojstveno in edin</w:t>
      </w:r>
      <w:r w:rsidR="003065D0">
        <w:rPr>
          <w:sz w:val="19"/>
        </w:rPr>
        <w:softHyphen/>
      </w:r>
      <w:r>
        <w:rPr>
          <w:sz w:val="19"/>
        </w:rPr>
        <w:t xml:space="preserve">stveno. Značilna LED-tehnologija s svetlobnimi linijami na sprednjem delu (opcijsko) in zadku nedvomno prispeva k prepoznavnosti modela ID.5 kot člana družine ID. Električni SUV-coupé se od modela ID.4 med drugim razlikuje po drugačnem odbijaču, lakiranih oblogah vrat in novi strešni liniji. Ekspresivna </w:t>
      </w:r>
      <w:proofErr w:type="spellStart"/>
      <w:r>
        <w:rPr>
          <w:sz w:val="19"/>
        </w:rPr>
        <w:t>kupejevska</w:t>
      </w:r>
      <w:proofErr w:type="spellEnd"/>
      <w:r>
        <w:rPr>
          <w:sz w:val="19"/>
        </w:rPr>
        <w:t xml:space="preserve"> oblika ima visoko prepoznav</w:t>
      </w:r>
      <w:r w:rsidR="003065D0">
        <w:rPr>
          <w:sz w:val="19"/>
        </w:rPr>
        <w:softHyphen/>
      </w:r>
      <w:r>
        <w:rPr>
          <w:sz w:val="19"/>
        </w:rPr>
        <w:t xml:space="preserve">no vrednost. ID.5 GTX je zaradi večje odprtine za dovod zraka in serijskih matričnih LED-žarometov </w:t>
      </w:r>
      <w:proofErr w:type="spellStart"/>
      <w:r>
        <w:rPr>
          <w:sz w:val="19"/>
        </w:rPr>
        <w:t>IQ.Light</w:t>
      </w:r>
      <w:proofErr w:type="spellEnd"/>
      <w:r>
        <w:rPr>
          <w:sz w:val="19"/>
        </w:rPr>
        <w:t xml:space="preserve"> z inteligentnimi dolgimi lučmi ter zadnjih 3D LED-luči videti še</w:t>
      </w:r>
      <w:r w:rsidR="003065D0">
        <w:rPr>
          <w:sz w:val="19"/>
        </w:rPr>
        <w:t> </w:t>
      </w:r>
      <w:r>
        <w:rPr>
          <w:sz w:val="19"/>
        </w:rPr>
        <w:t xml:space="preserve">bolj dinamičen. Njegov upravitelj vozne dinamike povezuje regulacijske sisteme za pogon in podvozje. Opcijsko prilagodljivo podvozje DCC zagotavlja najboljšo možno vozno dinamiko. ID.5 in ID.5 GTX v voznem programu D jadrata, v programu B pa izvajata rekuperacijo. </w:t>
      </w:r>
    </w:p>
    <w:p w14:paraId="580692EF" w14:textId="77777777" w:rsidR="00FF395A" w:rsidRPr="004D021D" w:rsidRDefault="00FF395A" w:rsidP="00586C5C">
      <w:pPr>
        <w:spacing w:line="240" w:lineRule="exact"/>
        <w:rPr>
          <w:sz w:val="19"/>
        </w:rPr>
      </w:pPr>
    </w:p>
    <w:p w14:paraId="0F3FC646" w14:textId="2555FB5A" w:rsidR="0039764C" w:rsidRPr="004D021D" w:rsidRDefault="00AD0338" w:rsidP="000D716B">
      <w:pPr>
        <w:spacing w:line="240" w:lineRule="exact"/>
        <w:rPr>
          <w:sz w:val="19"/>
        </w:rPr>
      </w:pPr>
      <w:r>
        <w:rPr>
          <w:sz w:val="19"/>
        </w:rPr>
        <w:t xml:space="preserve">Nov "karoserijski slog" in salonska zasnova notranjosti poudarjata inovativnost znamke Volkswagen in njene družine ID. Kljub </w:t>
      </w:r>
      <w:proofErr w:type="spellStart"/>
      <w:r>
        <w:rPr>
          <w:sz w:val="19"/>
        </w:rPr>
        <w:t>kupejevski</w:t>
      </w:r>
      <w:proofErr w:type="spellEnd"/>
      <w:r>
        <w:rPr>
          <w:sz w:val="19"/>
        </w:rPr>
        <w:t xml:space="preserve"> obliki ima ID.5 zadaj le 12 mm manj prostora za glavo kot Volkswagen ID.4. Dolga medosna razdalja 2.766 mm omogoča notranjo prostornost, podobno tisti v SUV-jih višjih razredov. Prostornina prtljažnika znaša do 549 litrov. Kakovost materialov in obdelave je na prestižni ravni. Materiali za prevleke se razlikujejo glede na izbrano različico notranjosti. Perforirani logotipi ID. na zgornjem delu naslonjal označujejo opcijske vrhunske športne sedeže.</w:t>
      </w:r>
    </w:p>
    <w:p w14:paraId="1CA6310A" w14:textId="77777777" w:rsidR="0039764C" w:rsidRPr="005829EC" w:rsidRDefault="0039764C" w:rsidP="00586C5C">
      <w:pPr>
        <w:spacing w:line="240" w:lineRule="exact"/>
        <w:rPr>
          <w:sz w:val="19"/>
        </w:rPr>
      </w:pPr>
    </w:p>
    <w:p w14:paraId="2EB41CA8" w14:textId="3E05D456" w:rsidR="00D514AC" w:rsidRPr="004D021D" w:rsidRDefault="004D0EEE" w:rsidP="005A5498">
      <w:pPr>
        <w:spacing w:line="240" w:lineRule="exact"/>
        <w:rPr>
          <w:sz w:val="19"/>
        </w:rPr>
      </w:pPr>
      <w:r>
        <w:rPr>
          <w:sz w:val="19"/>
        </w:rPr>
        <w:t xml:space="preserve">Najsodobnejši digitalni kombinirani instrumenti ponujajo nov koncept upravljanja. Voznikov zaslon in </w:t>
      </w:r>
      <w:proofErr w:type="spellStart"/>
      <w:r>
        <w:rPr>
          <w:sz w:val="19"/>
        </w:rPr>
        <w:t>visokoločljivostni</w:t>
      </w:r>
      <w:proofErr w:type="spellEnd"/>
      <w:r>
        <w:rPr>
          <w:sz w:val="19"/>
        </w:rPr>
        <w:t xml:space="preserve"> multimedijski sistem navdušujeta s kristalno čisto sliko. Dodatne informacije se v voznikovem vidnem polju prikazujejo prek novega opcijskega projicirnega zaslona s tehnologijo obogatene resničnosti. Nova programska oprema </w:t>
      </w:r>
      <w:proofErr w:type="spellStart"/>
      <w:r>
        <w:rPr>
          <w:sz w:val="19"/>
        </w:rPr>
        <w:t>ID.Software</w:t>
      </w:r>
      <w:proofErr w:type="spellEnd"/>
      <w:r>
        <w:rPr>
          <w:sz w:val="19"/>
        </w:rPr>
        <w:t xml:space="preserve"> 3.0 med drugim izboljšuje </w:t>
      </w:r>
      <w:proofErr w:type="spellStart"/>
      <w:r>
        <w:rPr>
          <w:sz w:val="19"/>
        </w:rPr>
        <w:t>naravnoglasovno</w:t>
      </w:r>
      <w:proofErr w:type="spellEnd"/>
      <w:r>
        <w:rPr>
          <w:sz w:val="19"/>
        </w:rPr>
        <w:t xml:space="preserve"> upravljanje ("</w:t>
      </w:r>
      <w:proofErr w:type="spellStart"/>
      <w:r>
        <w:rPr>
          <w:sz w:val="19"/>
        </w:rPr>
        <w:t>Hello</w:t>
      </w:r>
      <w:proofErr w:type="spellEnd"/>
      <w:r>
        <w:rPr>
          <w:sz w:val="19"/>
        </w:rPr>
        <w:t xml:space="preserve"> ID."). Zdaj se lahko uči in omogoča spletni dostop do informacij iz oblaka. Za svetlobne učinke v notranjosti poskrbi opcijska ambientna osvetlitev z do 30 barvami. Storitve </w:t>
      </w:r>
      <w:proofErr w:type="spellStart"/>
      <w:r>
        <w:rPr>
          <w:sz w:val="19"/>
        </w:rPr>
        <w:t>We</w:t>
      </w:r>
      <w:proofErr w:type="spellEnd"/>
      <w:r>
        <w:rPr>
          <w:sz w:val="19"/>
        </w:rPr>
        <w:t xml:space="preserve"> </w:t>
      </w:r>
      <w:proofErr w:type="spellStart"/>
      <w:r>
        <w:rPr>
          <w:sz w:val="19"/>
        </w:rPr>
        <w:t>Connect</w:t>
      </w:r>
      <w:proofErr w:type="spellEnd"/>
      <w:r>
        <w:rPr>
          <w:sz w:val="19"/>
        </w:rPr>
        <w:t xml:space="preserve"> voznikom omogočajo dostop do spletnih prometnih informacij v realnem času, spletno posodabljanje zemljevidov, informacije o polnilnih postajah, spletni radio in še veliko več. </w:t>
      </w:r>
    </w:p>
    <w:p w14:paraId="4EBC3292" w14:textId="77777777" w:rsidR="00806379" w:rsidRPr="004D021D" w:rsidRDefault="00806379" w:rsidP="00586C5C">
      <w:pPr>
        <w:spacing w:line="240" w:lineRule="exact"/>
        <w:rPr>
          <w:sz w:val="19"/>
        </w:rPr>
      </w:pPr>
    </w:p>
    <w:p w14:paraId="24ECE734" w14:textId="130122FE" w:rsidR="00806379" w:rsidRDefault="00FF196B" w:rsidP="00FF1C60">
      <w:pPr>
        <w:spacing w:line="240" w:lineRule="exact"/>
        <w:rPr>
          <w:sz w:val="19"/>
        </w:rPr>
      </w:pPr>
      <w:r>
        <w:rPr>
          <w:sz w:val="19"/>
        </w:rPr>
        <w:lastRenderedPageBreak/>
        <w:t>S Car2X-komunikacijo pri Volkswagnu stopnjo varnosti povzdigujejo na novo raven. Ta</w:t>
      </w:r>
      <w:r w:rsidR="003065D0">
        <w:rPr>
          <w:sz w:val="19"/>
        </w:rPr>
        <w:t> </w:t>
      </w:r>
      <w:r>
        <w:rPr>
          <w:sz w:val="19"/>
        </w:rPr>
        <w:t xml:space="preserve">tehnologija lahko podatke iz združljivih modelov Volkswagnovih vozil in signale iz infrastrukture v polmeru do 800 metrov pretvori lokalno v delčku sekunde ter opozori na nevarna mesta, nezgode in mirujoči promet. </w:t>
      </w:r>
      <w:proofErr w:type="spellStart"/>
      <w:r>
        <w:rPr>
          <w:sz w:val="19"/>
        </w:rPr>
        <w:t>ID.Light</w:t>
      </w:r>
      <w:proofErr w:type="spellEnd"/>
      <w:r>
        <w:rPr>
          <w:sz w:val="19"/>
        </w:rPr>
        <w:t xml:space="preserve"> na armaturni plošči vizualno poudarja opozorila.</w:t>
      </w:r>
    </w:p>
    <w:p w14:paraId="047CFD43" w14:textId="6C7B55C3" w:rsidR="000D716B" w:rsidRDefault="000D716B" w:rsidP="00FF1C60">
      <w:pPr>
        <w:spacing w:line="240" w:lineRule="exact"/>
        <w:rPr>
          <w:sz w:val="19"/>
        </w:rPr>
      </w:pPr>
    </w:p>
    <w:p w14:paraId="3C343125" w14:textId="26B7F2D8" w:rsidR="00603EDB" w:rsidRPr="00361E1D" w:rsidRDefault="002121B3" w:rsidP="00FF1C60">
      <w:pPr>
        <w:spacing w:line="240" w:lineRule="exact"/>
        <w:rPr>
          <w:sz w:val="19"/>
        </w:rPr>
      </w:pPr>
      <w:r>
        <w:rPr>
          <w:sz w:val="19"/>
        </w:rPr>
        <w:t>Z modeloma ID.5 in ID.5 GTX Volkswagen vstopa v nov tržni segment in tako v okviru strategije ACCELERATE pospešuje svojo električno ofenzivo v vse avtomobilske razre</w:t>
      </w:r>
      <w:r w:rsidR="003065D0">
        <w:rPr>
          <w:sz w:val="19"/>
        </w:rPr>
        <w:softHyphen/>
      </w:r>
      <w:r>
        <w:rPr>
          <w:sz w:val="19"/>
        </w:rPr>
        <w:t>de. Do leta 2030 naj bi vsaj 70 odstotkov Volkswagnove prodaje v Evropi predstavljali izključno električni avtomobili, kar pomeni več kot milijon vozil. V Severni Ameriki in na Kitajskem naj bi delež e-avtomobilov znašal vsaj 50 odstotkov. Za dosego teh ciljev bo Volkswagen vsako leto predstavil vsaj en nov električni avtomobil. Že do leta 2030 naj bi se emisije CO</w:t>
      </w:r>
      <w:r>
        <w:rPr>
          <w:sz w:val="19"/>
          <w:vertAlign w:val="subscript"/>
        </w:rPr>
        <w:t>2</w:t>
      </w:r>
      <w:r>
        <w:rPr>
          <w:sz w:val="19"/>
        </w:rPr>
        <w:t xml:space="preserve"> na vozilo zmanjšale za do 40 odstotkov. Na svoji "poti do </w:t>
      </w:r>
      <w:proofErr w:type="spellStart"/>
      <w:r>
        <w:rPr>
          <w:sz w:val="19"/>
        </w:rPr>
        <w:t>brezemisij</w:t>
      </w:r>
      <w:r w:rsidR="003065D0">
        <w:rPr>
          <w:sz w:val="19"/>
        </w:rPr>
        <w:softHyphen/>
      </w:r>
      <w:r>
        <w:rPr>
          <w:sz w:val="19"/>
        </w:rPr>
        <w:t>ske</w:t>
      </w:r>
      <w:proofErr w:type="spellEnd"/>
      <w:r>
        <w:rPr>
          <w:sz w:val="19"/>
        </w:rPr>
        <w:t xml:space="preserve"> mobilnosti za vse" želi podjetje najpozneje do leta 2050 postati </w:t>
      </w:r>
      <w:proofErr w:type="spellStart"/>
      <w:r>
        <w:rPr>
          <w:sz w:val="19"/>
        </w:rPr>
        <w:t>ogljično</w:t>
      </w:r>
      <w:proofErr w:type="spellEnd"/>
      <w:r>
        <w:rPr>
          <w:sz w:val="19"/>
        </w:rPr>
        <w:t xml:space="preserve"> nevtralno. </w:t>
      </w:r>
    </w:p>
    <w:p w14:paraId="394E3248" w14:textId="77777777" w:rsidR="00603EDB" w:rsidRPr="00361E1D" w:rsidRDefault="00603EDB" w:rsidP="00EA7A36">
      <w:pPr>
        <w:spacing w:line="240" w:lineRule="exact"/>
        <w:rPr>
          <w:sz w:val="19"/>
        </w:rPr>
      </w:pPr>
    </w:p>
    <w:p w14:paraId="0AB2CC6E" w14:textId="424CD0E0" w:rsidR="0024606A" w:rsidRPr="00361E1D" w:rsidRDefault="00D07C88" w:rsidP="00F419EB">
      <w:pPr>
        <w:spacing w:line="240" w:lineRule="exact"/>
        <w:rPr>
          <w:sz w:val="19"/>
        </w:rPr>
      </w:pPr>
      <w:r>
        <w:rPr>
          <w:sz w:val="19"/>
        </w:rPr>
        <w:t>Novi ID.5 in športno vrhunsko različico ID.5 GTX z dvomotornim štirikolesnim pogonom proizvajajo v Volkswagnovi tovarni v Zwickauu, kupci pa ju bodo v roke dobili z nevtral</w:t>
      </w:r>
      <w:r w:rsidR="003065D0">
        <w:rPr>
          <w:sz w:val="19"/>
        </w:rPr>
        <w:softHyphen/>
      </w:r>
      <w:r>
        <w:rPr>
          <w:sz w:val="19"/>
        </w:rPr>
        <w:t>no bilanco CO</w:t>
      </w:r>
      <w:r>
        <w:rPr>
          <w:sz w:val="19"/>
          <w:vertAlign w:val="subscript"/>
        </w:rPr>
        <w:t>2</w:t>
      </w:r>
      <w:r>
        <w:rPr>
          <w:sz w:val="19"/>
        </w:rPr>
        <w:t>. Če boste ta dva modela polnili s 100-odstotno zeleno električno ener</w:t>
      </w:r>
      <w:r w:rsidR="003065D0">
        <w:rPr>
          <w:sz w:val="19"/>
        </w:rPr>
        <w:softHyphen/>
      </w:r>
      <w:r>
        <w:rPr>
          <w:sz w:val="19"/>
        </w:rPr>
        <w:t xml:space="preserve">gijo, se boste že danes vozili skoraj podnebno nevtralno. Volkswagen s storitvijo </w:t>
      </w:r>
      <w:proofErr w:type="spellStart"/>
      <w:r>
        <w:rPr>
          <w:sz w:val="19"/>
        </w:rPr>
        <w:t>We</w:t>
      </w:r>
      <w:proofErr w:type="spellEnd"/>
      <w:r w:rsidR="003065D0">
        <w:rPr>
          <w:sz w:val="19"/>
        </w:rPr>
        <w:t> </w:t>
      </w:r>
      <w:proofErr w:type="spellStart"/>
      <w:r>
        <w:rPr>
          <w:sz w:val="19"/>
        </w:rPr>
        <w:t>Charge</w:t>
      </w:r>
      <w:proofErr w:type="spellEnd"/>
      <w:r>
        <w:rPr>
          <w:sz w:val="19"/>
        </w:rPr>
        <w:t xml:space="preserve"> ponuja najhitreje rastoči ekosistem za priročno, povezano in trajnostno polnjenje. V Evropi je vanj vključenih že okrog 250.000 polnilnih točk. Električni SUV-coupé se prek standardnega kabla Mode 3 tudi na poti lahko polni z izmeničnim tokom (AC) z močjo do 11 kW. Na hitri polnilni postaji lahko moč polnjenja standardno znaša do 135 kW.</w:t>
      </w:r>
    </w:p>
    <w:p w14:paraId="4C9D61A9" w14:textId="6AA1C8A5" w:rsidR="00911044" w:rsidRDefault="00911044" w:rsidP="00B051A8">
      <w:pPr>
        <w:spacing w:line="240" w:lineRule="exact"/>
        <w:rPr>
          <w:sz w:val="19"/>
        </w:rPr>
      </w:pPr>
    </w:p>
    <w:p w14:paraId="5B9B5867" w14:textId="77777777" w:rsidR="0087209B" w:rsidRPr="00920D2A" w:rsidRDefault="0087209B" w:rsidP="00B051A8">
      <w:pPr>
        <w:spacing w:line="240" w:lineRule="exact"/>
        <w:rPr>
          <w:sz w:val="19"/>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991F17" w:rsidRPr="006E76DC" w14:paraId="5ADE8550" w14:textId="77777777" w:rsidTr="00926110">
        <w:tc>
          <w:tcPr>
            <w:tcW w:w="7058" w:type="dxa"/>
            <w:tcBorders>
              <w:top w:val="single" w:sz="2" w:space="0" w:color="auto"/>
              <w:left w:val="nil"/>
              <w:bottom w:val="single" w:sz="2" w:space="0" w:color="auto"/>
              <w:right w:val="nil"/>
            </w:tcBorders>
          </w:tcPr>
          <w:p w14:paraId="4CB87147" w14:textId="77777777" w:rsidR="00991F17" w:rsidRPr="00466402" w:rsidRDefault="00991F17" w:rsidP="00926110">
            <w:pPr>
              <w:pStyle w:val="Abbinder"/>
              <w:spacing w:line="190" w:lineRule="exact"/>
            </w:pPr>
            <w:r>
              <w:rPr>
                <w:color w:val="000000"/>
              </w:rPr>
              <w:t xml:space="preserve">Znamka Volkswagen Osebna vozila je prisotna na več kot 150 trgih širom po svetu, vozila pa proizvaja na 30 lokacijah v 13 državah. Leta 2020 je Volkswagen prodal okrog 5,3 milijona vozil. Mednje spadajo prodajne uspešnice, kot so Golf, Tiguan, Jetta in Passat ter popolnoma električni prodajni uspešnici ID.3 in ID.4. Trenutno je pri Volkswagnu po vsem svetu zaposlenih okrog 184.000 ljudi. Poleg tega je v več kot 10.000 partnerskih </w:t>
            </w:r>
            <w:proofErr w:type="spellStart"/>
            <w:r>
              <w:rPr>
                <w:color w:val="000000"/>
              </w:rPr>
              <w:t>avtohišah</w:t>
            </w:r>
            <w:proofErr w:type="spellEnd"/>
            <w:r>
              <w:rPr>
                <w:color w:val="000000"/>
              </w:rPr>
              <w:t xml:space="preserve"> in servisih zaposlenih še 86.000 ljudi. Volkswagen se s strategijo ACCELERATE sistematično razvija v </w:t>
            </w:r>
            <w:proofErr w:type="spellStart"/>
            <w:r>
              <w:rPr>
                <w:color w:val="000000"/>
              </w:rPr>
              <w:t>softverskega</w:t>
            </w:r>
            <w:proofErr w:type="spellEnd"/>
            <w:r>
              <w:rPr>
                <w:color w:val="000000"/>
              </w:rPr>
              <w:t xml:space="preserve"> ponudnika mobilnosti.</w:t>
            </w:r>
          </w:p>
        </w:tc>
      </w:tr>
    </w:tbl>
    <w:p w14:paraId="25AD23B5" w14:textId="47C495D1" w:rsidR="00911044" w:rsidRDefault="00911044" w:rsidP="00911044">
      <w:pPr>
        <w:pStyle w:val="Telobesedila3"/>
        <w:spacing w:after="0"/>
        <w:rPr>
          <w:rFonts w:ascii="VW Text Office" w:hAnsi="VW Text Office" w:cs="Arial"/>
          <w:b/>
          <w:bCs/>
          <w:snapToGrid w:val="0"/>
          <w:kern w:val="8"/>
        </w:rPr>
      </w:pPr>
      <w:r>
        <w:rPr>
          <w:rFonts w:ascii="VW Text Office" w:hAnsi="VW Text Office"/>
          <w:b/>
          <w:snapToGrid w:val="0"/>
          <w:vertAlign w:val="superscript"/>
        </w:rPr>
        <w:t>1</w:t>
      </w:r>
      <w:r>
        <w:rPr>
          <w:rFonts w:ascii="VW Text Office" w:hAnsi="VW Text Office"/>
          <w:b/>
          <w:snapToGrid w:val="0"/>
        </w:rPr>
        <w:t>) ID.5 / Vozilo še ni v prodaji.</w:t>
      </w:r>
    </w:p>
    <w:p w14:paraId="7E3FA1D4" w14:textId="2D4344B9" w:rsidR="00911044" w:rsidRPr="003065D0" w:rsidRDefault="00911044" w:rsidP="00911044">
      <w:pPr>
        <w:pStyle w:val="Telobesedila3"/>
        <w:spacing w:after="0"/>
        <w:rPr>
          <w:rFonts w:ascii="VW Text Office" w:hAnsi="VW Text Office" w:cs="Arial"/>
          <w:b/>
          <w:bCs/>
          <w:snapToGrid w:val="0"/>
          <w:color w:val="000000" w:themeColor="text1"/>
          <w:kern w:val="8"/>
          <w:lang w:val="es-ES" w:eastAsia="de-DE"/>
        </w:rPr>
      </w:pPr>
    </w:p>
    <w:p w14:paraId="6A30425E" w14:textId="77777777" w:rsidR="00911044" w:rsidRDefault="00911044" w:rsidP="00911044">
      <w:pPr>
        <w:pStyle w:val="Telobesedila3"/>
        <w:spacing w:after="0"/>
        <w:rPr>
          <w:rFonts w:ascii="VW Text Office" w:hAnsi="VW Text Office" w:cs="Arial"/>
          <w:b/>
          <w:bCs/>
          <w:snapToGrid w:val="0"/>
          <w:kern w:val="8"/>
        </w:rPr>
      </w:pPr>
      <w:r>
        <w:rPr>
          <w:rFonts w:ascii="VW Text Office" w:hAnsi="VW Text Office"/>
          <w:b/>
          <w:snapToGrid w:val="0"/>
          <w:color w:val="000000" w:themeColor="text1"/>
          <w:vertAlign w:val="superscript"/>
        </w:rPr>
        <w:t>2</w:t>
      </w:r>
      <w:r>
        <w:rPr>
          <w:rFonts w:ascii="VW Text Office" w:hAnsi="VW Text Office"/>
          <w:b/>
          <w:snapToGrid w:val="0"/>
          <w:color w:val="000000" w:themeColor="text1"/>
        </w:rPr>
        <w:t xml:space="preserve">) </w:t>
      </w:r>
      <w:r>
        <w:rPr>
          <w:rFonts w:ascii="VW Text Office" w:hAnsi="VW Text Office"/>
          <w:b/>
          <w:snapToGrid w:val="0"/>
        </w:rPr>
        <w:t>ID.5 GTX / Vozilo še ni v prodaji.</w:t>
      </w:r>
    </w:p>
    <w:p w14:paraId="586EEFD5" w14:textId="77777777" w:rsidR="00806379" w:rsidRPr="00A1490D" w:rsidRDefault="00806379" w:rsidP="00586C5C">
      <w:pPr>
        <w:spacing w:after="315"/>
        <w:rPr>
          <w:sz w:val="19"/>
        </w:rPr>
      </w:pPr>
    </w:p>
    <w:sectPr w:rsidR="00806379" w:rsidRPr="00A1490D" w:rsidSect="00587F3F">
      <w:headerReference w:type="default" r:id="rId20"/>
      <w:footerReference w:type="default" r:id="rId21"/>
      <w:pgSz w:w="11906" w:h="16838" w:code="9"/>
      <w:pgMar w:top="311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02A48" w14:textId="77777777" w:rsidR="00D14E40" w:rsidRDefault="00D14E40">
      <w:r>
        <w:separator/>
      </w:r>
    </w:p>
  </w:endnote>
  <w:endnote w:type="continuationSeparator" w:id="0">
    <w:p w14:paraId="73348A3B" w14:textId="77777777" w:rsidR="00D14E40" w:rsidRDefault="00D1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Text Office">
    <w:altName w:val="Calibri"/>
    <w:charset w:val="EE"/>
    <w:family w:val="swiss"/>
    <w:pitch w:val="variable"/>
    <w:sig w:usb0="A00002AF" w:usb1="5000207B"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W Head Office">
    <w:altName w:val="Calibri"/>
    <w:charset w:val="EE"/>
    <w:family w:val="swiss"/>
    <w:pitch w:val="variable"/>
    <w:sig w:usb0="A00002AF" w:usb1="5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00"/>
    <w:family w:val="roman"/>
    <w:notTrueType/>
    <w:pitch w:val="variable"/>
    <w:sig w:usb0="E00002AF" w:usb1="5000E07B" w:usb2="00000000" w:usb3="00000000" w:csb0="0000019F" w:csb1="00000000"/>
  </w:font>
  <w:font w:name="VWText">
    <w:altName w:val="Times New Roman"/>
    <w:panose1 w:val="00000000000000000000"/>
    <w:charset w:val="00"/>
    <w:family w:val="swiss"/>
    <w:notTrueType/>
    <w:pitch w:val="variable"/>
    <w:sig w:usb0="A00002AF" w:usb1="5000207B" w:usb2="00000000" w:usb3="00000000" w:csb0="0000009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38333" w14:textId="77777777" w:rsidR="004D021D" w:rsidRDefault="004D021D">
    <w:pPr>
      <w:pStyle w:val="Noga"/>
    </w:pPr>
    <w:r>
      <w:rPr>
        <w:noProof/>
      </w:rPr>
      <mc:AlternateContent>
        <mc:Choice Requires="wps">
          <w:drawing>
            <wp:anchor distT="0" distB="0" distL="114300" distR="114300" simplePos="0" relativeHeight="251663872" behindDoc="0" locked="0" layoutInCell="1" allowOverlap="1" wp14:anchorId="6DB153CF" wp14:editId="46E92702">
              <wp:simplePos x="0" y="0"/>
              <wp:positionH relativeFrom="page">
                <wp:posOffset>910590</wp:posOffset>
              </wp:positionH>
              <wp:positionV relativeFrom="paragraph">
                <wp:posOffset>-456565</wp:posOffset>
              </wp:positionV>
              <wp:extent cx="1332000" cy="34200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3E326749" w14:textId="5DD22035" w:rsidR="004D021D" w:rsidRPr="000F68F7" w:rsidRDefault="004D021D" w:rsidP="00CA7077">
                          <w:pPr>
                            <w:pStyle w:val="DatumAusgabe"/>
                            <w:rPr>
                              <w:color w:val="auto"/>
                            </w:rPr>
                          </w:pPr>
                          <w:r>
                            <w:rPr>
                              <w:color w:val="auto"/>
                            </w:rPr>
                            <w:t>Št. 185/2021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B153CF" id="_x0000_t202" coordsize="21600,21600" o:spt="202" path="m,l,21600r21600,l21600,xe">
              <v:stroke joinstyle="miter"/>
              <v:path gradientshapeok="t" o:connecttype="rect"/>
            </v:shapetype>
            <v:shape id="_x0000_s1028" type="#_x0000_t202" style="position:absolute;margin-left:71.7pt;margin-top:-35.95pt;width:104.9pt;height:26.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" stroked="f">
              <v:textbox inset="0,0,0,0">
                <w:txbxContent>
                  <w:p w14:paraId="3E326749" w14:textId="5DD22035" w:rsidR="004D021D" w:rsidRPr="000F68F7" w:rsidRDefault="004D021D" w:rsidP="00CA7077">
                    <w:pPr>
                      <w:pStyle w:val="DatumAusgabe"/>
                      <w:rPr>
                        <w:color w:val="auto"/>
                      </w:rPr>
                    </w:pPr>
                    <w:r>
                      <w:rPr>
                        <w:color w:val="auto"/>
                      </w:rPr>
                      <w:t>Št. 185/2021</w:t>
                    </w:r>
                  </w:p>
                </w:txbxContent>
              </v:textbox>
              <w10:wrap anchorx="page"/>
            </v:shape>
          </w:pict>
        </mc:Fallback>
      </mc:AlternateContent>
    </w:r>
    <w:r>
      <w:rPr>
        <w:noProof/>
      </w:rPr>
      <mc:AlternateContent>
        <mc:Choice Requires="wps">
          <w:drawing>
            <wp:anchor distT="0" distB="0" distL="114300" distR="114300" simplePos="0" relativeHeight="251656704" behindDoc="0" locked="0" layoutInCell="1" allowOverlap="1" wp14:anchorId="798A4679" wp14:editId="48BE8C7D">
              <wp:simplePos x="0" y="0"/>
              <wp:positionH relativeFrom="page">
                <wp:posOffset>5965825</wp:posOffset>
              </wp:positionH>
              <wp:positionV relativeFrom="paragraph">
                <wp:posOffset>-455930</wp:posOffset>
              </wp:positionV>
              <wp:extent cx="1332230" cy="342265"/>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2230" cy="342265"/>
                      </a:xfrm>
                      <a:prstGeom prst="rect">
                        <a:avLst/>
                      </a:prstGeom>
                      <a:solidFill>
                        <a:srgbClr val="FFFFFF"/>
                      </a:solidFill>
                      <a:ln w="9525">
                        <a:noFill/>
                        <a:miter lim="800000"/>
                        <a:headEnd/>
                        <a:tailEnd/>
                      </a:ln>
                    </wps:spPr>
                    <wps:txbx>
                      <w:txbxContent>
                        <w:p w14:paraId="5DB80ED8" w14:textId="0FBE4249" w:rsidR="004D021D" w:rsidRDefault="004D021D" w:rsidP="00227E36">
                          <w:pPr>
                            <w:pStyle w:val="Glava"/>
                          </w:pPr>
                          <w:r>
                            <w:t xml:space="preserve">Stran </w:t>
                          </w:r>
                          <w:r>
                            <w:fldChar w:fldCharType="begin"/>
                          </w:r>
                          <w:r>
                            <w:instrText>PAGE  \* Arabic  \* MERGEFORMAT</w:instrText>
                          </w:r>
                          <w:r>
                            <w:fldChar w:fldCharType="separate"/>
                          </w:r>
                          <w:r w:rsidR="00A75206">
                            <w:t>3</w:t>
                          </w:r>
                          <w:r>
                            <w:fldChar w:fldCharType="end"/>
                          </w:r>
                          <w:r>
                            <w:t xml:space="preserve"> od </w:t>
                          </w:r>
                          <w:r w:rsidR="00D14E40">
                            <w:fldChar w:fldCharType="begin"/>
                          </w:r>
                          <w:r w:rsidR="00D14E40">
                            <w:instrText>NUMPAGES  \* Arabic  \* MERGEFORMAT</w:instrText>
                          </w:r>
                          <w:r w:rsidR="00D14E40">
                            <w:fldChar w:fldCharType="separate"/>
                          </w:r>
                          <w:r w:rsidR="00A75206">
                            <w:t>3</w:t>
                          </w:r>
                          <w:r w:rsidR="00D14E40">
                            <w:fldChar w:fldCharType="end"/>
                          </w:r>
                        </w:p>
                        <w:p w14:paraId="791E63F5" w14:textId="77777777" w:rsidR="004D021D" w:rsidRDefault="004D021D" w:rsidP="00AC717D">
                          <w:pPr>
                            <w:pStyle w:val="Glava"/>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A4679" id="_x0000_s1029" type="#_x0000_t202" style="position:absolute;margin-left:469.75pt;margin-top:-35.9pt;width:104.9pt;height:26.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" stroked="f">
              <v:textbox inset="0,0,0,0">
                <w:txbxContent>
                  <w:p w14:paraId="5DB80ED8" w14:textId="0FBE4249" w:rsidR="004D021D" w:rsidRDefault="004D021D" w:rsidP="00227E36">
                    <w:pPr>
                      <w:pStyle w:val="Glava"/>
                    </w:pPr>
                    <w:r>
                      <w:t xml:space="preserve">Stran </w:t>
                    </w:r>
                    <w:r>
                      <w:fldChar w:fldCharType="begin"/>
                    </w:r>
                    <w:r>
                      <w:instrText>PAGE  \* Arabic  \* MERGEFORMAT</w:instrText>
                    </w:r>
                    <w:r>
                      <w:fldChar w:fldCharType="separate"/>
                    </w:r>
                    <w:r w:rsidR="00A75206">
                      <w:t>3</w:t>
                    </w:r>
                    <w:r>
                      <w:fldChar w:fldCharType="end"/>
                    </w:r>
                    <w:r>
                      <w:t xml:space="preserve"> od </w:t>
                    </w:r>
                    <w:r w:rsidR="00D14E40">
                      <w:fldChar w:fldCharType="begin"/>
                    </w:r>
                    <w:r w:rsidR="00D14E40">
                      <w:instrText>NUMPAGES  \* Arabic  \* MERGEFORMAT</w:instrText>
                    </w:r>
                    <w:r w:rsidR="00D14E40">
                      <w:fldChar w:fldCharType="separate"/>
                    </w:r>
                    <w:r w:rsidR="00A75206">
                      <w:t>3</w:t>
                    </w:r>
                    <w:r w:rsidR="00D14E40">
                      <w:fldChar w:fldCharType="end"/>
                    </w:r>
                  </w:p>
                  <w:p w14:paraId="791E63F5" w14:textId="77777777" w:rsidR="004D021D" w:rsidRDefault="004D021D" w:rsidP="00AC717D">
                    <w:pPr>
                      <w:pStyle w:val="Glava"/>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0AD9E" w14:textId="77777777" w:rsidR="00D14E40" w:rsidRDefault="00D14E40">
      <w:r>
        <w:separator/>
      </w:r>
    </w:p>
  </w:footnote>
  <w:footnote w:type="continuationSeparator" w:id="0">
    <w:p w14:paraId="5F1D10DC" w14:textId="77777777" w:rsidR="00D14E40" w:rsidRDefault="00D14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A7F3E" w14:textId="77777777" w:rsidR="004D021D" w:rsidRDefault="004D021D">
    <w:pPr>
      <w:pStyle w:val="Glava"/>
    </w:pPr>
    <w:r>
      <w:rPr>
        <w:noProof/>
      </w:rPr>
      <w:drawing>
        <wp:anchor distT="0" distB="0" distL="114300" distR="114300" simplePos="0" relativeHeight="251655680" behindDoc="1" locked="0" layoutInCell="1" allowOverlap="1" wp14:anchorId="76015B55" wp14:editId="2D19B142">
          <wp:simplePos x="0" y="0"/>
          <wp:positionH relativeFrom="page">
            <wp:posOffset>6023321</wp:posOffset>
          </wp:positionH>
          <wp:positionV relativeFrom="page">
            <wp:posOffset>406400</wp:posOffset>
          </wp:positionV>
          <wp:extent cx="791845" cy="791845"/>
          <wp:effectExtent l="0" t="0" r="0" b="0"/>
          <wp:wrapNone/>
          <wp:docPr id="5" name="Grafi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pic:cNvPicPr>
                    <a:picLocks/>
                  </pic:cNvPicPr>
                </pic:nvPicPr>
                <pic:blipFill>
                  <a:blip r:embed="rId1"/>
                  <a:stretch>
                    <a:fillRect/>
                  </a:stretch>
                </pic:blipFill>
                <pic:spPr bwMode="auto">
                  <a:xfrm>
                    <a:off x="0" y="0"/>
                    <a:ext cx="79184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824" behindDoc="0" locked="0" layoutInCell="1" allowOverlap="1" wp14:anchorId="4DB201AC" wp14:editId="40F71560">
              <wp:simplePos x="0" y="0"/>
              <wp:positionH relativeFrom="margin">
                <wp:align>left</wp:align>
              </wp:positionH>
              <wp:positionV relativeFrom="paragraph">
                <wp:posOffset>757003</wp:posOffset>
              </wp:positionV>
              <wp:extent cx="3505200" cy="288290"/>
              <wp:effectExtent l="0" t="0" r="0" b="1651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288290"/>
                      </a:xfrm>
                      <a:prstGeom prst="rect">
                        <a:avLst/>
                      </a:prstGeom>
                      <a:noFill/>
                      <a:ln>
                        <a:noFill/>
                      </a:ln>
                    </wps:spPr>
                    <wps:txbx>
                      <w:txbxContent>
                        <w:p w14:paraId="51206D0D" w14:textId="77777777" w:rsidR="004D021D" w:rsidRPr="009825AB" w:rsidRDefault="004D021D" w:rsidP="00586C5C">
                          <w:pPr>
                            <w:rPr>
                              <w:b/>
                              <w:bCs/>
                              <w:color w:val="00274A"/>
                              <w:sz w:val="36"/>
                              <w:szCs w:val="36"/>
                            </w:rPr>
                          </w:pPr>
                          <w:r>
                            <w:rPr>
                              <w:b/>
                              <w:color w:val="00274A"/>
                              <w:sz w:val="36"/>
                            </w:rPr>
                            <w:t>Sporočilo za medije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DB201AC" id="_x0000_t202" coordsize="21600,21600" o:spt="202" path="m,l,21600r21600,l21600,xe">
              <v:stroke joinstyle="miter"/>
              <v:path gradientshapeok="t" o:connecttype="rect"/>
            </v:shapetype>
            <v:shape id="Textfeld 8" o:spid="_x0000_s1026" type="#_x0000_t202" style="position:absolute;margin-left:0;margin-top:59.6pt;width:276pt;height:22.7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" filled="f" stroked="f">
              <v:textbox inset="0,0,0,0">
                <w:txbxContent>
                  <w:p w14:paraId="51206D0D" w14:textId="77777777" w:rsidR="004D021D" w:rsidRPr="009825AB" w:rsidRDefault="004D021D" w:rsidP="00586C5C">
                    <w:pPr>
                      <w:rPr>
                        <w:b/>
                        <w:bCs/>
                        <w:color w:val="00274A"/>
                        <w:sz w:val="36"/>
                        <w:szCs w:val="36"/>
                      </w:rPr>
                    </w:pPr>
                    <w:r>
                      <w:rPr>
                        <w:b/>
                        <w:color w:val="00274A"/>
                        <w:sz w:val="36"/>
                      </w:rPr>
                      <w:t>Sporočilo za medije</w:t>
                    </w:r>
                  </w:p>
                </w:txbxContent>
              </v:textbox>
              <w10:wrap anchorx="margin"/>
            </v:shape>
          </w:pict>
        </mc:Fallback>
      </mc:AlternateContent>
    </w:r>
    <w:r>
      <w:rPr>
        <w:noProof/>
      </w:rPr>
      <mc:AlternateContent>
        <mc:Choice Requires="wps">
          <w:drawing>
            <wp:anchor distT="0" distB="0" distL="114300" distR="114300" simplePos="0" relativeHeight="251659776" behindDoc="0" locked="0" layoutInCell="1" allowOverlap="1" wp14:anchorId="61FBE14F" wp14:editId="16FF80F3">
              <wp:simplePos x="0" y="0"/>
              <wp:positionH relativeFrom="column">
                <wp:posOffset>10082530</wp:posOffset>
              </wp:positionH>
              <wp:positionV relativeFrom="paragraph">
                <wp:posOffset>532765</wp:posOffset>
              </wp:positionV>
              <wp:extent cx="970280" cy="4972685"/>
              <wp:effectExtent l="0" t="0" r="0" b="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280" cy="4972685"/>
                      </a:xfrm>
                      <a:prstGeom prst="rect">
                        <a:avLst/>
                      </a:prstGeom>
                      <a:solidFill>
                        <a:srgbClr val="E3DED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3B74FD66" id="Rechteck 11" o:spid="_x0000_s1026" style="position:absolute;margin-left:793.9pt;margin-top:41.95pt;width:76.4pt;height:39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" fillcolor="#e3ded1" stroked="f" strokeweight="2pt">
              <v:path arrowok="t"/>
            </v:rect>
          </w:pict>
        </mc:Fallback>
      </mc:AlternateContent>
    </w:r>
    <w:r>
      <w:rPr>
        <w:noProof/>
      </w:rPr>
      <mc:AlternateContent>
        <mc:Choice Requires="wps">
          <w:drawing>
            <wp:anchor distT="0" distB="0" distL="114300" distR="114300" simplePos="0" relativeHeight="251657728" behindDoc="0" locked="0" layoutInCell="1" allowOverlap="1" wp14:anchorId="6302974F" wp14:editId="757391E7">
              <wp:simplePos x="0" y="0"/>
              <wp:positionH relativeFrom="page">
                <wp:posOffset>906780</wp:posOffset>
              </wp:positionH>
              <wp:positionV relativeFrom="paragraph">
                <wp:posOffset>-454025</wp:posOffset>
              </wp:positionV>
              <wp:extent cx="1331595" cy="304165"/>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1595" cy="304165"/>
                      </a:xfrm>
                      <a:prstGeom prst="rect">
                        <a:avLst/>
                      </a:prstGeom>
                      <a:solidFill>
                        <a:srgbClr val="FFFFFF"/>
                      </a:solidFill>
                      <a:ln w="9525">
                        <a:noFill/>
                        <a:miter lim="800000"/>
                        <a:headEnd/>
                        <a:tailEnd/>
                      </a:ln>
                    </wps:spPr>
                    <wps:txbx>
                      <w:txbxContent>
                        <w:p w14:paraId="1B428E40" w14:textId="77777777" w:rsidR="004D021D" w:rsidRPr="00BC24A2" w:rsidRDefault="004D021D" w:rsidP="0007171A">
                          <w:pPr>
                            <w:pStyle w:val="DatumAusgabe"/>
                          </w:pPr>
                          <w:r>
                            <w:t>Št. xx/2019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2974F" id="Textfeld 2" o:spid="_x0000_s1027" type="#_x0000_t202" style="position:absolute;margin-left:71.4pt;margin-top:-35.75pt;width:104.85pt;height:23.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" stroked="f">
              <v:textbox inset="0,0,0,0">
                <w:txbxContent>
                  <w:p w14:paraId="1B428E40" w14:textId="77777777" w:rsidR="004D021D" w:rsidRPr="00BC24A2" w:rsidRDefault="004D021D" w:rsidP="0007171A">
                    <w:pPr>
                      <w:pStyle w:val="DatumAusgabe"/>
                    </w:pPr>
                    <w:r>
                      <w:t>Št. xx/2019</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EAEEE2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7"/>
    <w:lvl w:ilvl="0">
      <w:start w:val="1"/>
      <w:numFmt w:val="bullet"/>
      <w:lvlText w:val=""/>
      <w:lvlJc w:val="left"/>
      <w:pPr>
        <w:tabs>
          <w:tab w:val="num" w:pos="284"/>
        </w:tabs>
        <w:ind w:left="284" w:hanging="284"/>
      </w:pPr>
      <w:rPr>
        <w:rFonts w:ascii="Wingdings" w:hAnsi="Wingdings" w:cs="Wingdings" w:hint="default"/>
        <w:sz w:val="22"/>
        <w:szCs w:val="22"/>
      </w:rPr>
    </w:lvl>
  </w:abstractNum>
  <w:abstractNum w:abstractNumId="3"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C390A80"/>
    <w:multiLevelType w:val="hybridMultilevel"/>
    <w:tmpl w:val="EAFE9218"/>
    <w:lvl w:ilvl="0" w:tplc="5D2E39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A850DF"/>
    <w:multiLevelType w:val="singleLevel"/>
    <w:tmpl w:val="60725EA8"/>
    <w:lvl w:ilvl="0">
      <w:start w:val="1"/>
      <w:numFmt w:val="bullet"/>
      <w:pStyle w:val="Oznaenseznam"/>
      <w:lvlText w:val="–"/>
      <w:lvlJc w:val="left"/>
      <w:pPr>
        <w:tabs>
          <w:tab w:val="num" w:pos="360"/>
        </w:tabs>
        <w:ind w:left="210" w:hanging="210"/>
      </w:pPr>
      <w:rPr>
        <w:rFonts w:ascii="Times New Roman" w:hAnsi="Times New Roman" w:hint="default"/>
        <w:sz w:val="16"/>
      </w:rPr>
    </w:lvl>
  </w:abstractNum>
  <w:abstractNum w:abstractNumId="13"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2"/>
  </w:num>
  <w:num w:numId="4">
    <w:abstractNumId w:val="0"/>
  </w:num>
  <w:num w:numId="5">
    <w:abstractNumId w:val="11"/>
  </w:num>
  <w:num w:numId="6">
    <w:abstractNumId w:val="10"/>
  </w:num>
  <w:num w:numId="7">
    <w:abstractNumId w:val="6"/>
  </w:num>
  <w:num w:numId="8">
    <w:abstractNumId w:val="4"/>
  </w:num>
  <w:num w:numId="9">
    <w:abstractNumId w:val="5"/>
  </w:num>
  <w:num w:numId="10">
    <w:abstractNumId w:val="7"/>
  </w:num>
  <w:num w:numId="11">
    <w:abstractNumId w:val="3"/>
  </w:num>
  <w:num w:numId="12">
    <w:abstractNumId w:val="13"/>
  </w:num>
  <w:num w:numId="13">
    <w:abstractNumId w:val="8"/>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fr-FR"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A35"/>
    <w:rsid w:val="00003EB3"/>
    <w:rsid w:val="000070F4"/>
    <w:rsid w:val="0001028F"/>
    <w:rsid w:val="000201EF"/>
    <w:rsid w:val="00021AB6"/>
    <w:rsid w:val="0003417E"/>
    <w:rsid w:val="0004382E"/>
    <w:rsid w:val="00047FA3"/>
    <w:rsid w:val="000572DC"/>
    <w:rsid w:val="00061851"/>
    <w:rsid w:val="00065B1B"/>
    <w:rsid w:val="00067A8C"/>
    <w:rsid w:val="0007171A"/>
    <w:rsid w:val="00071B18"/>
    <w:rsid w:val="0009315B"/>
    <w:rsid w:val="000A224F"/>
    <w:rsid w:val="000A7D88"/>
    <w:rsid w:val="000B6A6C"/>
    <w:rsid w:val="000C4AFE"/>
    <w:rsid w:val="000D46CA"/>
    <w:rsid w:val="000D716B"/>
    <w:rsid w:val="000E3927"/>
    <w:rsid w:val="00110605"/>
    <w:rsid w:val="00110E4F"/>
    <w:rsid w:val="00111074"/>
    <w:rsid w:val="00116DB1"/>
    <w:rsid w:val="00181685"/>
    <w:rsid w:val="0019263D"/>
    <w:rsid w:val="001B3EB3"/>
    <w:rsid w:val="001B5456"/>
    <w:rsid w:val="001B7383"/>
    <w:rsid w:val="001C1689"/>
    <w:rsid w:val="001E75B4"/>
    <w:rsid w:val="001F3C03"/>
    <w:rsid w:val="002030DB"/>
    <w:rsid w:val="00203DE7"/>
    <w:rsid w:val="00211ECC"/>
    <w:rsid w:val="002121B3"/>
    <w:rsid w:val="0022590C"/>
    <w:rsid w:val="00227E36"/>
    <w:rsid w:val="002322F3"/>
    <w:rsid w:val="00232BB3"/>
    <w:rsid w:val="0024107B"/>
    <w:rsid w:val="00245809"/>
    <w:rsid w:val="0024606A"/>
    <w:rsid w:val="00255B64"/>
    <w:rsid w:val="002568DE"/>
    <w:rsid w:val="00290755"/>
    <w:rsid w:val="002A5236"/>
    <w:rsid w:val="002C3746"/>
    <w:rsid w:val="002C4994"/>
    <w:rsid w:val="002C554A"/>
    <w:rsid w:val="002C5C21"/>
    <w:rsid w:val="002D1503"/>
    <w:rsid w:val="002F1704"/>
    <w:rsid w:val="003065D0"/>
    <w:rsid w:val="003109D0"/>
    <w:rsid w:val="0031292D"/>
    <w:rsid w:val="00330E3C"/>
    <w:rsid w:val="00333E3F"/>
    <w:rsid w:val="00333F5D"/>
    <w:rsid w:val="003546F9"/>
    <w:rsid w:val="00357482"/>
    <w:rsid w:val="003616C8"/>
    <w:rsid w:val="00361E1D"/>
    <w:rsid w:val="0036354C"/>
    <w:rsid w:val="00371798"/>
    <w:rsid w:val="00374DAC"/>
    <w:rsid w:val="00376C27"/>
    <w:rsid w:val="00377640"/>
    <w:rsid w:val="0038033A"/>
    <w:rsid w:val="00380E8D"/>
    <w:rsid w:val="0038136D"/>
    <w:rsid w:val="00385D66"/>
    <w:rsid w:val="00386A36"/>
    <w:rsid w:val="00387016"/>
    <w:rsid w:val="0039764C"/>
    <w:rsid w:val="003A4B93"/>
    <w:rsid w:val="003A5E6F"/>
    <w:rsid w:val="003B39ED"/>
    <w:rsid w:val="003B3D30"/>
    <w:rsid w:val="003B58E4"/>
    <w:rsid w:val="003D0596"/>
    <w:rsid w:val="003D747F"/>
    <w:rsid w:val="00400E7C"/>
    <w:rsid w:val="004118EA"/>
    <w:rsid w:val="0041208A"/>
    <w:rsid w:val="00416AF6"/>
    <w:rsid w:val="00423C61"/>
    <w:rsid w:val="00425870"/>
    <w:rsid w:val="004265B4"/>
    <w:rsid w:val="0043763C"/>
    <w:rsid w:val="00444F5E"/>
    <w:rsid w:val="00453265"/>
    <w:rsid w:val="00456434"/>
    <w:rsid w:val="004656B5"/>
    <w:rsid w:val="00483927"/>
    <w:rsid w:val="00487922"/>
    <w:rsid w:val="004908B4"/>
    <w:rsid w:val="004978C2"/>
    <w:rsid w:val="004A1197"/>
    <w:rsid w:val="004A5CA4"/>
    <w:rsid w:val="004B750F"/>
    <w:rsid w:val="004C5D9B"/>
    <w:rsid w:val="004C6BB6"/>
    <w:rsid w:val="004C7E1D"/>
    <w:rsid w:val="004D021D"/>
    <w:rsid w:val="004D0EEE"/>
    <w:rsid w:val="004D144F"/>
    <w:rsid w:val="004D7274"/>
    <w:rsid w:val="004E49BE"/>
    <w:rsid w:val="004E5058"/>
    <w:rsid w:val="004F0F96"/>
    <w:rsid w:val="004F5849"/>
    <w:rsid w:val="004F6F39"/>
    <w:rsid w:val="005016C1"/>
    <w:rsid w:val="00506375"/>
    <w:rsid w:val="005170D9"/>
    <w:rsid w:val="005246E2"/>
    <w:rsid w:val="005263B9"/>
    <w:rsid w:val="005336B3"/>
    <w:rsid w:val="00537456"/>
    <w:rsid w:val="005401AF"/>
    <w:rsid w:val="00554B13"/>
    <w:rsid w:val="00560C33"/>
    <w:rsid w:val="00561108"/>
    <w:rsid w:val="005658CD"/>
    <w:rsid w:val="005818D4"/>
    <w:rsid w:val="005829EC"/>
    <w:rsid w:val="005861F4"/>
    <w:rsid w:val="00586C5C"/>
    <w:rsid w:val="00587F3F"/>
    <w:rsid w:val="005960E3"/>
    <w:rsid w:val="005A5498"/>
    <w:rsid w:val="005A67BC"/>
    <w:rsid w:val="005B01E8"/>
    <w:rsid w:val="005D7E8D"/>
    <w:rsid w:val="005E035E"/>
    <w:rsid w:val="005E407A"/>
    <w:rsid w:val="005E6789"/>
    <w:rsid w:val="005F0071"/>
    <w:rsid w:val="005F233F"/>
    <w:rsid w:val="005F7D58"/>
    <w:rsid w:val="0060062E"/>
    <w:rsid w:val="00603EDB"/>
    <w:rsid w:val="00605040"/>
    <w:rsid w:val="0060731E"/>
    <w:rsid w:val="00612B7E"/>
    <w:rsid w:val="006249DD"/>
    <w:rsid w:val="00630EF6"/>
    <w:rsid w:val="0063559F"/>
    <w:rsid w:val="006369B2"/>
    <w:rsid w:val="006538D3"/>
    <w:rsid w:val="00655FFE"/>
    <w:rsid w:val="0065684A"/>
    <w:rsid w:val="0066418B"/>
    <w:rsid w:val="00674153"/>
    <w:rsid w:val="00674413"/>
    <w:rsid w:val="00680F9D"/>
    <w:rsid w:val="00682DEC"/>
    <w:rsid w:val="00690C3D"/>
    <w:rsid w:val="00692D2D"/>
    <w:rsid w:val="006A0797"/>
    <w:rsid w:val="006A0C9D"/>
    <w:rsid w:val="006A2384"/>
    <w:rsid w:val="006B103E"/>
    <w:rsid w:val="006B25F1"/>
    <w:rsid w:val="006B3363"/>
    <w:rsid w:val="006B5A0B"/>
    <w:rsid w:val="006C55DB"/>
    <w:rsid w:val="006C6FC0"/>
    <w:rsid w:val="006C7F47"/>
    <w:rsid w:val="006D265E"/>
    <w:rsid w:val="006E06F5"/>
    <w:rsid w:val="006E1AE8"/>
    <w:rsid w:val="006F7D97"/>
    <w:rsid w:val="00715E79"/>
    <w:rsid w:val="007178F1"/>
    <w:rsid w:val="0072017E"/>
    <w:rsid w:val="00732D6C"/>
    <w:rsid w:val="00736F85"/>
    <w:rsid w:val="0074025C"/>
    <w:rsid w:val="00754A48"/>
    <w:rsid w:val="0077713E"/>
    <w:rsid w:val="00777D22"/>
    <w:rsid w:val="00783EB1"/>
    <w:rsid w:val="00791776"/>
    <w:rsid w:val="00797E62"/>
    <w:rsid w:val="007A3247"/>
    <w:rsid w:val="007A5184"/>
    <w:rsid w:val="007B0CD2"/>
    <w:rsid w:val="007B505E"/>
    <w:rsid w:val="007E42EC"/>
    <w:rsid w:val="007E4BB7"/>
    <w:rsid w:val="007F3AAA"/>
    <w:rsid w:val="007F4A0C"/>
    <w:rsid w:val="007F587C"/>
    <w:rsid w:val="00801267"/>
    <w:rsid w:val="00803794"/>
    <w:rsid w:val="00806379"/>
    <w:rsid w:val="0081166E"/>
    <w:rsid w:val="00815BD2"/>
    <w:rsid w:val="00815D02"/>
    <w:rsid w:val="0082056F"/>
    <w:rsid w:val="0082062F"/>
    <w:rsid w:val="008360AE"/>
    <w:rsid w:val="008447C9"/>
    <w:rsid w:val="00844B6B"/>
    <w:rsid w:val="008451AE"/>
    <w:rsid w:val="00855EE1"/>
    <w:rsid w:val="00856F2F"/>
    <w:rsid w:val="00863517"/>
    <w:rsid w:val="008673FD"/>
    <w:rsid w:val="0087209B"/>
    <w:rsid w:val="008770AD"/>
    <w:rsid w:val="008877C8"/>
    <w:rsid w:val="008920DB"/>
    <w:rsid w:val="00892748"/>
    <w:rsid w:val="00894BE5"/>
    <w:rsid w:val="0089508B"/>
    <w:rsid w:val="008D7FDC"/>
    <w:rsid w:val="008E7970"/>
    <w:rsid w:val="008F3AF5"/>
    <w:rsid w:val="008F522F"/>
    <w:rsid w:val="008F5D79"/>
    <w:rsid w:val="00904A90"/>
    <w:rsid w:val="009057EC"/>
    <w:rsid w:val="00906A3A"/>
    <w:rsid w:val="00911044"/>
    <w:rsid w:val="00912637"/>
    <w:rsid w:val="00920D2A"/>
    <w:rsid w:val="009220FC"/>
    <w:rsid w:val="00926110"/>
    <w:rsid w:val="009266FC"/>
    <w:rsid w:val="00932C25"/>
    <w:rsid w:val="0093485B"/>
    <w:rsid w:val="00937A4B"/>
    <w:rsid w:val="00944618"/>
    <w:rsid w:val="00963F57"/>
    <w:rsid w:val="009759CD"/>
    <w:rsid w:val="009825AB"/>
    <w:rsid w:val="0098754E"/>
    <w:rsid w:val="0099090B"/>
    <w:rsid w:val="00991F17"/>
    <w:rsid w:val="009A4AD8"/>
    <w:rsid w:val="009A6891"/>
    <w:rsid w:val="009B1023"/>
    <w:rsid w:val="009B5334"/>
    <w:rsid w:val="009C4FD4"/>
    <w:rsid w:val="009C5876"/>
    <w:rsid w:val="009D28A9"/>
    <w:rsid w:val="009D50D1"/>
    <w:rsid w:val="009D6901"/>
    <w:rsid w:val="009F5837"/>
    <w:rsid w:val="009F6EE4"/>
    <w:rsid w:val="00A064C5"/>
    <w:rsid w:val="00A101E0"/>
    <w:rsid w:val="00A106F1"/>
    <w:rsid w:val="00A11A35"/>
    <w:rsid w:val="00A12B6C"/>
    <w:rsid w:val="00A1490D"/>
    <w:rsid w:val="00A173AC"/>
    <w:rsid w:val="00A250FA"/>
    <w:rsid w:val="00A309C8"/>
    <w:rsid w:val="00A35D6A"/>
    <w:rsid w:val="00A36E21"/>
    <w:rsid w:val="00A4024A"/>
    <w:rsid w:val="00A40D98"/>
    <w:rsid w:val="00A524FF"/>
    <w:rsid w:val="00A70C45"/>
    <w:rsid w:val="00A75206"/>
    <w:rsid w:val="00AC717D"/>
    <w:rsid w:val="00AD0338"/>
    <w:rsid w:val="00AD51EF"/>
    <w:rsid w:val="00AD7BE8"/>
    <w:rsid w:val="00AE7112"/>
    <w:rsid w:val="00AF19A5"/>
    <w:rsid w:val="00AF3C09"/>
    <w:rsid w:val="00B0063B"/>
    <w:rsid w:val="00B051A8"/>
    <w:rsid w:val="00B15A62"/>
    <w:rsid w:val="00B17A19"/>
    <w:rsid w:val="00B46BCB"/>
    <w:rsid w:val="00B60622"/>
    <w:rsid w:val="00B61E1E"/>
    <w:rsid w:val="00B77424"/>
    <w:rsid w:val="00B82B5E"/>
    <w:rsid w:val="00B83154"/>
    <w:rsid w:val="00B850BB"/>
    <w:rsid w:val="00B93341"/>
    <w:rsid w:val="00B94571"/>
    <w:rsid w:val="00BA4537"/>
    <w:rsid w:val="00BB40BA"/>
    <w:rsid w:val="00BB5928"/>
    <w:rsid w:val="00BC1208"/>
    <w:rsid w:val="00BC24A2"/>
    <w:rsid w:val="00BC7594"/>
    <w:rsid w:val="00BF5DF8"/>
    <w:rsid w:val="00C21215"/>
    <w:rsid w:val="00C21721"/>
    <w:rsid w:val="00C3448D"/>
    <w:rsid w:val="00C379DF"/>
    <w:rsid w:val="00C468A0"/>
    <w:rsid w:val="00C472CD"/>
    <w:rsid w:val="00C53B19"/>
    <w:rsid w:val="00C641B6"/>
    <w:rsid w:val="00C64AD7"/>
    <w:rsid w:val="00C65ED7"/>
    <w:rsid w:val="00C8150E"/>
    <w:rsid w:val="00C90035"/>
    <w:rsid w:val="00C932DD"/>
    <w:rsid w:val="00C93321"/>
    <w:rsid w:val="00C960CA"/>
    <w:rsid w:val="00CA1BF9"/>
    <w:rsid w:val="00CA61AE"/>
    <w:rsid w:val="00CA7077"/>
    <w:rsid w:val="00CA7249"/>
    <w:rsid w:val="00CB5294"/>
    <w:rsid w:val="00CB5C94"/>
    <w:rsid w:val="00CC0D52"/>
    <w:rsid w:val="00CE3CC6"/>
    <w:rsid w:val="00CE68F3"/>
    <w:rsid w:val="00D07C88"/>
    <w:rsid w:val="00D14E40"/>
    <w:rsid w:val="00D17872"/>
    <w:rsid w:val="00D23FCA"/>
    <w:rsid w:val="00D3149C"/>
    <w:rsid w:val="00D47ACA"/>
    <w:rsid w:val="00D514AC"/>
    <w:rsid w:val="00D518B5"/>
    <w:rsid w:val="00D6496D"/>
    <w:rsid w:val="00D673E9"/>
    <w:rsid w:val="00D83535"/>
    <w:rsid w:val="00D9085A"/>
    <w:rsid w:val="00DA0C68"/>
    <w:rsid w:val="00DB31A6"/>
    <w:rsid w:val="00DC2408"/>
    <w:rsid w:val="00DE4AE0"/>
    <w:rsid w:val="00DF593D"/>
    <w:rsid w:val="00DF7598"/>
    <w:rsid w:val="00E0585A"/>
    <w:rsid w:val="00E10444"/>
    <w:rsid w:val="00E22F79"/>
    <w:rsid w:val="00E27636"/>
    <w:rsid w:val="00E3043C"/>
    <w:rsid w:val="00E347B4"/>
    <w:rsid w:val="00E35201"/>
    <w:rsid w:val="00E51F1F"/>
    <w:rsid w:val="00E5664D"/>
    <w:rsid w:val="00E7326B"/>
    <w:rsid w:val="00E8183D"/>
    <w:rsid w:val="00EA04FB"/>
    <w:rsid w:val="00EA7A36"/>
    <w:rsid w:val="00EB17BE"/>
    <w:rsid w:val="00EB1BEB"/>
    <w:rsid w:val="00EB21CD"/>
    <w:rsid w:val="00ED209B"/>
    <w:rsid w:val="00ED2CD4"/>
    <w:rsid w:val="00ED722E"/>
    <w:rsid w:val="00EF0D4F"/>
    <w:rsid w:val="00EF6DBB"/>
    <w:rsid w:val="00F0332B"/>
    <w:rsid w:val="00F07B9F"/>
    <w:rsid w:val="00F109AB"/>
    <w:rsid w:val="00F11E53"/>
    <w:rsid w:val="00F11FF8"/>
    <w:rsid w:val="00F13CAB"/>
    <w:rsid w:val="00F16A6D"/>
    <w:rsid w:val="00F2463C"/>
    <w:rsid w:val="00F264AA"/>
    <w:rsid w:val="00F419EB"/>
    <w:rsid w:val="00F46925"/>
    <w:rsid w:val="00F503DD"/>
    <w:rsid w:val="00F554FA"/>
    <w:rsid w:val="00F56525"/>
    <w:rsid w:val="00F610EE"/>
    <w:rsid w:val="00F636E4"/>
    <w:rsid w:val="00F64D4D"/>
    <w:rsid w:val="00F7671A"/>
    <w:rsid w:val="00F77414"/>
    <w:rsid w:val="00FA39F7"/>
    <w:rsid w:val="00FA5685"/>
    <w:rsid w:val="00FA6B29"/>
    <w:rsid w:val="00FC23E4"/>
    <w:rsid w:val="00FC3B97"/>
    <w:rsid w:val="00FD0328"/>
    <w:rsid w:val="00FD6BCE"/>
    <w:rsid w:val="00FD7DD1"/>
    <w:rsid w:val="00FF03C1"/>
    <w:rsid w:val="00FF196B"/>
    <w:rsid w:val="00FF1C60"/>
    <w:rsid w:val="00FF395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81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de-DE" w:bidi="ar-SA"/>
      </w:rPr>
    </w:rPrDefault>
    <w:pPrDefault/>
  </w:docDefaults>
  <w:latentStyles w:defLockedState="0" w:defUIPriority="0" w:defSemiHidden="0" w:defUnhideWhenUsed="0" w:defQFormat="0" w:count="376">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semiHidden="1" w:unhideWhenUsed="1"/>
    <w:lsdException w:name="List Bullet 4" w:semiHidden="1" w:unhideWhenUsed="1"/>
    <w:lsdException w:name="List Bullet 5" w:unhideWhenUsed="1"/>
    <w:lsdException w:name="List Number 2"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70C45"/>
    <w:pPr>
      <w:spacing w:line="264" w:lineRule="auto"/>
    </w:pPr>
    <w:rPr>
      <w:rFonts w:ascii="VW Text Office" w:hAnsi="VW Text Office" w:cs="Arial"/>
      <w:snapToGrid w:val="0"/>
      <w:kern w:val="8"/>
      <w:sz w:val="22"/>
      <w:szCs w:val="19"/>
    </w:rPr>
  </w:style>
  <w:style w:type="paragraph" w:styleId="Naslov1">
    <w:name w:val="heading 1"/>
    <w:basedOn w:val="Navaden"/>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Naslov2">
    <w:name w:val="heading 2"/>
    <w:basedOn w:val="Naslov1"/>
    <w:pPr>
      <w:ind w:left="1140"/>
      <w:outlineLvl w:val="1"/>
    </w:pPr>
    <w:rPr>
      <w:b w:val="0"/>
      <w:bCs w:val="0"/>
      <w:i/>
      <w:iCs/>
      <w:spacing w:val="12"/>
    </w:rPr>
  </w:style>
  <w:style w:type="paragraph" w:styleId="Naslov3">
    <w:name w:val="heading 3"/>
    <w:basedOn w:val="Navaden"/>
    <w:next w:val="Navaden"/>
    <w:pPr>
      <w:keepNext/>
      <w:outlineLvl w:val="2"/>
    </w:pPr>
    <w:rPr>
      <w:b/>
      <w:bCs/>
    </w:rPr>
  </w:style>
  <w:style w:type="paragraph" w:styleId="Naslov4">
    <w:name w:val="heading 4"/>
    <w:basedOn w:val="Navaden"/>
    <w:next w:val="Navaden"/>
    <w:pPr>
      <w:keepNext/>
      <w:autoSpaceDE w:val="0"/>
      <w:autoSpaceDN w:val="0"/>
      <w:adjustRightInd w:val="0"/>
      <w:jc w:val="center"/>
      <w:outlineLvl w:val="3"/>
    </w:pPr>
    <w:rPr>
      <w:color w:val="FFFFF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_Seitenzahl"/>
    <w:basedOn w:val="Navaden"/>
    <w:link w:val="GlavaZnak"/>
    <w:qFormat/>
    <w:rsid w:val="00AC717D"/>
    <w:pPr>
      <w:tabs>
        <w:tab w:val="center" w:pos="4536"/>
        <w:tab w:val="right" w:pos="9072"/>
      </w:tabs>
    </w:pPr>
    <w:rPr>
      <w:b/>
      <w:sz w:val="15"/>
    </w:rPr>
  </w:style>
  <w:style w:type="paragraph" w:styleId="Noga">
    <w:name w:val="footer"/>
    <w:basedOn w:val="Navaden"/>
    <w:pPr>
      <w:tabs>
        <w:tab w:val="center" w:pos="4536"/>
        <w:tab w:val="right" w:pos="9072"/>
      </w:tabs>
    </w:pPr>
  </w:style>
  <w:style w:type="paragraph" w:styleId="Oznaenseznam">
    <w:name w:val="List Bullet"/>
    <w:aliases w:val="Aufzählungszeichen deutsch"/>
    <w:basedOn w:val="Navaden"/>
    <w:autoRedefine/>
    <w:pPr>
      <w:numPr>
        <w:numId w:val="3"/>
      </w:numPr>
      <w:tabs>
        <w:tab w:val="left" w:pos="210"/>
      </w:tabs>
    </w:pPr>
  </w:style>
  <w:style w:type="paragraph" w:customStyle="1" w:styleId="Auszeichnungkursiv">
    <w:name w:val="Auszeichnung_kursiv"/>
    <w:basedOn w:val="Navaden"/>
    <w:rPr>
      <w:i/>
      <w:iCs/>
    </w:rPr>
  </w:style>
  <w:style w:type="paragraph" w:customStyle="1" w:styleId="EinleitungSubline">
    <w:name w:val="Einleitung/Subline"/>
    <w:basedOn w:val="Navaden"/>
    <w:next w:val="Navaden"/>
    <w:qFormat/>
    <w:rsid w:val="007F3AAA"/>
    <w:rPr>
      <w:b/>
      <w:bCs/>
    </w:rPr>
  </w:style>
  <w:style w:type="paragraph" w:styleId="Besedilooblaka">
    <w:name w:val="Balloon Text"/>
    <w:basedOn w:val="Navaden"/>
    <w:semiHidden/>
    <w:rPr>
      <w:rFonts w:ascii="Tahoma" w:hAnsi="Tahoma" w:cs="Tahoma"/>
      <w:sz w:val="16"/>
      <w:szCs w:val="16"/>
    </w:rPr>
  </w:style>
  <w:style w:type="paragraph" w:customStyle="1" w:styleId="DatumAusgabe">
    <w:name w:val="_Datum_Ausgabe"/>
    <w:basedOn w:val="Navaden"/>
    <w:next w:val="Navaden"/>
    <w:qFormat/>
    <w:rsid w:val="003A5E6F"/>
    <w:pPr>
      <w:spacing w:line="240" w:lineRule="auto"/>
    </w:pPr>
    <w:rPr>
      <w:b/>
      <w:bCs/>
      <w:color w:val="C0CF3A"/>
      <w:sz w:val="15"/>
      <w:szCs w:val="15"/>
    </w:rPr>
  </w:style>
  <w:style w:type="paragraph" w:customStyle="1" w:styleId="Paginierung">
    <w:name w:val="Paginierung"/>
    <w:basedOn w:val="Navaden"/>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avaden"/>
    <w:rsid w:val="004B750F"/>
    <w:pPr>
      <w:spacing w:before="140"/>
    </w:pPr>
    <w:rPr>
      <w:b/>
      <w:bCs/>
    </w:rPr>
  </w:style>
  <w:style w:type="paragraph" w:customStyle="1" w:styleId="Zusammenfassung">
    <w:name w:val="Zusammenfassung"/>
    <w:basedOn w:val="Navaden"/>
    <w:qFormat/>
    <w:rsid w:val="007F3AAA"/>
    <w:pPr>
      <w:numPr>
        <w:numId w:val="6"/>
      </w:numPr>
      <w:tabs>
        <w:tab w:val="left" w:pos="284"/>
      </w:tabs>
      <w:spacing w:line="320" w:lineRule="exact"/>
      <w:ind w:left="284" w:hanging="284"/>
    </w:pPr>
    <w:rPr>
      <w:rFonts w:ascii="VW Head Office" w:hAnsi="VW Head Office"/>
      <w:b/>
      <w:bCs/>
      <w:color w:val="000000"/>
      <w:sz w:val="24"/>
    </w:rPr>
  </w:style>
  <w:style w:type="character" w:customStyle="1" w:styleId="GlavaZnak">
    <w:name w:val="Glava Znak"/>
    <w:aliases w:val="_Seitenzahl Znak"/>
    <w:link w:val="Glava"/>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avaden"/>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avaden"/>
    <w:next w:val="EinfAbs"/>
    <w:qFormat/>
    <w:rsid w:val="009D6901"/>
    <w:pPr>
      <w:numPr>
        <w:numId w:val="10"/>
      </w:numPr>
      <w:spacing w:line="260" w:lineRule="exact"/>
      <w:ind w:left="170" w:hanging="170"/>
    </w:pPr>
    <w:rPr>
      <w:i/>
    </w:rPr>
  </w:style>
  <w:style w:type="table" w:styleId="Tabelamrea">
    <w:name w:val="Table Grid"/>
    <w:basedOn w:val="Navadnatabela"/>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unhideWhenUsed/>
    <w:qFormat/>
    <w:rsid w:val="00CE3CC6"/>
    <w:rPr>
      <w:b/>
      <w:bCs/>
      <w:sz w:val="15"/>
      <w:szCs w:val="18"/>
    </w:rPr>
  </w:style>
  <w:style w:type="paragraph" w:customStyle="1" w:styleId="StandardAufzhlung">
    <w:name w:val="Standard Aufzählung"/>
    <w:basedOn w:val="Navaden"/>
    <w:qFormat/>
    <w:rsid w:val="00560C33"/>
    <w:pPr>
      <w:numPr>
        <w:numId w:val="8"/>
      </w:numPr>
      <w:spacing w:line="240" w:lineRule="auto"/>
      <w:ind w:left="227" w:hanging="227"/>
    </w:pPr>
  </w:style>
  <w:style w:type="character" w:styleId="Hiperpovezava">
    <w:name w:val="Hyperlink"/>
    <w:uiPriority w:val="99"/>
    <w:unhideWhenUsed/>
    <w:rsid w:val="004978C2"/>
    <w:rPr>
      <w:color w:val="6B9F25"/>
      <w:u w:val="single"/>
    </w:rPr>
  </w:style>
  <w:style w:type="paragraph" w:customStyle="1" w:styleId="Abbinder">
    <w:name w:val="Abbinder"/>
    <w:qFormat/>
    <w:rsid w:val="009D6901"/>
    <w:pPr>
      <w:spacing w:line="240" w:lineRule="exact"/>
    </w:pPr>
    <w:rPr>
      <w:rFonts w:ascii="VW Text Office" w:hAnsi="VW Text Office" w:cs="VWText"/>
      <w:kern w:val="8"/>
      <w:sz w:val="15"/>
      <w:szCs w:val="19"/>
    </w:rPr>
  </w:style>
  <w:style w:type="character" w:styleId="SledenaHiperpovezava">
    <w:name w:val="FollowedHyperlink"/>
    <w:semiHidden/>
    <w:unhideWhenUsed/>
    <w:rsid w:val="004D7274"/>
    <w:rPr>
      <w:color w:val="BA6906"/>
      <w:u w:val="single"/>
    </w:rPr>
  </w:style>
  <w:style w:type="paragraph" w:customStyle="1" w:styleId="Default">
    <w:name w:val="Default"/>
    <w:rsid w:val="0004382E"/>
    <w:pPr>
      <w:autoSpaceDE w:val="0"/>
      <w:autoSpaceDN w:val="0"/>
      <w:adjustRightInd w:val="0"/>
    </w:pPr>
    <w:rPr>
      <w:rFonts w:ascii="VW Text Office" w:hAnsi="VW Text Office" w:cs="VW Text Office"/>
      <w:color w:val="000000"/>
      <w:sz w:val="24"/>
      <w:szCs w:val="24"/>
    </w:rPr>
  </w:style>
  <w:style w:type="character" w:customStyle="1" w:styleId="NichtaufgelsteErwhnung1">
    <w:name w:val="Nicht aufgelöste Erwähnung1"/>
    <w:uiPriority w:val="99"/>
    <w:semiHidden/>
    <w:unhideWhenUsed/>
    <w:rsid w:val="004978C2"/>
    <w:rPr>
      <w:color w:val="605E5C"/>
      <w:shd w:val="clear" w:color="auto" w:fill="E1DFDD"/>
    </w:rPr>
  </w:style>
  <w:style w:type="paragraph" w:styleId="Revizija">
    <w:name w:val="Revision"/>
    <w:hidden/>
    <w:uiPriority w:val="99"/>
    <w:semiHidden/>
    <w:rsid w:val="00FA39F7"/>
    <w:rPr>
      <w:rFonts w:ascii="VW Text Office" w:hAnsi="VW Text Office" w:cs="Arial"/>
      <w:snapToGrid w:val="0"/>
      <w:kern w:val="8"/>
      <w:sz w:val="22"/>
      <w:szCs w:val="19"/>
    </w:rPr>
  </w:style>
  <w:style w:type="paragraph" w:styleId="Odstavekseznama">
    <w:name w:val="List Paragraph"/>
    <w:basedOn w:val="Navaden"/>
    <w:uiPriority w:val="34"/>
    <w:qFormat/>
    <w:rsid w:val="00A11A35"/>
    <w:pPr>
      <w:spacing w:after="160" w:line="259" w:lineRule="auto"/>
      <w:ind w:left="720"/>
      <w:contextualSpacing/>
    </w:pPr>
    <w:rPr>
      <w:rFonts w:asciiTheme="minorHAnsi" w:eastAsiaTheme="minorEastAsia" w:hAnsiTheme="minorHAnsi" w:cstheme="minorBidi"/>
      <w:snapToGrid/>
      <w:kern w:val="0"/>
      <w:szCs w:val="22"/>
      <w:lang w:eastAsia="zh-CN"/>
    </w:rPr>
  </w:style>
  <w:style w:type="paragraph" w:styleId="Sprotnaopomba-besedilo">
    <w:name w:val="footnote text"/>
    <w:basedOn w:val="Navaden"/>
    <w:link w:val="Sprotnaopomba-besediloZnak"/>
    <w:unhideWhenUsed/>
    <w:rsid w:val="0043763C"/>
    <w:pPr>
      <w:spacing w:line="240" w:lineRule="auto"/>
    </w:pPr>
    <w:rPr>
      <w:rFonts w:cs="Times New Roman"/>
      <w:sz w:val="24"/>
      <w:szCs w:val="24"/>
    </w:rPr>
  </w:style>
  <w:style w:type="character" w:customStyle="1" w:styleId="Sprotnaopomba-besediloZnak">
    <w:name w:val="Sprotna opomba - besedilo Znak"/>
    <w:basedOn w:val="Privzetapisavaodstavka"/>
    <w:link w:val="Sprotnaopomba-besedilo"/>
    <w:rsid w:val="0043763C"/>
    <w:rPr>
      <w:rFonts w:ascii="VW Text Office" w:hAnsi="VW Text Office"/>
      <w:snapToGrid w:val="0"/>
      <w:kern w:val="8"/>
      <w:sz w:val="24"/>
      <w:szCs w:val="24"/>
    </w:rPr>
  </w:style>
  <w:style w:type="character" w:styleId="Sprotnaopomba-sklic">
    <w:name w:val="footnote reference"/>
    <w:basedOn w:val="Privzetapisavaodstavka"/>
    <w:unhideWhenUsed/>
    <w:rsid w:val="0043763C"/>
    <w:rPr>
      <w:vertAlign w:val="superscript"/>
    </w:rPr>
  </w:style>
  <w:style w:type="character" w:styleId="Pripombasklic">
    <w:name w:val="annotation reference"/>
    <w:basedOn w:val="Privzetapisavaodstavka"/>
    <w:semiHidden/>
    <w:unhideWhenUsed/>
    <w:rsid w:val="00487922"/>
    <w:rPr>
      <w:sz w:val="16"/>
      <w:szCs w:val="16"/>
    </w:rPr>
  </w:style>
  <w:style w:type="paragraph" w:styleId="Pripombabesedilo">
    <w:name w:val="annotation text"/>
    <w:basedOn w:val="Navaden"/>
    <w:link w:val="PripombabesediloZnak"/>
    <w:semiHidden/>
    <w:unhideWhenUsed/>
    <w:rsid w:val="00487922"/>
    <w:pPr>
      <w:spacing w:line="240" w:lineRule="auto"/>
    </w:pPr>
    <w:rPr>
      <w:sz w:val="20"/>
      <w:szCs w:val="20"/>
    </w:rPr>
  </w:style>
  <w:style w:type="character" w:customStyle="1" w:styleId="PripombabesediloZnak">
    <w:name w:val="Pripomba – besedilo Znak"/>
    <w:basedOn w:val="Privzetapisavaodstavka"/>
    <w:link w:val="Pripombabesedilo"/>
    <w:semiHidden/>
    <w:rsid w:val="00487922"/>
    <w:rPr>
      <w:rFonts w:ascii="VW Text Office" w:hAnsi="VW Text Office" w:cs="Arial"/>
      <w:snapToGrid w:val="0"/>
      <w:kern w:val="8"/>
    </w:rPr>
  </w:style>
  <w:style w:type="paragraph" w:styleId="Zadevapripombe">
    <w:name w:val="annotation subject"/>
    <w:basedOn w:val="Pripombabesedilo"/>
    <w:next w:val="Pripombabesedilo"/>
    <w:link w:val="ZadevapripombeZnak"/>
    <w:semiHidden/>
    <w:unhideWhenUsed/>
    <w:rsid w:val="00487922"/>
    <w:rPr>
      <w:b/>
      <w:bCs/>
    </w:rPr>
  </w:style>
  <w:style w:type="character" w:customStyle="1" w:styleId="ZadevapripombeZnak">
    <w:name w:val="Zadeva pripombe Znak"/>
    <w:basedOn w:val="PripombabesediloZnak"/>
    <w:link w:val="Zadevapripombe"/>
    <w:semiHidden/>
    <w:rsid w:val="00487922"/>
    <w:rPr>
      <w:rFonts w:ascii="VW Text Office" w:hAnsi="VW Text Office" w:cs="Arial"/>
      <w:b/>
      <w:bCs/>
      <w:snapToGrid w:val="0"/>
      <w:kern w:val="8"/>
    </w:rPr>
  </w:style>
  <w:style w:type="paragraph" w:styleId="Telobesedila3">
    <w:name w:val="Body Text 3"/>
    <w:basedOn w:val="Navaden"/>
    <w:link w:val="Telobesedila3Znak"/>
    <w:rsid w:val="00911044"/>
    <w:pPr>
      <w:spacing w:after="120" w:line="240" w:lineRule="auto"/>
    </w:pPr>
    <w:rPr>
      <w:rFonts w:ascii="Times" w:hAnsi="Times" w:cs="Times New Roman"/>
      <w:snapToGrid/>
      <w:kern w:val="0"/>
      <w:sz w:val="16"/>
      <w:szCs w:val="16"/>
      <w:lang w:eastAsia="x-none"/>
    </w:rPr>
  </w:style>
  <w:style w:type="character" w:customStyle="1" w:styleId="Telobesedila3Znak">
    <w:name w:val="Telo besedila 3 Znak"/>
    <w:basedOn w:val="Privzetapisavaodstavka"/>
    <w:link w:val="Telobesedila3"/>
    <w:rsid w:val="00911044"/>
    <w:rPr>
      <w:rFonts w:ascii="Times" w:hAnsi="Times"/>
      <w:sz w:val="16"/>
      <w:szCs w:val="16"/>
      <w:lang w:val="sl-SI"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24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chen.tekotte@volkswagen.de" TargetMode="External"/><Relationship Id="rId13" Type="http://schemas.openxmlformats.org/officeDocument/2006/relationships/hyperlink" Target="https://www.twitter.com/vwpress_de" TargetMode="External"/><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witter.com/VWGroup" TargetMode="External"/><Relationship Id="rId17" Type="http://schemas.openxmlformats.org/officeDocument/2006/relationships/hyperlink" Target="https://www.volkswagen-media-services.com/"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youtube.com/channel/UCJxMw5IralIBLLr0RYVrikw" TargetMode="External"/><Relationship Id="rId23" Type="http://schemas.openxmlformats.org/officeDocument/2006/relationships/theme" Target="theme/theme1.xml"/><Relationship Id="rId10" Type="http://schemas.openxmlformats.org/officeDocument/2006/relationships/hyperlink" Target="https://www.facebook.com/VolkswagenDE"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bernd.schroeder1@volkswagen.de" TargetMode="External"/><Relationship Id="rId14" Type="http://schemas.openxmlformats.org/officeDocument/2006/relationships/image" Target="media/image2.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EA371-539D-4BB5-9360-FE638CACB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1341</Words>
  <Characters>7646</Characters>
  <Application>Microsoft Office Word</Application>
  <DocSecurity>0</DocSecurity>
  <Lines>63</Lines>
  <Paragraphs>17</Paragraphs>
  <ScaleCrop>false</ScaleCrop>
  <HeadingPairs>
    <vt:vector size="6" baseType="variant">
      <vt:variant>
        <vt:lpstr>Naslov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8970</CharactersWithSpaces>
  <SharedDoc>false</SharedDoc>
  <HLinks>
    <vt:vector size="54" baseType="variant">
      <vt:variant>
        <vt:i4>3735596</vt:i4>
      </vt:variant>
      <vt:variant>
        <vt:i4>15</vt:i4>
      </vt:variant>
      <vt:variant>
        <vt:i4>0</vt:i4>
      </vt:variant>
      <vt:variant>
        <vt:i4>5</vt:i4>
      </vt:variant>
      <vt:variant>
        <vt:lpwstr>https://www.volkswagen-media-services.com/</vt:lpwstr>
      </vt:variant>
      <vt:variant>
        <vt:lpwstr/>
      </vt:variant>
      <vt:variant>
        <vt:i4>1704021</vt:i4>
      </vt:variant>
      <vt:variant>
        <vt:i4>12</vt:i4>
      </vt:variant>
      <vt:variant>
        <vt:i4>0</vt:i4>
      </vt:variant>
      <vt:variant>
        <vt:i4>5</vt:i4>
      </vt:variant>
      <vt:variant>
        <vt:lpwstr>https://www.youtube.com/channel/UCJxMw5IralIBLLr0RYVrikw</vt:lpwstr>
      </vt:variant>
      <vt:variant>
        <vt:lpwstr/>
      </vt:variant>
      <vt:variant>
        <vt:i4>786465</vt:i4>
      </vt:variant>
      <vt:variant>
        <vt:i4>9</vt:i4>
      </vt:variant>
      <vt:variant>
        <vt:i4>0</vt:i4>
      </vt:variant>
      <vt:variant>
        <vt:i4>5</vt:i4>
      </vt:variant>
      <vt:variant>
        <vt:lpwstr>https://www.twitter.com/vwpress_de</vt:lpwstr>
      </vt:variant>
      <vt:variant>
        <vt:lpwstr/>
      </vt:variant>
      <vt:variant>
        <vt:i4>5177436</vt:i4>
      </vt:variant>
      <vt:variant>
        <vt:i4>6</vt:i4>
      </vt:variant>
      <vt:variant>
        <vt:i4>0</vt:i4>
      </vt:variant>
      <vt:variant>
        <vt:i4>5</vt:i4>
      </vt:variant>
      <vt:variant>
        <vt:lpwstr>https://www.facebook.com/VolkswagenDE</vt:lpwstr>
      </vt:variant>
      <vt:variant>
        <vt:lpwstr/>
      </vt:variant>
      <vt:variant>
        <vt:i4>4128781</vt:i4>
      </vt:variant>
      <vt:variant>
        <vt:i4>3</vt:i4>
      </vt:variant>
      <vt:variant>
        <vt:i4>0</vt:i4>
      </vt:variant>
      <vt:variant>
        <vt:i4>5</vt:i4>
      </vt:variant>
      <vt:variant>
        <vt:lpwstr>mailto:Name@volkswagen.de</vt:lpwstr>
      </vt:variant>
      <vt:variant>
        <vt:lpwstr/>
      </vt:variant>
      <vt:variant>
        <vt:i4>4128781</vt:i4>
      </vt:variant>
      <vt:variant>
        <vt:i4>0</vt:i4>
      </vt:variant>
      <vt:variant>
        <vt:i4>0</vt:i4>
      </vt:variant>
      <vt:variant>
        <vt:i4>5</vt:i4>
      </vt:variant>
      <vt:variant>
        <vt:lpwstr>mailto:Name@volkswagen.de</vt:lpwstr>
      </vt:variant>
      <vt:variant>
        <vt:lpwstr/>
      </vt:variant>
      <vt:variant>
        <vt:i4>5177436</vt:i4>
      </vt:variant>
      <vt:variant>
        <vt:i4>2490</vt:i4>
      </vt:variant>
      <vt:variant>
        <vt:i4>1028</vt:i4>
      </vt:variant>
      <vt:variant>
        <vt:i4>4</vt:i4>
      </vt:variant>
      <vt:variant>
        <vt:lpwstr>https://www.facebook.com/VolkswagenDE</vt:lpwstr>
      </vt:variant>
      <vt:variant>
        <vt:lpwstr/>
      </vt:variant>
      <vt:variant>
        <vt:i4>786465</vt:i4>
      </vt:variant>
      <vt:variant>
        <vt:i4>2544</vt:i4>
      </vt:variant>
      <vt:variant>
        <vt:i4>1027</vt:i4>
      </vt:variant>
      <vt:variant>
        <vt:i4>4</vt:i4>
      </vt:variant>
      <vt:variant>
        <vt:lpwstr>https://www.twitter.com/vwpress_de</vt:lpwstr>
      </vt:variant>
      <vt:variant>
        <vt:lpwstr/>
      </vt:variant>
      <vt:variant>
        <vt:i4>1704021</vt:i4>
      </vt:variant>
      <vt:variant>
        <vt:i4>2620</vt:i4>
      </vt:variant>
      <vt:variant>
        <vt:i4>1026</vt:i4>
      </vt:variant>
      <vt:variant>
        <vt:i4>4</vt:i4>
      </vt:variant>
      <vt:variant>
        <vt:lpwstr>https://www.youtube.com/channel/UCJxMw5IralIBLLr0RYVrikw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Prevod: C94</dc:description>
  <cp:lastModifiedBy/>
  <cp:revision>1</cp:revision>
  <dcterms:created xsi:type="dcterms:W3CDTF">2021-11-08T08:57:00Z</dcterms:created>
  <dcterms:modified xsi:type="dcterms:W3CDTF">2021-11-08T08:57:00Z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