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CD7C8" w14:textId="71563F9D" w:rsidR="006702AB" w:rsidRPr="004B4CC6" w:rsidRDefault="007017B6" w:rsidP="000D1EB7">
      <w:pPr>
        <w:rPr>
          <w:b/>
        </w:rPr>
      </w:pPr>
      <w:bookmarkStart w:id="0" w:name="_Toc2338386"/>
      <w:bookmarkStart w:id="1" w:name="_Toc2669422"/>
      <w:bookmarkStart w:id="2" w:name="_Toc55291839"/>
      <w:bookmarkStart w:id="3" w:name="_Toc55815393"/>
      <w:bookmarkStart w:id="4" w:name="_Toc59034390"/>
      <w:bookmarkStart w:id="5" w:name="_Toc59109788"/>
      <w:bookmarkStart w:id="6" w:name="_Toc78968920"/>
      <w:bookmarkStart w:id="7" w:name="_Toc78975233"/>
      <w:bookmarkStart w:id="8" w:name="OLE_LINK22"/>
      <w:bookmarkStart w:id="9" w:name="OLE_LINK23"/>
      <w:r>
        <w:rPr>
          <w:b/>
        </w:rPr>
        <w:t>Mladá Boleslav (Češka), 30. november 2021</w:t>
      </w:r>
      <w:bookmarkEnd w:id="0"/>
      <w:bookmarkEnd w:id="1"/>
      <w:bookmarkEnd w:id="2"/>
      <w:bookmarkEnd w:id="3"/>
      <w:bookmarkEnd w:id="4"/>
      <w:bookmarkEnd w:id="5"/>
      <w:bookmarkEnd w:id="6"/>
      <w:bookmarkEnd w:id="7"/>
    </w:p>
    <w:p w14:paraId="12CF095F" w14:textId="77777777" w:rsidR="006702AB" w:rsidRPr="004B4CC6" w:rsidRDefault="006702AB" w:rsidP="00EE3466"/>
    <w:p w14:paraId="2BA742B3" w14:textId="77777777" w:rsidR="006702AB" w:rsidRPr="004B4CC6" w:rsidRDefault="006702AB" w:rsidP="006702AB"/>
    <w:p w14:paraId="4AB6A7EA" w14:textId="77777777" w:rsidR="006702AB" w:rsidRPr="004B4CC6" w:rsidRDefault="006702AB" w:rsidP="000D1EB7">
      <w:pPr>
        <w:rPr>
          <w:b/>
          <w:sz w:val="32"/>
        </w:rPr>
      </w:pPr>
      <w:bookmarkStart w:id="10" w:name="_Pressemappe_ŠKODA_FABIA"/>
      <w:bookmarkStart w:id="11" w:name="_Pressemappe_ŠKODA_KODIAQ"/>
      <w:bookmarkStart w:id="12" w:name="_Toc2338387"/>
      <w:bookmarkStart w:id="13" w:name="_Toc2669423"/>
      <w:bookmarkStart w:id="14" w:name="_Toc55291840"/>
      <w:bookmarkStart w:id="15" w:name="_Toc55815394"/>
      <w:bookmarkStart w:id="16" w:name="_Toc59034391"/>
      <w:bookmarkStart w:id="17" w:name="_Toc59109789"/>
      <w:bookmarkStart w:id="18" w:name="_Toc72761833"/>
      <w:bookmarkStart w:id="19" w:name="_Toc78968921"/>
      <w:bookmarkStart w:id="20" w:name="_Toc78975234"/>
      <w:bookmarkEnd w:id="10"/>
      <w:bookmarkEnd w:id="11"/>
      <w:r>
        <w:rPr>
          <w:b/>
          <w:sz w:val="32"/>
        </w:rPr>
        <w:t xml:space="preserve">Gradivo za medije: </w:t>
      </w:r>
      <w:bookmarkEnd w:id="12"/>
      <w:r>
        <w:rPr>
          <w:b/>
          <w:sz w:val="32"/>
        </w:rPr>
        <w:t xml:space="preserve">Škoda </w:t>
      </w:r>
      <w:proofErr w:type="spellStart"/>
      <w:r>
        <w:rPr>
          <w:b/>
          <w:sz w:val="32"/>
        </w:rPr>
        <w:t>Karoq</w:t>
      </w:r>
      <w:bookmarkEnd w:id="13"/>
      <w:bookmarkEnd w:id="14"/>
      <w:bookmarkEnd w:id="15"/>
      <w:bookmarkEnd w:id="16"/>
      <w:bookmarkEnd w:id="17"/>
      <w:bookmarkEnd w:id="18"/>
      <w:bookmarkEnd w:id="19"/>
      <w:bookmarkEnd w:id="20"/>
      <w:proofErr w:type="spellEnd"/>
    </w:p>
    <w:p w14:paraId="5C54A282" w14:textId="77777777" w:rsidR="006702AB" w:rsidRPr="004B4CC6" w:rsidRDefault="006702AB" w:rsidP="006702AB"/>
    <w:p w14:paraId="35EB41A6" w14:textId="77777777" w:rsidR="006702AB" w:rsidRPr="004B4CC6" w:rsidRDefault="006702AB" w:rsidP="006702AB"/>
    <w:p w14:paraId="1D4250C7" w14:textId="0DAF0AF3" w:rsidR="006702AB" w:rsidRPr="004B4CC6" w:rsidRDefault="006702AB" w:rsidP="00A94420">
      <w:pPr>
        <w:rPr>
          <w:b/>
        </w:rPr>
      </w:pPr>
      <w:bookmarkStart w:id="21" w:name="Inhalt"/>
      <w:r>
        <w:rPr>
          <w:b/>
        </w:rPr>
        <w:t>Vsebina</w:t>
      </w:r>
    </w:p>
    <w:p w14:paraId="0F43C9A6" w14:textId="77777777" w:rsidR="004B1F4C" w:rsidRPr="004B4CC6" w:rsidRDefault="004B1F4C" w:rsidP="00A94420">
      <w:pPr>
        <w:rPr>
          <w:b/>
        </w:rPr>
      </w:pPr>
    </w:p>
    <w:bookmarkEnd w:id="21"/>
    <w:p w14:paraId="62B95B58" w14:textId="103FA233" w:rsidR="00C70E54" w:rsidRDefault="006702AB">
      <w:pPr>
        <w:pStyle w:val="Kazalovsebine1"/>
        <w:rPr>
          <w:rFonts w:asciiTheme="minorHAnsi" w:eastAsiaTheme="minorEastAsia" w:hAnsiTheme="minorHAnsi" w:cstheme="minorBidi"/>
          <w:b w:val="0"/>
          <w:sz w:val="22"/>
          <w:szCs w:val="22"/>
          <w:lang w:eastAsia="sl-SI"/>
        </w:rPr>
      </w:pPr>
      <w:r w:rsidRPr="004B4CC6">
        <w:fldChar w:fldCharType="begin"/>
      </w:r>
      <w:r w:rsidRPr="004B4CC6">
        <w:instrText xml:space="preserve"> TOC \o "1-1" \h \z \u </w:instrText>
      </w:r>
      <w:r w:rsidRPr="004B4CC6">
        <w:fldChar w:fldCharType="separate"/>
      </w:r>
      <w:hyperlink w:anchor="_Toc89067685" w:history="1">
        <w:r w:rsidR="00C70E54" w:rsidRPr="00EC651C">
          <w:rPr>
            <w:rStyle w:val="Hiperpovezava"/>
          </w:rPr>
          <w:t>Novi Škoda Karoq</w:t>
        </w:r>
        <w:r w:rsidR="00C70E54">
          <w:rPr>
            <w:webHidden/>
          </w:rPr>
          <w:tab/>
        </w:r>
        <w:r w:rsidR="00C70E54">
          <w:rPr>
            <w:webHidden/>
          </w:rPr>
          <w:fldChar w:fldCharType="begin"/>
        </w:r>
        <w:r w:rsidR="00C70E54">
          <w:rPr>
            <w:webHidden/>
          </w:rPr>
          <w:instrText xml:space="preserve"> PAGEREF _Toc89067685 \h </w:instrText>
        </w:r>
        <w:r w:rsidR="00C70E54">
          <w:rPr>
            <w:webHidden/>
          </w:rPr>
        </w:r>
        <w:r w:rsidR="00C70E54">
          <w:rPr>
            <w:webHidden/>
          </w:rPr>
          <w:fldChar w:fldCharType="separate"/>
        </w:r>
        <w:r w:rsidR="00FF07DA">
          <w:rPr>
            <w:webHidden/>
          </w:rPr>
          <w:t>2</w:t>
        </w:r>
        <w:r w:rsidR="00C70E54">
          <w:rPr>
            <w:webHidden/>
          </w:rPr>
          <w:fldChar w:fldCharType="end"/>
        </w:r>
      </w:hyperlink>
    </w:p>
    <w:p w14:paraId="7BF220AC" w14:textId="5B97C81E" w:rsidR="00C70E54" w:rsidRDefault="00A17018">
      <w:pPr>
        <w:pStyle w:val="Kazalovsebine1"/>
        <w:rPr>
          <w:rFonts w:asciiTheme="minorHAnsi" w:eastAsiaTheme="minorEastAsia" w:hAnsiTheme="minorHAnsi" w:cstheme="minorBidi"/>
          <w:b w:val="0"/>
          <w:sz w:val="22"/>
          <w:szCs w:val="22"/>
          <w:lang w:eastAsia="sl-SI"/>
        </w:rPr>
      </w:pPr>
      <w:hyperlink w:anchor="_Toc89067686" w:history="1">
        <w:r w:rsidR="00C70E54" w:rsidRPr="00EC651C">
          <w:rPr>
            <w:rStyle w:val="Hiperpovezava"/>
          </w:rPr>
          <w:t>Zunanjost</w:t>
        </w:r>
        <w:r w:rsidR="00C70E54">
          <w:rPr>
            <w:webHidden/>
          </w:rPr>
          <w:tab/>
        </w:r>
        <w:r w:rsidR="00C70E54">
          <w:rPr>
            <w:webHidden/>
          </w:rPr>
          <w:fldChar w:fldCharType="begin"/>
        </w:r>
        <w:r w:rsidR="00C70E54">
          <w:rPr>
            <w:webHidden/>
          </w:rPr>
          <w:instrText xml:space="preserve"> PAGEREF _Toc89067686 \h </w:instrText>
        </w:r>
        <w:r w:rsidR="00C70E54">
          <w:rPr>
            <w:webHidden/>
          </w:rPr>
        </w:r>
        <w:r w:rsidR="00C70E54">
          <w:rPr>
            <w:webHidden/>
          </w:rPr>
          <w:fldChar w:fldCharType="separate"/>
        </w:r>
        <w:r w:rsidR="00FF07DA">
          <w:rPr>
            <w:webHidden/>
          </w:rPr>
          <w:t>3</w:t>
        </w:r>
        <w:r w:rsidR="00C70E54">
          <w:rPr>
            <w:webHidden/>
          </w:rPr>
          <w:fldChar w:fldCharType="end"/>
        </w:r>
      </w:hyperlink>
    </w:p>
    <w:p w14:paraId="12DC614C" w14:textId="711FBE02" w:rsidR="00C70E54" w:rsidRDefault="00A17018">
      <w:pPr>
        <w:pStyle w:val="Kazalovsebine1"/>
        <w:rPr>
          <w:rFonts w:asciiTheme="minorHAnsi" w:eastAsiaTheme="minorEastAsia" w:hAnsiTheme="minorHAnsi" w:cstheme="minorBidi"/>
          <w:b w:val="0"/>
          <w:sz w:val="22"/>
          <w:szCs w:val="22"/>
          <w:lang w:eastAsia="sl-SI"/>
        </w:rPr>
      </w:pPr>
      <w:hyperlink w:anchor="_Toc89067687" w:history="1">
        <w:r w:rsidR="00C70E54" w:rsidRPr="00EC651C">
          <w:rPr>
            <w:rStyle w:val="Hiperpovezava"/>
          </w:rPr>
          <w:t>Notranjost</w:t>
        </w:r>
        <w:r w:rsidR="00C70E54">
          <w:rPr>
            <w:webHidden/>
          </w:rPr>
          <w:tab/>
        </w:r>
        <w:r w:rsidR="00C70E54">
          <w:rPr>
            <w:webHidden/>
          </w:rPr>
          <w:fldChar w:fldCharType="begin"/>
        </w:r>
        <w:r w:rsidR="00C70E54">
          <w:rPr>
            <w:webHidden/>
          </w:rPr>
          <w:instrText xml:space="preserve"> PAGEREF _Toc89067687 \h </w:instrText>
        </w:r>
        <w:r w:rsidR="00C70E54">
          <w:rPr>
            <w:webHidden/>
          </w:rPr>
        </w:r>
        <w:r w:rsidR="00C70E54">
          <w:rPr>
            <w:webHidden/>
          </w:rPr>
          <w:fldChar w:fldCharType="separate"/>
        </w:r>
        <w:r w:rsidR="00FF07DA">
          <w:rPr>
            <w:webHidden/>
          </w:rPr>
          <w:t>5</w:t>
        </w:r>
        <w:r w:rsidR="00C70E54">
          <w:rPr>
            <w:webHidden/>
          </w:rPr>
          <w:fldChar w:fldCharType="end"/>
        </w:r>
      </w:hyperlink>
    </w:p>
    <w:p w14:paraId="2B8D48FF" w14:textId="5E16F539" w:rsidR="00C70E54" w:rsidRDefault="00A17018">
      <w:pPr>
        <w:pStyle w:val="Kazalovsebine1"/>
        <w:rPr>
          <w:rFonts w:asciiTheme="minorHAnsi" w:eastAsiaTheme="minorEastAsia" w:hAnsiTheme="minorHAnsi" w:cstheme="minorBidi"/>
          <w:b w:val="0"/>
          <w:sz w:val="22"/>
          <w:szCs w:val="22"/>
          <w:lang w:eastAsia="sl-SI"/>
        </w:rPr>
      </w:pPr>
      <w:hyperlink w:anchor="_Toc89067688" w:history="1">
        <w:r w:rsidR="00C70E54" w:rsidRPr="00EC651C">
          <w:rPr>
            <w:rStyle w:val="Hiperpovezava"/>
          </w:rPr>
          <w:t>Pogon</w:t>
        </w:r>
        <w:r w:rsidR="00C70E54">
          <w:rPr>
            <w:webHidden/>
          </w:rPr>
          <w:tab/>
        </w:r>
        <w:r w:rsidR="00C70E54">
          <w:rPr>
            <w:webHidden/>
          </w:rPr>
          <w:fldChar w:fldCharType="begin"/>
        </w:r>
        <w:r w:rsidR="00C70E54">
          <w:rPr>
            <w:webHidden/>
          </w:rPr>
          <w:instrText xml:space="preserve"> PAGEREF _Toc89067688 \h </w:instrText>
        </w:r>
        <w:r w:rsidR="00C70E54">
          <w:rPr>
            <w:webHidden/>
          </w:rPr>
        </w:r>
        <w:r w:rsidR="00C70E54">
          <w:rPr>
            <w:webHidden/>
          </w:rPr>
          <w:fldChar w:fldCharType="separate"/>
        </w:r>
        <w:r w:rsidR="00FF07DA">
          <w:rPr>
            <w:webHidden/>
          </w:rPr>
          <w:t>6</w:t>
        </w:r>
        <w:r w:rsidR="00C70E54">
          <w:rPr>
            <w:webHidden/>
          </w:rPr>
          <w:fldChar w:fldCharType="end"/>
        </w:r>
      </w:hyperlink>
    </w:p>
    <w:p w14:paraId="663634CD" w14:textId="2E9F72E5" w:rsidR="00C70E54" w:rsidRDefault="00A17018">
      <w:pPr>
        <w:pStyle w:val="Kazalovsebine1"/>
        <w:rPr>
          <w:rFonts w:asciiTheme="minorHAnsi" w:eastAsiaTheme="minorEastAsia" w:hAnsiTheme="minorHAnsi" w:cstheme="minorBidi"/>
          <w:b w:val="0"/>
          <w:sz w:val="22"/>
          <w:szCs w:val="22"/>
          <w:lang w:eastAsia="sl-SI"/>
        </w:rPr>
      </w:pPr>
      <w:hyperlink w:anchor="_Toc89067689" w:history="1">
        <w:r w:rsidR="00C70E54" w:rsidRPr="00EC651C">
          <w:rPr>
            <w:rStyle w:val="Hiperpovezava"/>
          </w:rPr>
          <w:t>Povezljivost</w:t>
        </w:r>
        <w:r w:rsidR="00C70E54">
          <w:rPr>
            <w:webHidden/>
          </w:rPr>
          <w:tab/>
        </w:r>
        <w:r w:rsidR="00C70E54">
          <w:rPr>
            <w:webHidden/>
          </w:rPr>
          <w:fldChar w:fldCharType="begin"/>
        </w:r>
        <w:r w:rsidR="00C70E54">
          <w:rPr>
            <w:webHidden/>
          </w:rPr>
          <w:instrText xml:space="preserve"> PAGEREF _Toc89067689 \h </w:instrText>
        </w:r>
        <w:r w:rsidR="00C70E54">
          <w:rPr>
            <w:webHidden/>
          </w:rPr>
        </w:r>
        <w:r w:rsidR="00C70E54">
          <w:rPr>
            <w:webHidden/>
          </w:rPr>
          <w:fldChar w:fldCharType="separate"/>
        </w:r>
        <w:r w:rsidR="00FF07DA">
          <w:rPr>
            <w:webHidden/>
          </w:rPr>
          <w:t>8</w:t>
        </w:r>
        <w:r w:rsidR="00C70E54">
          <w:rPr>
            <w:webHidden/>
          </w:rPr>
          <w:fldChar w:fldCharType="end"/>
        </w:r>
      </w:hyperlink>
    </w:p>
    <w:p w14:paraId="48949854" w14:textId="08999E94" w:rsidR="00C70E54" w:rsidRDefault="00A17018">
      <w:pPr>
        <w:pStyle w:val="Kazalovsebine1"/>
        <w:rPr>
          <w:rFonts w:asciiTheme="minorHAnsi" w:eastAsiaTheme="minorEastAsia" w:hAnsiTheme="minorHAnsi" w:cstheme="minorBidi"/>
          <w:b w:val="0"/>
          <w:sz w:val="22"/>
          <w:szCs w:val="22"/>
          <w:lang w:eastAsia="sl-SI"/>
        </w:rPr>
      </w:pPr>
      <w:hyperlink w:anchor="_Toc89067690" w:history="1">
        <w:r w:rsidR="00C70E54" w:rsidRPr="00EC651C">
          <w:rPr>
            <w:rStyle w:val="Hiperpovezava"/>
          </w:rPr>
          <w:t>Varnost</w:t>
        </w:r>
        <w:r w:rsidR="00C70E54">
          <w:rPr>
            <w:webHidden/>
          </w:rPr>
          <w:tab/>
        </w:r>
        <w:r w:rsidR="00C70E54">
          <w:rPr>
            <w:webHidden/>
          </w:rPr>
          <w:fldChar w:fldCharType="begin"/>
        </w:r>
        <w:r w:rsidR="00C70E54">
          <w:rPr>
            <w:webHidden/>
          </w:rPr>
          <w:instrText xml:space="preserve"> PAGEREF _Toc89067690 \h </w:instrText>
        </w:r>
        <w:r w:rsidR="00C70E54">
          <w:rPr>
            <w:webHidden/>
          </w:rPr>
        </w:r>
        <w:r w:rsidR="00C70E54">
          <w:rPr>
            <w:webHidden/>
          </w:rPr>
          <w:fldChar w:fldCharType="separate"/>
        </w:r>
        <w:r w:rsidR="00FF07DA">
          <w:rPr>
            <w:webHidden/>
          </w:rPr>
          <w:t>9</w:t>
        </w:r>
        <w:r w:rsidR="00C70E54">
          <w:rPr>
            <w:webHidden/>
          </w:rPr>
          <w:fldChar w:fldCharType="end"/>
        </w:r>
      </w:hyperlink>
    </w:p>
    <w:p w14:paraId="07A4B206" w14:textId="0080AD9F" w:rsidR="00C70E54" w:rsidRDefault="00A17018">
      <w:pPr>
        <w:pStyle w:val="Kazalovsebine1"/>
        <w:rPr>
          <w:rFonts w:asciiTheme="minorHAnsi" w:eastAsiaTheme="minorEastAsia" w:hAnsiTheme="minorHAnsi" w:cstheme="minorBidi"/>
          <w:b w:val="0"/>
          <w:sz w:val="22"/>
          <w:szCs w:val="22"/>
          <w:lang w:eastAsia="sl-SI"/>
        </w:rPr>
      </w:pPr>
      <w:hyperlink w:anchor="_Toc89067691" w:history="1">
        <w:r w:rsidR="00C70E54" w:rsidRPr="00EC651C">
          <w:rPr>
            <w:rStyle w:val="Hiperpovezava"/>
          </w:rPr>
          <w:t>Škoda Karoq Sportline</w:t>
        </w:r>
        <w:r w:rsidR="00C70E54">
          <w:rPr>
            <w:webHidden/>
          </w:rPr>
          <w:tab/>
        </w:r>
        <w:r w:rsidR="00C70E54">
          <w:rPr>
            <w:webHidden/>
          </w:rPr>
          <w:fldChar w:fldCharType="begin"/>
        </w:r>
        <w:r w:rsidR="00C70E54">
          <w:rPr>
            <w:webHidden/>
          </w:rPr>
          <w:instrText xml:space="preserve"> PAGEREF _Toc89067691 \h </w:instrText>
        </w:r>
        <w:r w:rsidR="00C70E54">
          <w:rPr>
            <w:webHidden/>
          </w:rPr>
        </w:r>
        <w:r w:rsidR="00C70E54">
          <w:rPr>
            <w:webHidden/>
          </w:rPr>
          <w:fldChar w:fldCharType="separate"/>
        </w:r>
        <w:r w:rsidR="00FF07DA">
          <w:rPr>
            <w:webHidden/>
          </w:rPr>
          <w:t>10</w:t>
        </w:r>
        <w:r w:rsidR="00C70E54">
          <w:rPr>
            <w:webHidden/>
          </w:rPr>
          <w:fldChar w:fldCharType="end"/>
        </w:r>
      </w:hyperlink>
    </w:p>
    <w:p w14:paraId="2C9F882D" w14:textId="544E4C0C" w:rsidR="006702AB" w:rsidRPr="004B4CC6" w:rsidRDefault="006702AB" w:rsidP="00A94420">
      <w:pPr>
        <w:rPr>
          <w:b/>
        </w:rPr>
      </w:pPr>
      <w:r w:rsidRPr="004B4CC6">
        <w:rPr>
          <w:b/>
        </w:rPr>
        <w:fldChar w:fldCharType="end"/>
      </w:r>
    </w:p>
    <w:p w14:paraId="7F37F864" w14:textId="46FF3AFB" w:rsidR="006702AB" w:rsidRPr="004B4CC6" w:rsidRDefault="006702AB" w:rsidP="00A94420">
      <w:r>
        <w:br w:type="page"/>
      </w:r>
    </w:p>
    <w:p w14:paraId="21411090" w14:textId="77777777" w:rsidR="00535F4B" w:rsidRPr="004B4CC6" w:rsidRDefault="00535F4B" w:rsidP="00A94420">
      <w:pPr>
        <w:pStyle w:val="Naslov1"/>
      </w:pPr>
      <w:bookmarkStart w:id="22" w:name="_ŠKODA_FABIA:_Mehr"/>
      <w:bookmarkStart w:id="23" w:name="_ŠKODA_KODIAQ:_Feinschliff"/>
      <w:bookmarkStart w:id="24" w:name="_Historie:_Eine_Erfolgsgeschichte"/>
      <w:bookmarkStart w:id="25" w:name="_Die_SUV-Story:_Mit"/>
      <w:bookmarkStart w:id="26" w:name="_Exterieur:_Hochemotionales_Design"/>
      <w:bookmarkStart w:id="27" w:name="_Exterieur:_Neue_Front"/>
      <w:bookmarkStart w:id="28" w:name="_ŠKODA_KODIAQ:_Update"/>
      <w:bookmarkStart w:id="29" w:name="Einleitung"/>
      <w:bookmarkStart w:id="30" w:name="_Toc78975235"/>
      <w:bookmarkStart w:id="31" w:name="_Toc89067685"/>
      <w:bookmarkStart w:id="32" w:name="Zukunft"/>
      <w:bookmarkStart w:id="33" w:name="_Hlk59035195"/>
      <w:bookmarkStart w:id="34" w:name="_Toc58929629"/>
      <w:bookmarkEnd w:id="8"/>
      <w:bookmarkEnd w:id="9"/>
      <w:bookmarkEnd w:id="22"/>
      <w:bookmarkEnd w:id="23"/>
      <w:bookmarkEnd w:id="24"/>
      <w:bookmarkEnd w:id="25"/>
      <w:bookmarkEnd w:id="26"/>
      <w:bookmarkEnd w:id="27"/>
      <w:bookmarkEnd w:id="28"/>
      <w:bookmarkEnd w:id="29"/>
      <w:r>
        <w:lastRenderedPageBreak/>
        <w:t xml:space="preserve">Novi Škoda </w:t>
      </w:r>
      <w:proofErr w:type="spellStart"/>
      <w:r>
        <w:t>Karoq</w:t>
      </w:r>
      <w:proofErr w:type="spellEnd"/>
      <w:r>
        <w:t>: posodobitev prodajne uspešnice</w:t>
      </w:r>
      <w:bookmarkEnd w:id="30"/>
      <w:bookmarkEnd w:id="31"/>
    </w:p>
    <w:bookmarkEnd w:id="32"/>
    <w:p w14:paraId="58251E15" w14:textId="77777777" w:rsidR="00535F4B" w:rsidRPr="004B4CC6" w:rsidRDefault="00535F4B" w:rsidP="00A94420"/>
    <w:p w14:paraId="22FFE732" w14:textId="17F59EC8" w:rsidR="00535F4B" w:rsidRPr="004B4CC6" w:rsidRDefault="006A23C9" w:rsidP="00A94420">
      <w:pPr>
        <w:pStyle w:val="Bulletpoints"/>
      </w:pPr>
      <w:r>
        <w:t xml:space="preserve">Sistematično izpopolnjeni Škodin oblikovalski slog je poskrbel za </w:t>
      </w:r>
      <w:proofErr w:type="spellStart"/>
      <w:r>
        <w:t>markantnejši</w:t>
      </w:r>
      <w:proofErr w:type="spellEnd"/>
      <w:r>
        <w:t xml:space="preserve"> videz</w:t>
      </w:r>
    </w:p>
    <w:p w14:paraId="4E551B4A" w14:textId="5D9A72A7" w:rsidR="00535F4B" w:rsidRPr="004B4CC6" w:rsidRDefault="00535F4B" w:rsidP="00A94420">
      <w:pPr>
        <w:pStyle w:val="Bulletpoints"/>
      </w:pPr>
      <w:r>
        <w:t>Vitkejši žarometi prvič s celostno matrično LED-tehnologijo</w:t>
      </w:r>
    </w:p>
    <w:p w14:paraId="500CB4FE" w14:textId="2807686F" w:rsidR="00F34647" w:rsidRPr="004B4CC6" w:rsidRDefault="00A94BBE" w:rsidP="00A94420">
      <w:pPr>
        <w:pStyle w:val="Bulletpoints"/>
      </w:pPr>
      <w:r>
        <w:t>Optimizirana aerodinamika, manjše emisije CO</w:t>
      </w:r>
      <w:r>
        <w:rPr>
          <w:vertAlign w:val="subscript"/>
        </w:rPr>
        <w:t>2</w:t>
      </w:r>
    </w:p>
    <w:p w14:paraId="3204D394" w14:textId="77777777" w:rsidR="00535F4B" w:rsidRPr="004B4CC6" w:rsidRDefault="00535F4B" w:rsidP="00A94420">
      <w:pPr>
        <w:pStyle w:val="Bulletpoints"/>
      </w:pPr>
      <w:r>
        <w:t>Trajnostni materiali in več komfortnih rešitev v notranjosti</w:t>
      </w:r>
    </w:p>
    <w:p w14:paraId="7E35AB9B" w14:textId="1AA4B7A1" w:rsidR="00535F4B" w:rsidRPr="004B4CC6" w:rsidRDefault="00885F20" w:rsidP="00A94420">
      <w:pPr>
        <w:pStyle w:val="Bulletpoints"/>
      </w:pPr>
      <w:r>
        <w:t>Učinkoviti motorji iz generacije EVO</w:t>
      </w:r>
    </w:p>
    <w:p w14:paraId="6C054727" w14:textId="7F899D6E" w:rsidR="00535F4B" w:rsidRPr="00A94420" w:rsidRDefault="00535F4B" w:rsidP="00A94420">
      <w:pPr>
        <w:pStyle w:val="Bulletpoints"/>
      </w:pPr>
      <w:r>
        <w:t xml:space="preserve">Najsodobnejši </w:t>
      </w:r>
      <w:proofErr w:type="spellStart"/>
      <w:r>
        <w:t>asistenčni</w:t>
      </w:r>
      <w:proofErr w:type="spellEnd"/>
      <w:r>
        <w:t xml:space="preserve"> in </w:t>
      </w:r>
      <w:proofErr w:type="spellStart"/>
      <w:r>
        <w:t>infotainment</w:t>
      </w:r>
      <w:proofErr w:type="spellEnd"/>
      <w:r>
        <w:t xml:space="preserve"> sistemi</w:t>
      </w:r>
    </w:p>
    <w:p w14:paraId="21878819" w14:textId="77777777" w:rsidR="00535F4B" w:rsidRPr="00A94420" w:rsidRDefault="00535F4B" w:rsidP="00A94420">
      <w:pPr>
        <w:pStyle w:val="Perex"/>
        <w:rPr>
          <w:lang w:val="en-GB"/>
        </w:rPr>
      </w:pPr>
    </w:p>
    <w:p w14:paraId="3FB64522" w14:textId="528612DB" w:rsidR="00535F4B" w:rsidRPr="004B4CC6" w:rsidRDefault="00535F4B" w:rsidP="00A94420">
      <w:pPr>
        <w:pStyle w:val="Perex"/>
      </w:pPr>
      <w:r>
        <w:t xml:space="preserve">Mladá Boleslav (Češka), 30. november 2021 – Modelska prenova Škode </w:t>
      </w:r>
      <w:proofErr w:type="spellStart"/>
      <w:r>
        <w:t>Karoqa</w:t>
      </w:r>
      <w:proofErr w:type="spellEnd"/>
      <w:r>
        <w:t>: štiri leta po</w:t>
      </w:r>
      <w:r w:rsidR="0075323A">
        <w:t> </w:t>
      </w:r>
      <w:r>
        <w:t xml:space="preserve">začetku prodaje je Škoda </w:t>
      </w:r>
      <w:proofErr w:type="spellStart"/>
      <w:r>
        <w:t>Auto</w:t>
      </w:r>
      <w:proofErr w:type="spellEnd"/>
      <w:r>
        <w:t xml:space="preserve"> osvežil svojo drugo modelsko serijo športnih </w:t>
      </w:r>
      <w:proofErr w:type="spellStart"/>
      <w:r>
        <w:t>terencev</w:t>
      </w:r>
      <w:proofErr w:type="spellEnd"/>
      <w:r>
        <w:t>. Tako</w:t>
      </w:r>
      <w:r w:rsidR="0075323A">
        <w:t> </w:t>
      </w:r>
      <w:r>
        <w:t>bo zgodbo o uspehu nadaljeval tudi v prihodnjih letih. Posodobitev za kompaktni SUV</w:t>
      </w:r>
      <w:r w:rsidR="0075323A">
        <w:noBreakHyphen/>
      </w:r>
      <w:r>
        <w:t xml:space="preserve">model pomeni ne le sistematično izpopolnjen oblikovalski slog, temveč tudi trajnostne materiale, nove tehnologije in učinkovitejše motorje aktualne generacije EVO. </w:t>
      </w:r>
      <w:proofErr w:type="spellStart"/>
      <w:r>
        <w:t>Kodiaqov</w:t>
      </w:r>
      <w:proofErr w:type="spellEnd"/>
      <w:r>
        <w:t xml:space="preserve"> manjši brat je bil leta 2020 in v prvi polovici leta 2021 za </w:t>
      </w:r>
      <w:proofErr w:type="spellStart"/>
      <w:r>
        <w:t>Octavio</w:t>
      </w:r>
      <w:proofErr w:type="spellEnd"/>
      <w:r>
        <w:t xml:space="preserve"> drugi po vsem svetu najbolje prodajani Škodin model.</w:t>
      </w:r>
    </w:p>
    <w:p w14:paraId="6C930E83" w14:textId="77777777" w:rsidR="00706D06" w:rsidRPr="00C70E54" w:rsidRDefault="00706D06" w:rsidP="00A94420">
      <w:pPr>
        <w:pStyle w:val="Perex"/>
      </w:pPr>
    </w:p>
    <w:p w14:paraId="020F3736" w14:textId="02D323B4" w:rsidR="00535F4B" w:rsidRPr="004B4CC6" w:rsidRDefault="00526E0F" w:rsidP="00A94420">
      <w:r>
        <w:t xml:space="preserve">Thomas </w:t>
      </w:r>
      <w:proofErr w:type="spellStart"/>
      <w:r>
        <w:t>Schäfer</w:t>
      </w:r>
      <w:proofErr w:type="spellEnd"/>
      <w:r>
        <w:t xml:space="preserve">, predsednik uprave družbe Škoda </w:t>
      </w:r>
      <w:proofErr w:type="spellStart"/>
      <w:r>
        <w:t>Auto</w:t>
      </w:r>
      <w:proofErr w:type="spellEnd"/>
      <w:r>
        <w:t xml:space="preserve">, je poudaril: "Z več kot pol milijona prodanih vozil je </w:t>
      </w:r>
      <w:proofErr w:type="spellStart"/>
      <w:r>
        <w:t>Karoq</w:t>
      </w:r>
      <w:proofErr w:type="spellEnd"/>
      <w:r>
        <w:t xml:space="preserve"> eden od stebrov uspeha naše znamke. Želimo, da tako tudi ostane, zato smo ga za naslednja leta načrtno posodobili: osvežili smo dizajn, optimizirali aerodinamiko ter vgradili najsodobnejše </w:t>
      </w:r>
      <w:proofErr w:type="spellStart"/>
      <w:r>
        <w:t>asistenčne</w:t>
      </w:r>
      <w:proofErr w:type="spellEnd"/>
      <w:r>
        <w:t xml:space="preserve"> in </w:t>
      </w:r>
      <w:proofErr w:type="spellStart"/>
      <w:r>
        <w:t>infotainment</w:t>
      </w:r>
      <w:proofErr w:type="spellEnd"/>
      <w:r>
        <w:t xml:space="preserve"> sisteme. Prepričan sem, da bomo s tem celovitim paketom nadaljevali </w:t>
      </w:r>
      <w:proofErr w:type="spellStart"/>
      <w:r>
        <w:t>Karoqovo</w:t>
      </w:r>
      <w:proofErr w:type="spellEnd"/>
      <w:r>
        <w:t xml:space="preserve"> zgodbo o uspehu." </w:t>
      </w:r>
    </w:p>
    <w:p w14:paraId="34E99F2B" w14:textId="77777777" w:rsidR="004F76EA" w:rsidRPr="004B4CC6" w:rsidRDefault="004F76EA" w:rsidP="00A94420"/>
    <w:p w14:paraId="1CC5C559" w14:textId="5A923376" w:rsidR="00535F4B" w:rsidRPr="004B4CC6" w:rsidRDefault="001C2520" w:rsidP="00A94420">
      <w:pPr>
        <w:rPr>
          <w:b/>
          <w:bCs/>
        </w:rPr>
      </w:pPr>
      <w:r>
        <w:rPr>
          <w:b/>
        </w:rPr>
        <w:t>Svež dizajn, izboljšana aerodinamika in trajnostni materiali v notranjosti</w:t>
      </w:r>
    </w:p>
    <w:p w14:paraId="6A3099AF" w14:textId="7C8E4D12" w:rsidR="00535F4B" w:rsidRPr="004B4CC6" w:rsidRDefault="00535F4B" w:rsidP="00A94420">
      <w:r>
        <w:t xml:space="preserve">Škoda </w:t>
      </w:r>
      <w:proofErr w:type="spellStart"/>
      <w:r>
        <w:t>Auto</w:t>
      </w:r>
      <w:proofErr w:type="spellEnd"/>
      <w:r>
        <w:t xml:space="preserve"> je pri novem </w:t>
      </w:r>
      <w:proofErr w:type="spellStart"/>
      <w:r>
        <w:t>Karoqu</w:t>
      </w:r>
      <w:proofErr w:type="spellEnd"/>
      <w:r>
        <w:t xml:space="preserve"> načrtno razvil svoj oblikovalski jezik in poskrbel za še </w:t>
      </w:r>
      <w:proofErr w:type="spellStart"/>
      <w:r>
        <w:t>markantnejši</w:t>
      </w:r>
      <w:proofErr w:type="spellEnd"/>
      <w:r>
        <w:t xml:space="preserve"> videz SUV-ja. Poleg širše, zdaj šesterokotne Škodine mreže hladilnika </w:t>
      </w:r>
      <w:proofErr w:type="spellStart"/>
      <w:r>
        <w:t>Karoqovo</w:t>
      </w:r>
      <w:proofErr w:type="spellEnd"/>
      <w:r>
        <w:t xml:space="preserve"> podobo poudarja</w:t>
      </w:r>
      <w:r w:rsidR="0075323A">
        <w:softHyphen/>
      </w:r>
      <w:r>
        <w:t>jo vitkejše sprednje in zadnje luči ter aerodinamično optimizirana aluminijasta platišča. K boljši aerodinamiki vozila in manjšim emisijam CO</w:t>
      </w:r>
      <w:r>
        <w:rPr>
          <w:vertAlign w:val="subscript"/>
        </w:rPr>
        <w:t>2</w:t>
      </w:r>
      <w:r>
        <w:t xml:space="preserve"> poleg aluminijastih platišč z aerodinamičnimi vstavki iz črne plastične mase prispevata tudi trikotna elementa ob zadnjem steklu in nov zadnji usmernik zraka. V notranjosti Škoda stavi na nove sedežne prevleke, opcijsko iz trajnostnih materialov. </w:t>
      </w:r>
      <w:proofErr w:type="spellStart"/>
      <w:r>
        <w:t>Karoq</w:t>
      </w:r>
      <w:proofErr w:type="spellEnd"/>
      <w:r>
        <w:t xml:space="preserve"> je opremljen z novimi tehnologijami, tokrat prvič s celostnimi matričnimi LED-žarometi in razširjeno ponudbo </w:t>
      </w:r>
      <w:proofErr w:type="spellStart"/>
      <w:r>
        <w:t>asistenčnih</w:t>
      </w:r>
      <w:proofErr w:type="spellEnd"/>
      <w:r>
        <w:t xml:space="preserve"> sistemov. Pika na i posodobljenega Škode </w:t>
      </w:r>
      <w:proofErr w:type="spellStart"/>
      <w:r>
        <w:t>Karoqa</w:t>
      </w:r>
      <w:proofErr w:type="spellEnd"/>
      <w:r>
        <w:t xml:space="preserve"> je pet učinkovitih motorjev iz generacije EVO koncerna Volkswagen. Dva dizelska in trije bencinski agregati imajo razpon moči od 81 kW (110 KM) do 140 kW (190 KM). Bencinski motor 2.0 TSI z močjo 140 kW je na voljo ekskluzivno za </w:t>
      </w:r>
      <w:proofErr w:type="spellStart"/>
      <w:r>
        <w:t>Karoq</w:t>
      </w:r>
      <w:proofErr w:type="spellEnd"/>
      <w:r>
        <w:t xml:space="preserve"> </w:t>
      </w:r>
      <w:proofErr w:type="spellStart"/>
      <w:r>
        <w:t>Sportline</w:t>
      </w:r>
      <w:proofErr w:type="spellEnd"/>
      <w:r>
        <w:t xml:space="preserve"> in samo v kombinaciji s štirikolesnim pogonom. Motor 2.0 TDI z močjo 110 kW je mogoče kombinirati s sprednjim ali štirikolesnim pogonom. </w:t>
      </w:r>
    </w:p>
    <w:p w14:paraId="22C9A5D7" w14:textId="6AEE5F00" w:rsidR="001C2520" w:rsidRPr="004B4CC6" w:rsidRDefault="001C2520" w:rsidP="00A94420"/>
    <w:p w14:paraId="627F5BFF" w14:textId="7DB14F63" w:rsidR="00C70E54" w:rsidRDefault="001C2520" w:rsidP="00A94420">
      <w:r>
        <w:t xml:space="preserve">Škoda je leta 2017 s </w:t>
      </w:r>
      <w:proofErr w:type="spellStart"/>
      <w:r>
        <w:t>Karoqom</w:t>
      </w:r>
      <w:proofErr w:type="spellEnd"/>
      <w:r>
        <w:t xml:space="preserve"> predstavila drugi model iz svoje družine SUV-jev. Novi </w:t>
      </w:r>
      <w:proofErr w:type="spellStart"/>
      <w:r>
        <w:t>Karoq</w:t>
      </w:r>
      <w:proofErr w:type="spellEnd"/>
      <w:r>
        <w:t xml:space="preserve"> združuje značilnosti znamke Škoda ter poleg izjemne prostornosti nudi tudi visoko raven praktične uporabnosti in odlično razmerje med ceno in kakovostjo. Trenutno je naprodaj v 60 državah po vsem svetu, proizvajajo pa ga na Češkem, Slovaškem, v Rusiji in na Kitajskem.</w:t>
      </w:r>
    </w:p>
    <w:p w14:paraId="163F8A25" w14:textId="77777777" w:rsidR="00C70E54" w:rsidRDefault="00C70E54">
      <w:pPr>
        <w:spacing w:line="22" w:lineRule="auto"/>
      </w:pPr>
      <w:r>
        <w:br w:type="page"/>
      </w:r>
    </w:p>
    <w:p w14:paraId="310C3057" w14:textId="5310EE11" w:rsidR="00C37ED8" w:rsidRPr="004B4CC6" w:rsidRDefault="00C37ED8" w:rsidP="00A94420">
      <w:pPr>
        <w:pStyle w:val="Naslov1"/>
      </w:pPr>
      <w:bookmarkStart w:id="35" w:name="_Exterieur:_Robusterer_Auftritt"/>
      <w:bookmarkStart w:id="36" w:name="Exterieur"/>
      <w:bookmarkStart w:id="37" w:name="_Toc59109792"/>
      <w:bookmarkStart w:id="38" w:name="_Toc78975236"/>
      <w:bookmarkStart w:id="39" w:name="_Toc89067686"/>
      <w:bookmarkEnd w:id="33"/>
      <w:bookmarkEnd w:id="34"/>
      <w:bookmarkEnd w:id="35"/>
      <w:bookmarkEnd w:id="36"/>
      <w:r>
        <w:lastRenderedPageBreak/>
        <w:t xml:space="preserve">Zunanjost: </w:t>
      </w:r>
      <w:proofErr w:type="spellStart"/>
      <w:r>
        <w:t>markantnejši</w:t>
      </w:r>
      <w:proofErr w:type="spellEnd"/>
      <w:r>
        <w:t xml:space="preserve"> sprednji del in na novo oblikovane luči</w:t>
      </w:r>
      <w:bookmarkEnd w:id="37"/>
      <w:bookmarkEnd w:id="38"/>
      <w:bookmarkEnd w:id="39"/>
    </w:p>
    <w:p w14:paraId="3BA74309" w14:textId="77777777" w:rsidR="00C37ED8" w:rsidRPr="004B4CC6" w:rsidRDefault="00C37ED8" w:rsidP="00A94420"/>
    <w:p w14:paraId="1AC38A69" w14:textId="02CB65B9" w:rsidR="00C37ED8" w:rsidRPr="004B4CC6" w:rsidRDefault="00C37ED8" w:rsidP="00A94420">
      <w:pPr>
        <w:pStyle w:val="Bulletpoints"/>
      </w:pPr>
      <w:r>
        <w:t>Širša, šesterokotna mreža hladilnika in nov zadnji usmernik zraka v barvi vozila</w:t>
      </w:r>
    </w:p>
    <w:p w14:paraId="5AA1A553" w14:textId="77777777" w:rsidR="00C37ED8" w:rsidRPr="004B4CC6" w:rsidRDefault="00C37ED8" w:rsidP="00A94420">
      <w:pPr>
        <w:pStyle w:val="Bulletpoints"/>
      </w:pPr>
      <w:r>
        <w:t>Vitkejša žarometa prvič na voljo s celostno matrično LED-tehnologijo</w:t>
      </w:r>
    </w:p>
    <w:p w14:paraId="0650506D" w14:textId="13A41E44" w:rsidR="00C37ED8" w:rsidRPr="004B4CC6" w:rsidRDefault="00C37ED8" w:rsidP="00A94420">
      <w:pPr>
        <w:pStyle w:val="Bulletpoints"/>
      </w:pPr>
      <w:r>
        <w:t>Aerodinamično optimizirana aluminijasta platišča s premerom od 17 do 19 palcev</w:t>
      </w:r>
    </w:p>
    <w:p w14:paraId="522A0EF5" w14:textId="77777777" w:rsidR="00C37ED8" w:rsidRPr="0075323A" w:rsidRDefault="00C37ED8" w:rsidP="00A94420">
      <w:pPr>
        <w:pStyle w:val="Perex"/>
        <w:rPr>
          <w:lang w:val="es-ES"/>
        </w:rPr>
      </w:pPr>
    </w:p>
    <w:p w14:paraId="5A706C8D" w14:textId="7A2FB2DB" w:rsidR="00C37ED8" w:rsidRPr="004B4CC6" w:rsidRDefault="00C37ED8" w:rsidP="00A94420">
      <w:pPr>
        <w:pStyle w:val="Perex"/>
      </w:pPr>
      <w:r>
        <w:t xml:space="preserve">Mladá Boleslav (Češka), 30. november 2021 – Večji, bolj razpotegnjen in bolj aerodinamičen: izpopolnjeni oblikovalski jezik Škodinih SUV-modelov je zaznamoval tudi posodobljenega </w:t>
      </w:r>
      <w:proofErr w:type="spellStart"/>
      <w:r>
        <w:t>Karoqa</w:t>
      </w:r>
      <w:proofErr w:type="spellEnd"/>
      <w:r>
        <w:t xml:space="preserve">. Model je dobil širšo, zdaj šesterokotno Škodino mrežo hladilnika, zaradi katere je skupaj z novim spodnjim delom sprednjega odbijača videti bolj robusten. Sprednja žarometa in tudi zadnje luči so zdaj vitkejši. Ustvarjajo 'štirioko' grafično podobo in so prvič na voljo s celostno matrično LED-tehnologijo. </w:t>
      </w:r>
      <w:bookmarkStart w:id="40" w:name="_Hlk81486301"/>
      <w:r>
        <w:t>Nov, daljši zadnji usmernik zraka, spodnji del sprednje</w:t>
      </w:r>
      <w:r w:rsidR="0075323A">
        <w:softHyphen/>
      </w:r>
      <w:r>
        <w:t xml:space="preserve">ga odbijača s tako imenovanimi zračnimi zavesicami, aerodinamično optimizirane obloge rezervoarja za gorivo na dnu vozila in nova aerodinamično optimizirana aluminijasta platišča s premerom 17, 18 ali 19 palcev prispevajo k zmanjšanju količnika zračnega upora na 0,30 oz. za več kot devet odstotkov. </w:t>
      </w:r>
      <w:proofErr w:type="spellStart"/>
      <w:r>
        <w:t>Karoq</w:t>
      </w:r>
      <w:proofErr w:type="spellEnd"/>
      <w:r>
        <w:t xml:space="preserve"> s tem dosega eno najboljših vrednosti v segmentu. </w:t>
      </w:r>
      <w:bookmarkEnd w:id="40"/>
    </w:p>
    <w:p w14:paraId="2A2206D1" w14:textId="77777777" w:rsidR="00526E0F" w:rsidRPr="00C70E54" w:rsidRDefault="00526E0F" w:rsidP="00A94420">
      <w:pPr>
        <w:pStyle w:val="Perex"/>
      </w:pPr>
    </w:p>
    <w:p w14:paraId="2601459A" w14:textId="12ED7D90" w:rsidR="00C37ED8" w:rsidRPr="004B4CC6" w:rsidRDefault="00C37ED8" w:rsidP="00A94420">
      <w:r>
        <w:t xml:space="preserve">Škodin glavni oblikovalec Oliver Stefani pravi: "Osveženi </w:t>
      </w:r>
      <w:proofErr w:type="spellStart"/>
      <w:r>
        <w:t>Karoq</w:t>
      </w:r>
      <w:proofErr w:type="spellEnd"/>
      <w:r>
        <w:t xml:space="preserve"> je zdaj opazno samozavestnejši. Širša, šesterokotna Škodina mreža hladilnika in novi odbijač dajeta sprednjemu delu izrazitejšo podobo. Za bolj dinamičen videz sta poskrbela tudi vitkejša, na novo umeščena LED-žarometa s 'štirioko' grafično podobo. Novo oblikovane zadnje luči ta vtis poudarjajo tudi na zadku vozila, novi zadnji usmernik zraka pa podaljša </w:t>
      </w:r>
      <w:proofErr w:type="spellStart"/>
      <w:r>
        <w:t>Karoqov</w:t>
      </w:r>
      <w:proofErr w:type="spellEnd"/>
      <w:r>
        <w:t xml:space="preserve"> profil."</w:t>
      </w:r>
    </w:p>
    <w:p w14:paraId="19D7D966" w14:textId="77777777" w:rsidR="00C37ED8" w:rsidRPr="004B4CC6" w:rsidRDefault="00C37ED8" w:rsidP="00A94420"/>
    <w:p w14:paraId="08BBD73B" w14:textId="02C37D3B" w:rsidR="00C37ED8" w:rsidRPr="004B4CC6" w:rsidRDefault="00C37ED8" w:rsidP="00A94420">
      <w:r>
        <w:t>Novo zasnovani in tridimenzionalno oblikovani odbijač je realiziran v barvi avtomobila, široka spodnja odprtina za dovod zraka ima kristalasto mrežasto strukturo. Stranska zaključna elementa v</w:t>
      </w:r>
      <w:r w:rsidR="0075323A">
        <w:t> </w:t>
      </w:r>
      <w:r>
        <w:t xml:space="preserve">obliki črke L po videzu spominjata na zračne zavesice; sprednji del pa se zaključi z robustnim, hrapavim usmernikom zraka, ki je črne barve. Zračni zavesici na spodnjem delu sprednjega odbijača namerno speljujeta zrak ob straneh skozi sprednji odbijač in sprednji kolesi ter tako zmanjšujeta vrtinčenje zraka in zračne tokove. Za zmanjšanje zračnega upora ob dnu vozila ima </w:t>
      </w:r>
      <w:proofErr w:type="spellStart"/>
      <w:r>
        <w:t>Karoq</w:t>
      </w:r>
      <w:proofErr w:type="spellEnd"/>
      <w:r>
        <w:t xml:space="preserve"> v kombinaciji s štirikolesnim pogonom prvič aerodinamično optimizirane obloge rezervoarja za gorivo, ki prekrivajo tudi zadnjo premo. </w:t>
      </w:r>
    </w:p>
    <w:p w14:paraId="293C9640" w14:textId="77777777" w:rsidR="00C37ED8" w:rsidRPr="004B4CC6" w:rsidRDefault="00C37ED8" w:rsidP="00A94420"/>
    <w:p w14:paraId="145CE859" w14:textId="442CEC06" w:rsidR="00C37ED8" w:rsidRPr="004B4CC6" w:rsidRDefault="00AB414F" w:rsidP="00A94420">
      <w:pPr>
        <w:rPr>
          <w:b/>
          <w:bCs/>
        </w:rPr>
      </w:pPr>
      <w:r>
        <w:rPr>
          <w:b/>
        </w:rPr>
        <w:t>Novo umeščena, vitkejša sprednja žarometa in opcijska celostna matrična LED-tehnologija</w:t>
      </w:r>
    </w:p>
    <w:p w14:paraId="4B4A62AB" w14:textId="1100900B" w:rsidR="00C37ED8" w:rsidRPr="004B4CC6" w:rsidRDefault="00C37ED8" w:rsidP="00A94420">
      <w:r>
        <w:t xml:space="preserve">Prav do Škodine mreže hladilnika segata zdaj občutno vitkejša sprednja žarometa. </w:t>
      </w:r>
      <w:r>
        <w:rPr>
          <w:color w:val="000000" w:themeColor="text1"/>
        </w:rPr>
        <w:t xml:space="preserve">Dinamično podobo poudarjajo tudi nove dnevne luči, ki so zdaj deljene. </w:t>
      </w:r>
      <w:r>
        <w:t xml:space="preserve">Pri opcijski najbolj izpopolnjeni različici sprednjih žarometov je prvič v </w:t>
      </w:r>
      <w:proofErr w:type="spellStart"/>
      <w:r>
        <w:t>Karoqu</w:t>
      </w:r>
      <w:proofErr w:type="spellEnd"/>
      <w:r>
        <w:t xml:space="preserve"> na voljo celostna matrična LED-tehnologija. V žarometih sta drug nad drugim nameščena po dva LED-modula. Oba sta odgovorna za zasenčene in dolge luči ter posebno v načinu zasenčenih luči v temi ustvarja markantno 'štirioko' grafično podobo. Pri standardni izvedbi ima </w:t>
      </w:r>
      <w:proofErr w:type="spellStart"/>
      <w:r>
        <w:t>Karoq</w:t>
      </w:r>
      <w:proofErr w:type="spellEnd"/>
      <w:r>
        <w:t xml:space="preserve"> v zgornjem žarometu že serijsko vgrajene LED-module, v spodnjem ohišju pa so ločene meglenke.</w:t>
      </w:r>
    </w:p>
    <w:p w14:paraId="59C39A8D" w14:textId="1708EF8B" w:rsidR="0020629A" w:rsidRDefault="0020629A" w:rsidP="00A94420">
      <w:r>
        <w:br w:type="page"/>
      </w:r>
    </w:p>
    <w:p w14:paraId="51E8ACCD" w14:textId="77777777" w:rsidR="00C37ED8" w:rsidRPr="004B4CC6" w:rsidRDefault="00C37ED8" w:rsidP="00A94420">
      <w:r>
        <w:rPr>
          <w:b/>
        </w:rPr>
        <w:lastRenderedPageBreak/>
        <w:t>Nov spodnji del zadnjega odbijača in ostro začrtane zadnje LED-luči</w:t>
      </w:r>
    </w:p>
    <w:p w14:paraId="663A0A6A" w14:textId="0F4C7019" w:rsidR="00C37ED8" w:rsidRPr="004B4CC6" w:rsidRDefault="00C37ED8" w:rsidP="00A94420">
      <w:r>
        <w:t xml:space="preserve">Zadnji usmernik zraka, ki krasi novo oblikovani zadek Škode </w:t>
      </w:r>
      <w:proofErr w:type="spellStart"/>
      <w:r>
        <w:t>Karoqa</w:t>
      </w:r>
      <w:proofErr w:type="spellEnd"/>
      <w:r>
        <w:t>, je nekoliko daljši, lakiran v barvi vozila in optično podaljša njegov profil. Skupaj s stranskima trikotnima elementoma, kakršne uporabljajo tudi pri proizvodnji letal, zmanjšuje vrtinčenje zraka za vozilom, izboljšuje aerodinamiko in tako znižuje emisije CO</w:t>
      </w:r>
      <w:r>
        <w:rPr>
          <w:vertAlign w:val="subscript"/>
        </w:rPr>
        <w:t>2</w:t>
      </w:r>
      <w:r>
        <w:t xml:space="preserve">. Novo oblikovani spodnji del zadnjega odbijača je pod spodnjim robom prtljažnika lakiran v barvi vozila, črni zadnji </w:t>
      </w:r>
      <w:proofErr w:type="spellStart"/>
      <w:r>
        <w:t>difuzor</w:t>
      </w:r>
      <w:proofErr w:type="spellEnd"/>
      <w:r>
        <w:t xml:space="preserve"> iz robustne plastične mase pa izstopa z reliefno grafiko. Škodini oblikovalci so pri </w:t>
      </w:r>
      <w:proofErr w:type="spellStart"/>
      <w:r>
        <w:t>Karoqu</w:t>
      </w:r>
      <w:proofErr w:type="spellEnd"/>
      <w:r>
        <w:t xml:space="preserve"> na novo oblikovali tudi zadnje luči. Linije so začrtane ostreje in luči so že serijsko izdelane v celostni LED-tehnologiji. Od </w:t>
      </w:r>
      <w:proofErr w:type="spellStart"/>
      <w:r>
        <w:t>opremskega</w:t>
      </w:r>
      <w:proofErr w:type="spellEnd"/>
      <w:r>
        <w:t xml:space="preserve"> paketa </w:t>
      </w:r>
      <w:proofErr w:type="spellStart"/>
      <w:r>
        <w:t>Ambition</w:t>
      </w:r>
      <w:proofErr w:type="spellEnd"/>
      <w:r>
        <w:t xml:space="preserve"> naprej imajo dinamične smernike in funkcijo animirane pozdravne osvetlitve. Poleg kristalastih struktur je za Škodo značilna tudi svetlobna grafika v obliki črke C.</w:t>
      </w:r>
    </w:p>
    <w:p w14:paraId="5BAE6B75" w14:textId="77777777" w:rsidR="00C37ED8" w:rsidRPr="004B4CC6" w:rsidRDefault="00C37ED8" w:rsidP="00A94420"/>
    <w:p w14:paraId="4D5D575F" w14:textId="0CBE07FF" w:rsidR="00C37ED8" w:rsidRPr="004B4CC6" w:rsidRDefault="00C37ED8" w:rsidP="00A94420">
      <w:pPr>
        <w:rPr>
          <w:b/>
          <w:bCs/>
        </w:rPr>
      </w:pPr>
      <w:r>
        <w:rPr>
          <w:b/>
        </w:rPr>
        <w:t>Nova aerodinamična aluminijasta platišča in dve novi barvi</w:t>
      </w:r>
    </w:p>
    <w:p w14:paraId="10EDB89F" w14:textId="7FAC4D32" w:rsidR="00C37ED8" w:rsidRPr="004B4CC6" w:rsidRDefault="00C37ED8" w:rsidP="00A94420">
      <w:r>
        <w:t xml:space="preserve">Za novega Škodo </w:t>
      </w:r>
      <w:proofErr w:type="spellStart"/>
      <w:r>
        <w:t>Karoqa</w:t>
      </w:r>
      <w:proofErr w:type="spellEnd"/>
      <w:r>
        <w:t xml:space="preserve"> je na voljo devet zunanjih barv, vključno z novima kovinskima barvama feniksovo oranžna in grafitno siva. K boljši aerodinamiki prispevajo trije novi tipi aluminijastih </w:t>
      </w:r>
      <w:r w:rsidR="0075323A">
        <w:t>p</w:t>
      </w:r>
      <w:r>
        <w:t xml:space="preserve">latišč: dva med njimi, </w:t>
      </w:r>
      <w:proofErr w:type="spellStart"/>
      <w:r>
        <w:t>Scutus</w:t>
      </w:r>
      <w:proofErr w:type="spellEnd"/>
      <w:r>
        <w:t xml:space="preserve"> (17 palcev) in </w:t>
      </w:r>
      <w:proofErr w:type="spellStart"/>
      <w:r>
        <w:t>Sagitarius</w:t>
      </w:r>
      <w:proofErr w:type="spellEnd"/>
      <w:r>
        <w:t xml:space="preserve"> (19 palcev), imata aerodinamične vstavke iz</w:t>
      </w:r>
      <w:r w:rsidR="0075323A">
        <w:t> </w:t>
      </w:r>
      <w:r>
        <w:t xml:space="preserve">črne plastične mase, ki zmanjšujejo vrtinčenje zraka okrog koles. Tudi 18-palčno platišče Miram je aerodinamično optimizirano. Dizajn </w:t>
      </w:r>
      <w:proofErr w:type="spellStart"/>
      <w:r>
        <w:t>Scutus</w:t>
      </w:r>
      <w:proofErr w:type="spellEnd"/>
      <w:r>
        <w:t xml:space="preserve"> je v </w:t>
      </w:r>
      <w:proofErr w:type="spellStart"/>
      <w:r>
        <w:t>opremski</w:t>
      </w:r>
      <w:proofErr w:type="spellEnd"/>
      <w:r>
        <w:t xml:space="preserve"> izvedbi </w:t>
      </w:r>
      <w:proofErr w:type="spellStart"/>
      <w:r>
        <w:t>Style</w:t>
      </w:r>
      <w:proofErr w:type="spellEnd"/>
      <w:r>
        <w:t xml:space="preserve"> serijski; aerodinamični platišči Miram in </w:t>
      </w:r>
      <w:proofErr w:type="spellStart"/>
      <w:r>
        <w:t>Sagitarius</w:t>
      </w:r>
      <w:proofErr w:type="spellEnd"/>
      <w:r>
        <w:t xml:space="preserve"> sta na voljo opcijsko.</w:t>
      </w:r>
    </w:p>
    <w:p w14:paraId="02786608" w14:textId="77777777" w:rsidR="00C37ED8" w:rsidRPr="004B4CC6" w:rsidRDefault="00C37ED8" w:rsidP="00A94420"/>
    <w:p w14:paraId="5FEEEA0A" w14:textId="77777777" w:rsidR="00C37ED8" w:rsidRPr="004B4CC6" w:rsidRDefault="00C37ED8" w:rsidP="00A94420">
      <w:pPr>
        <w:rPr>
          <w:b/>
          <w:bCs/>
        </w:rPr>
      </w:pPr>
      <w:r>
        <w:rPr>
          <w:b/>
        </w:rPr>
        <w:t xml:space="preserve">Trije </w:t>
      </w:r>
      <w:proofErr w:type="spellStart"/>
      <w:r>
        <w:rPr>
          <w:b/>
        </w:rPr>
        <w:t>opremski</w:t>
      </w:r>
      <w:proofErr w:type="spellEnd"/>
      <w:r>
        <w:rPr>
          <w:b/>
        </w:rPr>
        <w:t xml:space="preserve"> paketi in model </w:t>
      </w:r>
      <w:proofErr w:type="spellStart"/>
      <w:r>
        <w:rPr>
          <w:b/>
        </w:rPr>
        <w:t>Sportline</w:t>
      </w:r>
      <w:proofErr w:type="spellEnd"/>
    </w:p>
    <w:p w14:paraId="6007C9E9" w14:textId="101A7426" w:rsidR="00793BA1" w:rsidRPr="004B4CC6" w:rsidRDefault="00C37ED8" w:rsidP="00A94420">
      <w:r>
        <w:t xml:space="preserve">Novi Škoda </w:t>
      </w:r>
      <w:proofErr w:type="spellStart"/>
      <w:r>
        <w:t>Karoq</w:t>
      </w:r>
      <w:proofErr w:type="spellEnd"/>
      <w:r>
        <w:t xml:space="preserve"> je na voljo v </w:t>
      </w:r>
      <w:proofErr w:type="spellStart"/>
      <w:r>
        <w:t>opremskih</w:t>
      </w:r>
      <w:proofErr w:type="spellEnd"/>
      <w:r>
        <w:t xml:space="preserve"> izvedbah </w:t>
      </w:r>
      <w:proofErr w:type="spellStart"/>
      <w:r>
        <w:t>Active</w:t>
      </w:r>
      <w:proofErr w:type="spellEnd"/>
      <w:r>
        <w:t xml:space="preserve">, </w:t>
      </w:r>
      <w:proofErr w:type="spellStart"/>
      <w:r>
        <w:t>Ambition</w:t>
      </w:r>
      <w:proofErr w:type="spellEnd"/>
      <w:r>
        <w:t xml:space="preserve"> in </w:t>
      </w:r>
      <w:proofErr w:type="spellStart"/>
      <w:r>
        <w:t>Style</w:t>
      </w:r>
      <w:proofErr w:type="spellEnd"/>
      <w:r>
        <w:t xml:space="preserve"> ter kot </w:t>
      </w:r>
      <w:hyperlink w:anchor="SPORTLINE" w:history="1">
        <w:r>
          <w:rPr>
            <w:rStyle w:val="Hiperpovezava"/>
          </w:rPr>
          <w:t xml:space="preserve">model </w:t>
        </w:r>
        <w:proofErr w:type="spellStart"/>
        <w:r>
          <w:rPr>
            <w:rStyle w:val="Hiperpovezava"/>
          </w:rPr>
          <w:t>Sportline</w:t>
        </w:r>
        <w:proofErr w:type="spellEnd"/>
      </w:hyperlink>
      <w:r>
        <w:t xml:space="preserve">. V tej izvedbi je paket črnih elementov serijski, strešne letve in okenski okviri so lakirani v črni barvi z visokim sijajem. Novi </w:t>
      </w:r>
      <w:proofErr w:type="spellStart"/>
      <w:r>
        <w:t>Karoq</w:t>
      </w:r>
      <w:proofErr w:type="spellEnd"/>
      <w:r>
        <w:t xml:space="preserve"> je dolg 4.390 milimetrov in širok 1.841 milimetrov; medosna razdalja pri modelih s sprednjim pogonom znaša 2.638 milimetrov, pri modelih s štirikolesnim pogo</w:t>
      </w:r>
      <w:r w:rsidR="0075323A">
        <w:softHyphen/>
      </w:r>
      <w:r>
        <w:t xml:space="preserve">nom 2.630 milimetrov. Prostornina prtljažnika pri modelu s standardnimi sedeži še vedno znaša 521 litrov in 1.630 litrov pri podrtih naslonjalih zadnjih sedežev. Pri modelu s sedeži </w:t>
      </w:r>
      <w:proofErr w:type="spellStart"/>
      <w:r>
        <w:t>VarioFlex</w:t>
      </w:r>
      <w:proofErr w:type="spellEnd"/>
      <w:r>
        <w:t xml:space="preserve"> prostornina prtljažnika znaša 588 litrov oz. 1.605 litrov pri podrtih naslonjalih zadnjih sedežev; pri izgrajenih sedežih znaša 1.810 litrov. </w:t>
      </w:r>
    </w:p>
    <w:p w14:paraId="25D9CDFB" w14:textId="77777777" w:rsidR="00711C98" w:rsidRPr="004B4CC6" w:rsidRDefault="00711C98" w:rsidP="00A94420">
      <w:r>
        <w:br w:type="page"/>
      </w:r>
    </w:p>
    <w:p w14:paraId="2FBFE3F6" w14:textId="77777777" w:rsidR="00645B12" w:rsidRPr="004B4CC6" w:rsidRDefault="00645B12" w:rsidP="00A94420">
      <w:pPr>
        <w:pStyle w:val="Naslov1"/>
      </w:pPr>
      <w:bookmarkStart w:id="41" w:name="_Interieur:_Neues_Innenraumkonzept"/>
      <w:bookmarkStart w:id="42" w:name="_Interieur:_Erstmals_Ergo-Sitze"/>
      <w:bookmarkStart w:id="43" w:name="_Interieur:_Neues_Komfort-Level"/>
      <w:bookmarkStart w:id="44" w:name="Interieur"/>
      <w:bookmarkStart w:id="45" w:name="_Toc58912946"/>
      <w:bookmarkStart w:id="46" w:name="_Toc59109793"/>
      <w:bookmarkStart w:id="47" w:name="_Toc78975237"/>
      <w:bookmarkStart w:id="48" w:name="_Toc89067687"/>
      <w:bookmarkEnd w:id="41"/>
      <w:bookmarkEnd w:id="42"/>
      <w:bookmarkEnd w:id="43"/>
      <w:bookmarkEnd w:id="44"/>
      <w:r>
        <w:lastRenderedPageBreak/>
        <w:t xml:space="preserve">Notranjost: </w:t>
      </w:r>
      <w:bookmarkEnd w:id="45"/>
      <w:bookmarkEnd w:id="46"/>
      <w:r>
        <w:t>več trajnostne naravnanosti in dodatno udobje</w:t>
      </w:r>
      <w:bookmarkEnd w:id="47"/>
      <w:bookmarkEnd w:id="48"/>
    </w:p>
    <w:p w14:paraId="6F991CAC" w14:textId="77777777" w:rsidR="00645B12" w:rsidRPr="005B3F49" w:rsidRDefault="00645B12" w:rsidP="00A94420"/>
    <w:p w14:paraId="5FEDD730" w14:textId="2AF2B731" w:rsidR="00645B12" w:rsidRPr="004B4CC6" w:rsidRDefault="00645B12" w:rsidP="00A94420">
      <w:pPr>
        <w:pStyle w:val="Bulletpoints"/>
      </w:pPr>
      <w:r>
        <w:t xml:space="preserve">Paket Eco s sedežnimi prevlekami iz </w:t>
      </w:r>
      <w:proofErr w:type="spellStart"/>
      <w:r>
        <w:t>veganskih</w:t>
      </w:r>
      <w:proofErr w:type="spellEnd"/>
      <w:r>
        <w:t xml:space="preserve">, recikliranih materialov </w:t>
      </w:r>
    </w:p>
    <w:p w14:paraId="42652B12" w14:textId="54D9CC79" w:rsidR="00645B12" w:rsidRPr="004B4CC6" w:rsidRDefault="00645B12" w:rsidP="00A94420">
      <w:pPr>
        <w:pStyle w:val="Bulletpoints"/>
      </w:pPr>
      <w:r>
        <w:t xml:space="preserve">Opcijsko na voljo razširjena </w:t>
      </w:r>
      <w:proofErr w:type="spellStart"/>
      <w:r>
        <w:t>ambientna</w:t>
      </w:r>
      <w:proofErr w:type="spellEnd"/>
      <w:r>
        <w:t xml:space="preserve"> LED-osvetlitev in električno nastavljiv sovoznikov sedež</w:t>
      </w:r>
    </w:p>
    <w:p w14:paraId="3E323B30" w14:textId="77777777" w:rsidR="00645B12" w:rsidRPr="004B4CC6" w:rsidRDefault="00645B12" w:rsidP="00A94420">
      <w:pPr>
        <w:pStyle w:val="Bulletpoints"/>
      </w:pPr>
      <w:r>
        <w:t>Nove dekorativne letve na armaturni plošči in vratnih oblogah</w:t>
      </w:r>
    </w:p>
    <w:p w14:paraId="28157EA0" w14:textId="77777777" w:rsidR="00645B12" w:rsidRPr="00C70E54" w:rsidRDefault="00645B12" w:rsidP="00A94420">
      <w:pPr>
        <w:pStyle w:val="Perex"/>
        <w:rPr>
          <w:lang w:val="en-US"/>
        </w:rPr>
      </w:pPr>
    </w:p>
    <w:p w14:paraId="5BA77FF6" w14:textId="0145D0E5" w:rsidR="00645B12" w:rsidRPr="004B4CC6" w:rsidRDefault="00645B12" w:rsidP="00A94420">
      <w:pPr>
        <w:pStyle w:val="Perex"/>
      </w:pPr>
      <w:r>
        <w:t xml:space="preserve">Mladá Boleslav (Češka), 30. november 2021 – Notranjost posodobljenega </w:t>
      </w:r>
      <w:proofErr w:type="spellStart"/>
      <w:r>
        <w:t>Karoqa</w:t>
      </w:r>
      <w:proofErr w:type="spellEnd"/>
      <w:r>
        <w:t xml:space="preserve"> je še bolj</w:t>
      </w:r>
      <w:r w:rsidR="0075323A">
        <w:t> </w:t>
      </w:r>
      <w:r>
        <w:t>trajnostna in udobna. V novem opcijskem paketu Eco so sedežne prevleke izdelane iz</w:t>
      </w:r>
      <w:r w:rsidR="0075323A">
        <w:t> </w:t>
      </w:r>
      <w:proofErr w:type="spellStart"/>
      <w:r>
        <w:t>veganskih</w:t>
      </w:r>
      <w:proofErr w:type="spellEnd"/>
      <w:r>
        <w:t xml:space="preserve"> in recikliranih materialov. Za sveže poudarke skrbijo razširjena </w:t>
      </w:r>
      <w:proofErr w:type="spellStart"/>
      <w:r>
        <w:t>ambientna</w:t>
      </w:r>
      <w:proofErr w:type="spellEnd"/>
      <w:r>
        <w:t xml:space="preserve"> LED</w:t>
      </w:r>
      <w:r w:rsidR="0075323A">
        <w:noBreakHyphen/>
      </w:r>
      <w:r>
        <w:t>osvetlitev ter nove dekorativne letve na armaturni plošči in vratnih oblogah. Po želji je</w:t>
      </w:r>
      <w:r w:rsidR="0075323A">
        <w:t> </w:t>
      </w:r>
      <w:r>
        <w:t>lahko sovoznikov sedež električno nastavljiv.</w:t>
      </w:r>
    </w:p>
    <w:p w14:paraId="43E4F747" w14:textId="77777777" w:rsidR="00645B12" w:rsidRPr="004B4CC6" w:rsidRDefault="00645B12" w:rsidP="00A94420"/>
    <w:p w14:paraId="41EF42BF" w14:textId="66EC42AD" w:rsidR="00645B12" w:rsidRPr="004B4CC6" w:rsidRDefault="00C9011B" w:rsidP="00A94420">
      <w:pPr>
        <w:suppressAutoHyphens/>
        <w:rPr>
          <w:bCs/>
        </w:rPr>
      </w:pPr>
      <w:r>
        <w:t xml:space="preserve">Škodin glavni oblikovalec Oliver Stefani pravi: "Notranjost </w:t>
      </w:r>
      <w:proofErr w:type="spellStart"/>
      <w:r>
        <w:t>Karoqa</w:t>
      </w:r>
      <w:proofErr w:type="spellEnd"/>
      <w:r>
        <w:t xml:space="preserve"> je zaradi novo zasnovanih dekorativnih letev in sedežnih prevlek zdaj občutno sodobnejša, novih je tudi nekaj komfortnih funkcij. Glavna posebnost je novi paket Eco, pri katerem smo stavili na </w:t>
      </w:r>
      <w:proofErr w:type="spellStart"/>
      <w:r>
        <w:t>veganske</w:t>
      </w:r>
      <w:proofErr w:type="spellEnd"/>
      <w:r>
        <w:t>, deloma reciklirane in za ponovno uporabo primerne materiale. Za sedežne prevleke smo na primer uporabili material, pridobljen iz recikliranih plastenk."</w:t>
      </w:r>
    </w:p>
    <w:p w14:paraId="12E07F11" w14:textId="77777777" w:rsidR="00645B12" w:rsidRPr="004B4CC6" w:rsidRDefault="00645B12" w:rsidP="00A94420"/>
    <w:p w14:paraId="4977754F" w14:textId="706F6D6F" w:rsidR="00645B12" w:rsidRPr="004B4CC6" w:rsidRDefault="007801CE" w:rsidP="00A94420">
      <w:r>
        <w:t xml:space="preserve">Škoda s paketom Eco za prenovljeni </w:t>
      </w:r>
      <w:proofErr w:type="spellStart"/>
      <w:r>
        <w:t>Karoq</w:t>
      </w:r>
      <w:proofErr w:type="spellEnd"/>
      <w:r>
        <w:t xml:space="preserve"> nudi posebno trajnostno dodatno opremo: na prevlekah so aplikacije iz </w:t>
      </w:r>
      <w:proofErr w:type="spellStart"/>
      <w:r>
        <w:t>veganskih</w:t>
      </w:r>
      <w:proofErr w:type="spellEnd"/>
      <w:r>
        <w:t>, usnju podobnih materialov, specifični nasloni za roke so izdelani iz mate</w:t>
      </w:r>
      <w:r w:rsidR="0075323A">
        <w:softHyphen/>
      </w:r>
      <w:r>
        <w:t>ri</w:t>
      </w:r>
      <w:r w:rsidR="0075323A">
        <w:softHyphen/>
      </w:r>
      <w:r>
        <w:t xml:space="preserve">ala </w:t>
      </w:r>
      <w:proofErr w:type="spellStart"/>
      <w:r>
        <w:t>Suedia</w:t>
      </w:r>
      <w:proofErr w:type="spellEnd"/>
      <w:r>
        <w:t xml:space="preserve"> v ekskluzivnem barvnem odtenku kavno rjava. Dekorativne letve </w:t>
      </w:r>
      <w:proofErr w:type="spellStart"/>
      <w:r>
        <w:t>Nisha</w:t>
      </w:r>
      <w:proofErr w:type="spellEnd"/>
      <w:r>
        <w:t xml:space="preserve"> z belo površino v vratnih oblogah dopolnjuje razširjena </w:t>
      </w:r>
      <w:proofErr w:type="spellStart"/>
      <w:r>
        <w:t>ambientna</w:t>
      </w:r>
      <w:proofErr w:type="spellEnd"/>
      <w:r>
        <w:t xml:space="preserve"> LED-osvetlitev, ki prostor za noge osvetljuje v beli barvi, sprednje in zdaj tudi zadnje vratne obloge pa v desetih barvah po izbiri. Po želji je ta oprema na voljo tudi pri drugih paketih. Za </w:t>
      </w:r>
      <w:proofErr w:type="spellStart"/>
      <w:r>
        <w:t>opremski</w:t>
      </w:r>
      <w:proofErr w:type="spellEnd"/>
      <w:r>
        <w:t xml:space="preserve"> paket </w:t>
      </w:r>
      <w:proofErr w:type="spellStart"/>
      <w:r>
        <w:t>Ambition</w:t>
      </w:r>
      <w:proofErr w:type="spellEnd"/>
      <w:r>
        <w:t xml:space="preserve"> je zdaj na voljo dekorativna letev </w:t>
      </w:r>
      <w:proofErr w:type="spellStart"/>
      <w:r>
        <w:t>Unique</w:t>
      </w:r>
      <w:proofErr w:type="spellEnd"/>
      <w:r>
        <w:t xml:space="preserve"> </w:t>
      </w:r>
      <w:proofErr w:type="spellStart"/>
      <w:r>
        <w:t>Chrom</w:t>
      </w:r>
      <w:proofErr w:type="spellEnd"/>
      <w:r>
        <w:t xml:space="preserve"> na armaturni plošči, od paleta </w:t>
      </w:r>
      <w:proofErr w:type="spellStart"/>
      <w:r>
        <w:t>Karoq</w:t>
      </w:r>
      <w:proofErr w:type="spellEnd"/>
      <w:r>
        <w:t xml:space="preserve"> </w:t>
      </w:r>
      <w:proofErr w:type="spellStart"/>
      <w:r>
        <w:t>Style</w:t>
      </w:r>
      <w:proofErr w:type="spellEnd"/>
      <w:r>
        <w:t xml:space="preserve"> naprej so letve realizirane v klavir</w:t>
      </w:r>
      <w:r w:rsidR="0075323A">
        <w:softHyphen/>
      </w:r>
      <w:r>
        <w:t xml:space="preserve">skem laku. V vratnih oblogah so dekorativne letve v dizajnih </w:t>
      </w:r>
      <w:proofErr w:type="spellStart"/>
      <w:r w:rsidR="00645B12">
        <w:t>Anodized</w:t>
      </w:r>
      <w:proofErr w:type="spellEnd"/>
      <w:r w:rsidR="00645B12">
        <w:t xml:space="preserve"> </w:t>
      </w:r>
      <w:proofErr w:type="spellStart"/>
      <w:r w:rsidR="00645B12">
        <w:t>Cross</w:t>
      </w:r>
      <w:proofErr w:type="spellEnd"/>
      <w:r w:rsidR="00645B12">
        <w:t xml:space="preserve"> Line (</w:t>
      </w:r>
      <w:proofErr w:type="spellStart"/>
      <w:r w:rsidR="00645B12">
        <w:t>Ambition</w:t>
      </w:r>
      <w:proofErr w:type="spellEnd"/>
      <w:r w:rsidR="00645B12">
        <w:t xml:space="preserve">) in </w:t>
      </w:r>
      <w:proofErr w:type="spellStart"/>
      <w:r w:rsidR="00645B12">
        <w:t>Linear</w:t>
      </w:r>
      <w:proofErr w:type="spellEnd"/>
      <w:r w:rsidR="00645B12">
        <w:t xml:space="preserve"> </w:t>
      </w:r>
      <w:proofErr w:type="spellStart"/>
      <w:r w:rsidR="00645B12">
        <w:t>Diamonds</w:t>
      </w:r>
      <w:proofErr w:type="spellEnd"/>
      <w:r w:rsidR="00645B12">
        <w:t xml:space="preserve"> z belo površino (</w:t>
      </w:r>
      <w:proofErr w:type="spellStart"/>
      <w:r w:rsidR="00645B12">
        <w:t>Style</w:t>
      </w:r>
      <w:proofErr w:type="spellEnd"/>
      <w:r w:rsidR="00645B12">
        <w:t>). Pri izvedbi </w:t>
      </w:r>
      <w:proofErr w:type="spellStart"/>
      <w:r w:rsidR="00A17018">
        <w:fldChar w:fldCharType="begin"/>
      </w:r>
      <w:r w:rsidR="00A17018">
        <w:instrText xml:space="preserve"> HYPERLINK \l "SPORTLINE" </w:instrText>
      </w:r>
      <w:r w:rsidR="00A17018">
        <w:fldChar w:fldCharType="separate"/>
      </w:r>
      <w:r w:rsidR="00645B12">
        <w:rPr>
          <w:rStyle w:val="Hiperpovezava"/>
        </w:rPr>
        <w:t>Karoq</w:t>
      </w:r>
      <w:proofErr w:type="spellEnd"/>
      <w:r w:rsidR="00645B12">
        <w:rPr>
          <w:rStyle w:val="Hiperpovezava"/>
        </w:rPr>
        <w:t> </w:t>
      </w:r>
      <w:proofErr w:type="spellStart"/>
      <w:r w:rsidR="00645B12">
        <w:rPr>
          <w:rStyle w:val="Hiperpovezava"/>
        </w:rPr>
        <w:t>Sportline</w:t>
      </w:r>
      <w:proofErr w:type="spellEnd"/>
      <w:r w:rsidR="00A17018">
        <w:rPr>
          <w:rStyle w:val="Hiperpovezava"/>
        </w:rPr>
        <w:fldChar w:fldCharType="end"/>
      </w:r>
      <w:r w:rsidR="00645B12">
        <w:t xml:space="preserve"> v notranjosti izstopajo vratne letve karbonskega videza, športni sedeži z integriranimi vzglavniki in </w:t>
      </w:r>
      <w:proofErr w:type="spellStart"/>
      <w:r w:rsidR="00645B12">
        <w:t>večfunkcijski</w:t>
      </w:r>
      <w:proofErr w:type="spellEnd"/>
      <w:r w:rsidR="00645B12">
        <w:t xml:space="preserve"> volan s tremi kraki.</w:t>
      </w:r>
    </w:p>
    <w:p w14:paraId="06DC3224" w14:textId="77777777" w:rsidR="00645B12" w:rsidRPr="004B4CC6" w:rsidRDefault="00645B12" w:rsidP="00A94420"/>
    <w:p w14:paraId="487C4BC5" w14:textId="0B0BA4CD" w:rsidR="00645B12" w:rsidRPr="004B4CC6" w:rsidRDefault="00645B12" w:rsidP="00A94420">
      <w:pPr>
        <w:rPr>
          <w:b/>
          <w:bCs/>
        </w:rPr>
      </w:pPr>
      <w:r>
        <w:rPr>
          <w:b/>
        </w:rPr>
        <w:t>Več udobja z novimi funkcijami sedežev</w:t>
      </w:r>
    </w:p>
    <w:p w14:paraId="6373A359" w14:textId="5766B8B7" w:rsidR="00645B12" w:rsidRPr="004B4CC6" w:rsidRDefault="00645B12" w:rsidP="00A94420">
      <w:r>
        <w:t xml:space="preserve">Poleg novih dekorativnih elementov in sedežnih prevlek osveženi Škoda </w:t>
      </w:r>
      <w:proofErr w:type="spellStart"/>
      <w:r>
        <w:t>Karoq</w:t>
      </w:r>
      <w:proofErr w:type="spellEnd"/>
      <w:r>
        <w:t xml:space="preserve"> zdaj potnikom nudi še več udobja. Od </w:t>
      </w:r>
      <w:proofErr w:type="spellStart"/>
      <w:r>
        <w:t>opremskega</w:t>
      </w:r>
      <w:proofErr w:type="spellEnd"/>
      <w:r>
        <w:t xml:space="preserve"> paketa </w:t>
      </w:r>
      <w:proofErr w:type="spellStart"/>
      <w:r>
        <w:t>Style</w:t>
      </w:r>
      <w:proofErr w:type="spellEnd"/>
      <w:r>
        <w:t xml:space="preserve"> naprej je opcijsko prvič tudi za sovoznikov sedež na voljo električno nastavljanje s pomnilniško funkcijo. Integrirana pomnilniška funkcija shrani osebne nastavitve in jih ob pritisku na gumb znova prikliče. Poleg tega je mogoče po želji električno nastav</w:t>
      </w:r>
      <w:r w:rsidR="00963839">
        <w:softHyphen/>
      </w:r>
      <w:r>
        <w:t>ljati ledveno oporo na obeh sprednjih sedežih in jo tako prilagajati željam voznika in sovoznika. Po</w:t>
      </w:r>
      <w:r w:rsidR="00963839">
        <w:t> </w:t>
      </w:r>
      <w:r>
        <w:t xml:space="preserve">želji je na voljo tudi prilagodljiva sedežna zasnova </w:t>
      </w:r>
      <w:proofErr w:type="spellStart"/>
      <w:r>
        <w:t>VarioFlex</w:t>
      </w:r>
      <w:proofErr w:type="spellEnd"/>
      <w:r>
        <w:t>, pri kateri so trije elementi zadnje sedežne klopi deljivi v razmerju 40 : 20 : 40.</w:t>
      </w:r>
    </w:p>
    <w:p w14:paraId="664E84EA" w14:textId="77777777" w:rsidR="00A06706" w:rsidRPr="004B4CC6" w:rsidRDefault="00A06706" w:rsidP="00A94420">
      <w:r>
        <w:br w:type="page"/>
      </w:r>
    </w:p>
    <w:p w14:paraId="6D4E0150" w14:textId="69755CF6" w:rsidR="00E460BC" w:rsidRPr="004B4CC6" w:rsidRDefault="00FD5E5E" w:rsidP="00A94420">
      <w:pPr>
        <w:pStyle w:val="Naslov1"/>
      </w:pPr>
      <w:bookmarkStart w:id="49" w:name="_Sicherheit:_Bis_zu"/>
      <w:bookmarkStart w:id="50" w:name="_Konnektivität:_Infotainment_der"/>
      <w:bookmarkStart w:id="51" w:name="_Motoren:_EVO-Generation_senkt"/>
      <w:bookmarkStart w:id="52" w:name="Antrieb"/>
      <w:bookmarkStart w:id="53" w:name="_Toc89067688"/>
      <w:bookmarkStart w:id="54" w:name="_Toc78975238"/>
      <w:bookmarkStart w:id="55" w:name="_Toc58839140"/>
      <w:bookmarkEnd w:id="49"/>
      <w:bookmarkEnd w:id="50"/>
      <w:bookmarkEnd w:id="51"/>
      <w:bookmarkEnd w:id="52"/>
      <w:r>
        <w:lastRenderedPageBreak/>
        <w:t>Pogon: motorji EVO z majhno porabo in emisijami</w:t>
      </w:r>
      <w:bookmarkEnd w:id="53"/>
      <w:r>
        <w:t xml:space="preserve"> </w:t>
      </w:r>
      <w:bookmarkEnd w:id="54"/>
    </w:p>
    <w:p w14:paraId="64954103" w14:textId="77777777" w:rsidR="00E460BC" w:rsidRPr="005B3F49" w:rsidRDefault="00E460BC" w:rsidP="00A94420"/>
    <w:p w14:paraId="4CEC001B" w14:textId="47198080" w:rsidR="00E460BC" w:rsidRPr="004B4CC6" w:rsidRDefault="00E460BC" w:rsidP="00A94420">
      <w:pPr>
        <w:pStyle w:val="Bulletpoints"/>
      </w:pPr>
      <w:r>
        <w:t xml:space="preserve">Pet sodobnih motorjev z razponom moči od 81 kW (110 KM) do 140 kW (190 KM) </w:t>
      </w:r>
    </w:p>
    <w:p w14:paraId="14CCFADB" w14:textId="3863887D" w:rsidR="00E460BC" w:rsidRPr="004B4CC6" w:rsidRDefault="00E460BC" w:rsidP="00A94420">
      <w:pPr>
        <w:pStyle w:val="Bulletpoints"/>
      </w:pPr>
      <w:r>
        <w:t>Štirikolesni pogon pri najmočnejšem bencinskem motorju serijski, pri najmočnejšem dizelskem opcijski</w:t>
      </w:r>
    </w:p>
    <w:p w14:paraId="16C05E61" w14:textId="313B1A59" w:rsidR="00E460BC" w:rsidRPr="004B4CC6" w:rsidRDefault="00E460BC" w:rsidP="00A94420">
      <w:pPr>
        <w:pStyle w:val="Bulletpoints"/>
      </w:pPr>
      <w:r>
        <w:t>Pri treh motorjih je mogoče izbirati med 6-stopenjskim ročnim menjalnikom in 7</w:t>
      </w:r>
      <w:r w:rsidR="00963839">
        <w:noBreakHyphen/>
      </w:r>
      <w:r>
        <w:t>stopenjskim menjalnikom z dvojno sklopko DSG</w:t>
      </w:r>
    </w:p>
    <w:p w14:paraId="6CF17944" w14:textId="77777777" w:rsidR="00E460BC" w:rsidRPr="00C70E54" w:rsidRDefault="00E460BC" w:rsidP="00A94420">
      <w:pPr>
        <w:pStyle w:val="Perex"/>
      </w:pPr>
    </w:p>
    <w:p w14:paraId="06C6113B" w14:textId="082BFEC7" w:rsidR="00E460BC" w:rsidRPr="004B4CC6" w:rsidRDefault="00E460BC" w:rsidP="00A94420">
      <w:pPr>
        <w:pStyle w:val="Perex"/>
      </w:pPr>
      <w:r>
        <w:t xml:space="preserve">Mladá Boleslav (Češka), 30. november 2021 – Posodobljeni Škoda </w:t>
      </w:r>
      <w:proofErr w:type="spellStart"/>
      <w:r>
        <w:t>Karoq</w:t>
      </w:r>
      <w:proofErr w:type="spellEnd"/>
      <w:r>
        <w:t xml:space="preserve"> je na voljo s petimi sodobnimi in učinkovitimi motorji generacije EVO iz koncerna Volkswagen. Agregati imajo razpon moči od 81 kW (110 KM) do 140 kW (190 KM). Trije bencinski motorji TSI so z vbriz</w:t>
      </w:r>
      <w:r w:rsidR="00963839">
        <w:softHyphen/>
      </w:r>
      <w:r>
        <w:t>gal</w:t>
      </w:r>
      <w:r w:rsidR="00963839">
        <w:softHyphen/>
      </w:r>
      <w:r>
        <w:t>nimi tlaki do 350 barov še posebno učinkoviti. Emisije dušikovih oksidov (</w:t>
      </w:r>
      <w:proofErr w:type="spellStart"/>
      <w:r>
        <w:t>NO</w:t>
      </w:r>
      <w:r>
        <w:rPr>
          <w:vertAlign w:val="subscript"/>
        </w:rPr>
        <w:t>x</w:t>
      </w:r>
      <w:proofErr w:type="spellEnd"/>
      <w:r>
        <w:t xml:space="preserve">) obeh dizelskih motorjev so zaradi naknadne obdelave izpušnih plinov v postopku </w:t>
      </w:r>
      <w:proofErr w:type="spellStart"/>
      <w:r>
        <w:t>twindosing</w:t>
      </w:r>
      <w:proofErr w:type="spellEnd"/>
      <w:r>
        <w:t xml:space="preserve"> opazno nižje od standardov. Bencinski motor 2.0 TSI z močjo 140 kW (190 KM) je na voljo ekskluzivno za </w:t>
      </w:r>
      <w:hyperlink w:anchor="SPORTLINE" w:history="1">
        <w:proofErr w:type="spellStart"/>
        <w:r>
          <w:rPr>
            <w:rStyle w:val="Hiperpovezava"/>
          </w:rPr>
          <w:t>Karoq</w:t>
        </w:r>
        <w:proofErr w:type="spellEnd"/>
        <w:r>
          <w:rPr>
            <w:rStyle w:val="Hiperpovezava"/>
          </w:rPr>
          <w:t xml:space="preserve"> </w:t>
        </w:r>
        <w:proofErr w:type="spellStart"/>
        <w:r>
          <w:rPr>
            <w:rStyle w:val="Hiperpovezava"/>
          </w:rPr>
          <w:t>Sportline</w:t>
        </w:r>
        <w:proofErr w:type="spellEnd"/>
      </w:hyperlink>
      <w:r>
        <w:t xml:space="preserve"> ter samo v kombinaciji s 7-stopenjskim menjalnikom DSG in</w:t>
      </w:r>
      <w:r w:rsidR="00963839">
        <w:t> </w:t>
      </w:r>
      <w:r>
        <w:t>štirikolesnim pogonom. Za močnejšega od obeh dizelskih motorjev sta pogon 4x4 in 7</w:t>
      </w:r>
      <w:r w:rsidR="00963839">
        <w:noBreakHyphen/>
      </w:r>
      <w:r>
        <w:t>stopenjski menjalnik z dvojno sklopko DSG na voljo opcijsko.</w:t>
      </w:r>
    </w:p>
    <w:p w14:paraId="778FAAB8" w14:textId="77777777" w:rsidR="00E460BC" w:rsidRPr="004B4CC6" w:rsidRDefault="00E460BC" w:rsidP="00A94420"/>
    <w:p w14:paraId="5D954E14" w14:textId="6A7B4112" w:rsidR="00E460BC" w:rsidRPr="004B4CC6" w:rsidRDefault="00E460BC" w:rsidP="00A94420">
      <w:r>
        <w:t xml:space="preserve">Direktor tehničnega razvoja pri družbi Škoda </w:t>
      </w:r>
      <w:proofErr w:type="spellStart"/>
      <w:r>
        <w:t>Auto</w:t>
      </w:r>
      <w:proofErr w:type="spellEnd"/>
      <w:r>
        <w:t xml:space="preserve"> </w:t>
      </w:r>
      <w:proofErr w:type="spellStart"/>
      <w:r>
        <w:t>Johannes</w:t>
      </w:r>
      <w:proofErr w:type="spellEnd"/>
      <w:r>
        <w:t xml:space="preserve"> </w:t>
      </w:r>
      <w:proofErr w:type="spellStart"/>
      <w:r>
        <w:t>Neft</w:t>
      </w:r>
      <w:proofErr w:type="spellEnd"/>
      <w:r>
        <w:t xml:space="preserve"> je povedal: "Z aktualno generacijo naših sodobnih agregatov EVO nam je uspelo povečati učinkovitost in zmanjšati emisije CO</w:t>
      </w:r>
      <w:r>
        <w:rPr>
          <w:vertAlign w:val="subscript"/>
        </w:rPr>
        <w:t>2</w:t>
      </w:r>
      <w:r>
        <w:t xml:space="preserve"> in NO</w:t>
      </w:r>
      <w:r>
        <w:rPr>
          <w:vertAlign w:val="subscript"/>
        </w:rPr>
        <w:t>X</w:t>
      </w:r>
      <w:r>
        <w:t xml:space="preserve">. Pri dizelskih pogonih stavimo na posebno učinkovito obdelavo izpušnih plinov v postopku </w:t>
      </w:r>
      <w:proofErr w:type="spellStart"/>
      <w:r>
        <w:t>twindosing</w:t>
      </w:r>
      <w:proofErr w:type="spellEnd"/>
      <w:r>
        <w:t>, pri bencinskih motorjih smo porabo zmanjšali med drugim z visokim vbrizgalnim tlakom. Poleg tega aktualni motorji zdaj moč razvijajo veliko bolj skladno."</w:t>
      </w:r>
    </w:p>
    <w:p w14:paraId="43E12B35" w14:textId="77777777" w:rsidR="00E460BC" w:rsidRPr="004B4CC6" w:rsidRDefault="00E460BC" w:rsidP="00A94420"/>
    <w:p w14:paraId="30437735" w14:textId="77777777" w:rsidR="00E460BC" w:rsidRPr="004B4CC6" w:rsidRDefault="00E460BC" w:rsidP="00A94420">
      <w:pPr>
        <w:suppressAutoHyphens/>
        <w:rPr>
          <w:b/>
        </w:rPr>
      </w:pPr>
      <w:r>
        <w:rPr>
          <w:b/>
        </w:rPr>
        <w:t xml:space="preserve">Pregled motorjev za Škodo </w:t>
      </w:r>
      <w:proofErr w:type="spellStart"/>
      <w:r>
        <w:rPr>
          <w:b/>
        </w:rPr>
        <w:t>Karoqa</w:t>
      </w:r>
      <w:proofErr w:type="spellEnd"/>
      <w:r>
        <w:rPr>
          <w:b/>
        </w:rPr>
        <w:t xml:space="preserve">: </w:t>
      </w:r>
    </w:p>
    <w:tbl>
      <w:tblPr>
        <w:tblStyle w:val="TableGrid1"/>
        <w:tblpPr w:leftFromText="141" w:rightFromText="141" w:vertAnchor="text" w:horzAnchor="margin" w:tblpY="144"/>
        <w:tblW w:w="7555" w:type="dxa"/>
        <w:tblLayout w:type="fixed"/>
        <w:tblLook w:val="04A0" w:firstRow="1" w:lastRow="0" w:firstColumn="1" w:lastColumn="0" w:noHBand="0" w:noVBand="1"/>
      </w:tblPr>
      <w:tblGrid>
        <w:gridCol w:w="1435"/>
        <w:gridCol w:w="990"/>
        <w:gridCol w:w="990"/>
        <w:gridCol w:w="990"/>
        <w:gridCol w:w="1260"/>
        <w:gridCol w:w="1890"/>
      </w:tblGrid>
      <w:tr w:rsidR="005510DB" w:rsidRPr="004B4CC6" w14:paraId="3CFF3C71" w14:textId="77777777" w:rsidTr="00ED4E5F">
        <w:trPr>
          <w:trHeight w:val="87"/>
        </w:trPr>
        <w:tc>
          <w:tcPr>
            <w:tcW w:w="14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44E75E0" w14:textId="77777777" w:rsidR="005510DB" w:rsidRPr="004B4CC6" w:rsidRDefault="005510DB" w:rsidP="00A94420">
            <w:pPr>
              <w:suppressAutoHyphens/>
              <w:rPr>
                <w:rFonts w:eastAsia="Calibri"/>
                <w:b/>
                <w:sz w:val="16"/>
                <w:szCs w:val="16"/>
              </w:rPr>
            </w:pPr>
            <w:r>
              <w:rPr>
                <w:b/>
                <w:sz w:val="16"/>
              </w:rPr>
              <w:t>Motor</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10CFCA1" w14:textId="77777777" w:rsidR="005510DB" w:rsidRPr="004B4CC6" w:rsidRDefault="005510DB" w:rsidP="00A94420">
            <w:pPr>
              <w:suppressAutoHyphens/>
              <w:jc w:val="center"/>
              <w:rPr>
                <w:rFonts w:eastAsia="Calibri"/>
                <w:b/>
                <w:sz w:val="16"/>
                <w:szCs w:val="16"/>
              </w:rPr>
            </w:pPr>
            <w:r>
              <w:rPr>
                <w:b/>
                <w:sz w:val="16"/>
              </w:rPr>
              <w:t>Število valjev</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A444F7A" w14:textId="77777777" w:rsidR="005510DB" w:rsidRPr="004B4CC6" w:rsidRDefault="005510DB" w:rsidP="00A94420">
            <w:pPr>
              <w:suppressAutoHyphens/>
              <w:jc w:val="center"/>
              <w:rPr>
                <w:rFonts w:eastAsia="Calibri"/>
                <w:b/>
                <w:sz w:val="16"/>
                <w:szCs w:val="16"/>
              </w:rPr>
            </w:pPr>
            <w:r>
              <w:rPr>
                <w:b/>
                <w:sz w:val="16"/>
              </w:rPr>
              <w:t>Največja moč</w:t>
            </w:r>
          </w:p>
        </w:tc>
        <w:tc>
          <w:tcPr>
            <w:tcW w:w="1260" w:type="dxa"/>
            <w:vMerge w:val="restart"/>
            <w:tcBorders>
              <w:top w:val="single" w:sz="4" w:space="0" w:color="auto"/>
              <w:left w:val="single" w:sz="4" w:space="0" w:color="auto"/>
              <w:right w:val="single" w:sz="4" w:space="0" w:color="auto"/>
            </w:tcBorders>
            <w:shd w:val="clear" w:color="auto" w:fill="BFBFBF"/>
            <w:vAlign w:val="center"/>
            <w:hideMark/>
          </w:tcPr>
          <w:p w14:paraId="68234C53" w14:textId="08CD20FE" w:rsidR="005510DB" w:rsidRPr="004B4CC6" w:rsidRDefault="00FB4500" w:rsidP="00A94420">
            <w:pPr>
              <w:suppressAutoHyphens/>
              <w:jc w:val="center"/>
              <w:rPr>
                <w:rFonts w:eastAsia="Calibri"/>
                <w:b/>
                <w:sz w:val="16"/>
                <w:szCs w:val="16"/>
              </w:rPr>
            </w:pPr>
            <w:r>
              <w:rPr>
                <w:b/>
                <w:sz w:val="16"/>
              </w:rPr>
              <w:t xml:space="preserve">Menjalnik </w:t>
            </w:r>
          </w:p>
        </w:tc>
        <w:tc>
          <w:tcPr>
            <w:tcW w:w="1890" w:type="dxa"/>
            <w:vMerge w:val="restart"/>
            <w:tcBorders>
              <w:top w:val="single" w:sz="4" w:space="0" w:color="auto"/>
              <w:left w:val="single" w:sz="4" w:space="0" w:color="auto"/>
              <w:right w:val="single" w:sz="4" w:space="0" w:color="auto"/>
            </w:tcBorders>
            <w:shd w:val="clear" w:color="auto" w:fill="BFBFBF"/>
            <w:vAlign w:val="center"/>
            <w:hideMark/>
          </w:tcPr>
          <w:p w14:paraId="6E3D779B" w14:textId="407755BD" w:rsidR="00FB4500" w:rsidRPr="004B4CC6" w:rsidRDefault="00FB4500" w:rsidP="00A94420">
            <w:pPr>
              <w:suppressAutoHyphens/>
              <w:jc w:val="center"/>
              <w:rPr>
                <w:rFonts w:eastAsia="Calibri"/>
                <w:b/>
                <w:sz w:val="16"/>
                <w:szCs w:val="16"/>
              </w:rPr>
            </w:pPr>
            <w:r>
              <w:rPr>
                <w:b/>
                <w:sz w:val="16"/>
              </w:rPr>
              <w:t>Največji navor</w:t>
            </w:r>
          </w:p>
          <w:p w14:paraId="2D33F308" w14:textId="2E4B1161" w:rsidR="005510DB" w:rsidRPr="004B4CC6" w:rsidRDefault="00FB4500" w:rsidP="00A94420">
            <w:pPr>
              <w:suppressAutoHyphens/>
              <w:jc w:val="center"/>
              <w:rPr>
                <w:rFonts w:eastAsia="Calibri"/>
                <w:b/>
                <w:sz w:val="16"/>
                <w:szCs w:val="16"/>
              </w:rPr>
            </w:pPr>
            <w:r>
              <w:rPr>
                <w:b/>
                <w:sz w:val="16"/>
              </w:rPr>
              <w:t>[</w:t>
            </w:r>
            <w:proofErr w:type="spellStart"/>
            <w:r>
              <w:rPr>
                <w:b/>
                <w:sz w:val="16"/>
              </w:rPr>
              <w:t>Nm</w:t>
            </w:r>
            <w:proofErr w:type="spellEnd"/>
            <w:r>
              <w:rPr>
                <w:b/>
                <w:sz w:val="16"/>
              </w:rPr>
              <w:t>]*</w:t>
            </w:r>
          </w:p>
        </w:tc>
      </w:tr>
      <w:tr w:rsidR="005510DB" w:rsidRPr="004B4CC6" w14:paraId="5DC1A415" w14:textId="77777777" w:rsidTr="00ED4E5F">
        <w:trPr>
          <w:trHeight w:val="86"/>
        </w:trPr>
        <w:tc>
          <w:tcPr>
            <w:tcW w:w="1435" w:type="dxa"/>
            <w:vMerge/>
            <w:tcBorders>
              <w:top w:val="single" w:sz="4" w:space="0" w:color="auto"/>
              <w:left w:val="single" w:sz="4" w:space="0" w:color="auto"/>
              <w:bottom w:val="single" w:sz="4" w:space="0" w:color="auto"/>
              <w:right w:val="single" w:sz="4" w:space="0" w:color="auto"/>
            </w:tcBorders>
            <w:vAlign w:val="center"/>
            <w:hideMark/>
          </w:tcPr>
          <w:p w14:paraId="26BEA048" w14:textId="77777777" w:rsidR="005510DB" w:rsidRPr="004B4CC6" w:rsidRDefault="005510DB" w:rsidP="00A94420">
            <w:pPr>
              <w:suppressAutoHyphens/>
              <w:rPr>
                <w:rFonts w:eastAsia="Calibri"/>
                <w:b/>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A17ACD7" w14:textId="77777777" w:rsidR="005510DB" w:rsidRPr="004B4CC6" w:rsidRDefault="005510DB" w:rsidP="00A94420">
            <w:pPr>
              <w:suppressAutoHyphens/>
              <w:rPr>
                <w:rFonts w:eastAsia="Calibri"/>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4EA744" w14:textId="77777777" w:rsidR="005510DB" w:rsidRPr="004B4CC6" w:rsidRDefault="005510DB" w:rsidP="00A94420">
            <w:pPr>
              <w:suppressAutoHyphens/>
              <w:jc w:val="center"/>
              <w:rPr>
                <w:rFonts w:eastAsia="Calibri"/>
                <w:b/>
                <w:sz w:val="16"/>
                <w:szCs w:val="16"/>
              </w:rPr>
            </w:pPr>
            <w:r>
              <w:rPr>
                <w:b/>
                <w:sz w:val="16"/>
              </w:rPr>
              <w:t>[kW]</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73E2F3" w14:textId="77777777" w:rsidR="005510DB" w:rsidRPr="004B4CC6" w:rsidRDefault="005510DB" w:rsidP="00A94420">
            <w:pPr>
              <w:suppressAutoHyphens/>
              <w:jc w:val="center"/>
              <w:rPr>
                <w:rFonts w:eastAsia="Calibri"/>
                <w:b/>
                <w:sz w:val="16"/>
                <w:szCs w:val="16"/>
              </w:rPr>
            </w:pPr>
            <w:r>
              <w:rPr>
                <w:b/>
                <w:sz w:val="16"/>
              </w:rPr>
              <w:t>[KM]</w:t>
            </w:r>
          </w:p>
        </w:tc>
        <w:tc>
          <w:tcPr>
            <w:tcW w:w="1260" w:type="dxa"/>
            <w:vMerge/>
            <w:tcBorders>
              <w:left w:val="single" w:sz="4" w:space="0" w:color="auto"/>
              <w:bottom w:val="single" w:sz="4" w:space="0" w:color="auto"/>
              <w:right w:val="single" w:sz="4" w:space="0" w:color="auto"/>
            </w:tcBorders>
            <w:vAlign w:val="center"/>
            <w:hideMark/>
          </w:tcPr>
          <w:p w14:paraId="4DD658DF" w14:textId="77777777" w:rsidR="005510DB" w:rsidRPr="004B4CC6" w:rsidRDefault="005510DB" w:rsidP="00A94420">
            <w:pPr>
              <w:suppressAutoHyphens/>
              <w:rPr>
                <w:rFonts w:eastAsia="Calibri"/>
                <w:b/>
                <w:sz w:val="16"/>
                <w:szCs w:val="16"/>
              </w:rPr>
            </w:pPr>
          </w:p>
        </w:tc>
        <w:tc>
          <w:tcPr>
            <w:tcW w:w="1890" w:type="dxa"/>
            <w:vMerge/>
            <w:tcBorders>
              <w:left w:val="single" w:sz="4" w:space="0" w:color="auto"/>
              <w:bottom w:val="single" w:sz="4" w:space="0" w:color="auto"/>
              <w:right w:val="single" w:sz="4" w:space="0" w:color="auto"/>
            </w:tcBorders>
            <w:vAlign w:val="center"/>
            <w:hideMark/>
          </w:tcPr>
          <w:p w14:paraId="331C3FA0" w14:textId="77777777" w:rsidR="005510DB" w:rsidRPr="004B4CC6" w:rsidRDefault="005510DB" w:rsidP="00A94420">
            <w:pPr>
              <w:suppressAutoHyphens/>
              <w:rPr>
                <w:rFonts w:eastAsia="Calibri"/>
                <w:b/>
                <w:sz w:val="16"/>
                <w:szCs w:val="16"/>
              </w:rPr>
            </w:pPr>
          </w:p>
        </w:tc>
      </w:tr>
      <w:tr w:rsidR="005510DB" w:rsidRPr="004B4CC6" w14:paraId="795C300B" w14:textId="77777777" w:rsidTr="00ED4E5F">
        <w:trPr>
          <w:trHeight w:val="732"/>
        </w:trPr>
        <w:tc>
          <w:tcPr>
            <w:tcW w:w="1435" w:type="dxa"/>
            <w:tcBorders>
              <w:top w:val="single" w:sz="4" w:space="0" w:color="auto"/>
              <w:left w:val="single" w:sz="4" w:space="0" w:color="auto"/>
              <w:bottom w:val="single" w:sz="4" w:space="0" w:color="auto"/>
              <w:right w:val="single" w:sz="4" w:space="0" w:color="auto"/>
            </w:tcBorders>
            <w:vAlign w:val="center"/>
            <w:hideMark/>
          </w:tcPr>
          <w:p w14:paraId="68C093FE" w14:textId="77777777" w:rsidR="005510DB" w:rsidRPr="004B4CC6" w:rsidRDefault="005510DB" w:rsidP="00A94420">
            <w:pPr>
              <w:suppressAutoHyphens/>
              <w:rPr>
                <w:rFonts w:eastAsia="Calibri"/>
                <w:sz w:val="16"/>
                <w:szCs w:val="16"/>
              </w:rPr>
            </w:pPr>
            <w:r>
              <w:rPr>
                <w:sz w:val="16"/>
              </w:rPr>
              <w:t>1.0 TSI EVO</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FA535C" w14:textId="77777777" w:rsidR="005510DB" w:rsidRPr="004B4CC6" w:rsidRDefault="005510DB" w:rsidP="00A94420">
            <w:pPr>
              <w:suppressAutoHyphens/>
              <w:jc w:val="center"/>
              <w:rPr>
                <w:rFonts w:eastAsia="Calibri"/>
                <w:sz w:val="16"/>
                <w:szCs w:val="16"/>
              </w:rPr>
            </w:pPr>
            <w:r>
              <w:rPr>
                <w:sz w:val="16"/>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245CD354" w14:textId="77777777" w:rsidR="005510DB" w:rsidRPr="004B4CC6" w:rsidRDefault="005510DB" w:rsidP="00A94420">
            <w:pPr>
              <w:suppressAutoHyphens/>
              <w:jc w:val="center"/>
              <w:rPr>
                <w:rFonts w:eastAsia="Calibri"/>
                <w:sz w:val="16"/>
                <w:szCs w:val="16"/>
              </w:rPr>
            </w:pPr>
            <w:r>
              <w:rPr>
                <w:sz w:val="16"/>
              </w:rPr>
              <w:t>81</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240E5E" w14:textId="77777777" w:rsidR="005510DB" w:rsidRPr="004B4CC6" w:rsidRDefault="005510DB" w:rsidP="00A94420">
            <w:pPr>
              <w:suppressAutoHyphens/>
              <w:jc w:val="center"/>
              <w:rPr>
                <w:rFonts w:eastAsia="Calibri"/>
                <w:sz w:val="16"/>
                <w:szCs w:val="16"/>
              </w:rPr>
            </w:pPr>
            <w:r>
              <w:rPr>
                <w:sz w:val="16"/>
              </w:rPr>
              <w:t>110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A47DF40" w14:textId="3D21069B" w:rsidR="005510DB" w:rsidRPr="004B4CC6" w:rsidRDefault="00FB4500" w:rsidP="00A94420">
            <w:pPr>
              <w:suppressAutoHyphens/>
              <w:jc w:val="center"/>
              <w:rPr>
                <w:rFonts w:eastAsia="Calibri"/>
                <w:sz w:val="16"/>
                <w:szCs w:val="16"/>
              </w:rPr>
            </w:pPr>
            <w:r>
              <w:rPr>
                <w:sz w:val="16"/>
              </w:rPr>
              <w:t>6-R</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4C6F71" w14:textId="37074512" w:rsidR="005510DB" w:rsidRPr="004B4CC6" w:rsidRDefault="00FB4500" w:rsidP="00A94420">
            <w:pPr>
              <w:suppressAutoHyphens/>
              <w:jc w:val="center"/>
              <w:rPr>
                <w:rFonts w:eastAsia="Calibri"/>
                <w:sz w:val="16"/>
                <w:szCs w:val="16"/>
              </w:rPr>
            </w:pPr>
            <w:r>
              <w:rPr>
                <w:sz w:val="16"/>
              </w:rPr>
              <w:t>200</w:t>
            </w:r>
          </w:p>
        </w:tc>
      </w:tr>
      <w:tr w:rsidR="00C66803" w:rsidRPr="004B4CC6" w14:paraId="5B76E695" w14:textId="77777777" w:rsidTr="00ED4E5F">
        <w:trPr>
          <w:trHeight w:val="150"/>
        </w:trPr>
        <w:tc>
          <w:tcPr>
            <w:tcW w:w="1435" w:type="dxa"/>
            <w:vMerge w:val="restart"/>
            <w:tcBorders>
              <w:top w:val="single" w:sz="4" w:space="0" w:color="auto"/>
              <w:left w:val="single" w:sz="4" w:space="0" w:color="auto"/>
              <w:right w:val="single" w:sz="4" w:space="0" w:color="auto"/>
            </w:tcBorders>
            <w:vAlign w:val="center"/>
            <w:hideMark/>
          </w:tcPr>
          <w:p w14:paraId="60AC08B6" w14:textId="77777777" w:rsidR="00C66803" w:rsidRPr="004B4CC6" w:rsidRDefault="00C66803" w:rsidP="00A94420">
            <w:pPr>
              <w:suppressAutoHyphens/>
              <w:rPr>
                <w:rFonts w:eastAsia="Calibri"/>
                <w:sz w:val="16"/>
                <w:szCs w:val="16"/>
              </w:rPr>
            </w:pPr>
            <w:r>
              <w:rPr>
                <w:sz w:val="16"/>
              </w:rPr>
              <w:t>1.5 TSI EVO</w:t>
            </w:r>
          </w:p>
        </w:tc>
        <w:tc>
          <w:tcPr>
            <w:tcW w:w="990" w:type="dxa"/>
            <w:vMerge w:val="restart"/>
            <w:tcBorders>
              <w:top w:val="single" w:sz="4" w:space="0" w:color="auto"/>
              <w:left w:val="single" w:sz="4" w:space="0" w:color="auto"/>
              <w:right w:val="single" w:sz="4" w:space="0" w:color="auto"/>
            </w:tcBorders>
            <w:vAlign w:val="center"/>
            <w:hideMark/>
          </w:tcPr>
          <w:p w14:paraId="42D70B8E" w14:textId="77777777" w:rsidR="00C66803" w:rsidRPr="004B4CC6" w:rsidRDefault="00C66803" w:rsidP="00A94420">
            <w:pPr>
              <w:suppressAutoHyphens/>
              <w:jc w:val="center"/>
              <w:rPr>
                <w:rFonts w:eastAsia="Calibri"/>
                <w:sz w:val="16"/>
                <w:szCs w:val="16"/>
              </w:rPr>
            </w:pPr>
            <w:r>
              <w:rPr>
                <w:sz w:val="16"/>
              </w:rPr>
              <w:t>4</w:t>
            </w:r>
          </w:p>
        </w:tc>
        <w:tc>
          <w:tcPr>
            <w:tcW w:w="990" w:type="dxa"/>
            <w:vMerge w:val="restart"/>
            <w:tcBorders>
              <w:top w:val="single" w:sz="4" w:space="0" w:color="auto"/>
              <w:left w:val="single" w:sz="4" w:space="0" w:color="auto"/>
              <w:right w:val="single" w:sz="4" w:space="0" w:color="auto"/>
            </w:tcBorders>
            <w:vAlign w:val="center"/>
            <w:hideMark/>
          </w:tcPr>
          <w:p w14:paraId="4EE30D78" w14:textId="77777777" w:rsidR="00C66803" w:rsidRPr="004B4CC6" w:rsidRDefault="00C66803" w:rsidP="00A94420">
            <w:pPr>
              <w:suppressAutoHyphens/>
              <w:jc w:val="center"/>
              <w:rPr>
                <w:rFonts w:eastAsia="Calibri"/>
                <w:sz w:val="16"/>
                <w:szCs w:val="16"/>
              </w:rPr>
            </w:pPr>
            <w:r>
              <w:rPr>
                <w:sz w:val="16"/>
              </w:rPr>
              <w:t>110</w:t>
            </w:r>
          </w:p>
        </w:tc>
        <w:tc>
          <w:tcPr>
            <w:tcW w:w="990" w:type="dxa"/>
            <w:vMerge w:val="restart"/>
            <w:tcBorders>
              <w:top w:val="single" w:sz="4" w:space="0" w:color="auto"/>
              <w:left w:val="single" w:sz="4" w:space="0" w:color="auto"/>
              <w:right w:val="single" w:sz="4" w:space="0" w:color="auto"/>
            </w:tcBorders>
            <w:vAlign w:val="center"/>
            <w:hideMark/>
          </w:tcPr>
          <w:p w14:paraId="778887FC" w14:textId="77777777" w:rsidR="00C66803" w:rsidRPr="004B4CC6" w:rsidRDefault="00C66803" w:rsidP="00A94420">
            <w:pPr>
              <w:suppressAutoHyphens/>
              <w:jc w:val="center"/>
              <w:rPr>
                <w:rFonts w:eastAsia="Calibri"/>
                <w:sz w:val="16"/>
                <w:szCs w:val="16"/>
              </w:rPr>
            </w:pPr>
            <w:r>
              <w:rPr>
                <w:sz w:val="16"/>
              </w:rPr>
              <w:t>150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D5D51E" w14:textId="2CF1986F" w:rsidR="00C66803" w:rsidRPr="004B4CC6" w:rsidRDefault="00C66803" w:rsidP="00A94420">
            <w:pPr>
              <w:suppressAutoHyphens/>
              <w:jc w:val="center"/>
              <w:rPr>
                <w:rFonts w:eastAsia="Calibri"/>
                <w:sz w:val="16"/>
                <w:szCs w:val="16"/>
              </w:rPr>
            </w:pPr>
            <w:r>
              <w:rPr>
                <w:sz w:val="16"/>
              </w:rPr>
              <w:t xml:space="preserve">6-R </w:t>
            </w:r>
          </w:p>
        </w:tc>
        <w:tc>
          <w:tcPr>
            <w:tcW w:w="1890" w:type="dxa"/>
            <w:vMerge w:val="restart"/>
            <w:tcBorders>
              <w:top w:val="single" w:sz="4" w:space="0" w:color="auto"/>
              <w:left w:val="single" w:sz="4" w:space="0" w:color="auto"/>
              <w:right w:val="single" w:sz="4" w:space="0" w:color="auto"/>
            </w:tcBorders>
            <w:vAlign w:val="center"/>
            <w:hideMark/>
          </w:tcPr>
          <w:p w14:paraId="58F8CA54" w14:textId="631F691C" w:rsidR="00C66803" w:rsidRPr="004B4CC6" w:rsidRDefault="00C66803" w:rsidP="00A94420">
            <w:pPr>
              <w:suppressAutoHyphens/>
              <w:jc w:val="center"/>
              <w:rPr>
                <w:rFonts w:eastAsia="Calibri"/>
                <w:sz w:val="16"/>
                <w:szCs w:val="16"/>
              </w:rPr>
            </w:pPr>
            <w:r>
              <w:rPr>
                <w:sz w:val="16"/>
              </w:rPr>
              <w:t>250</w:t>
            </w:r>
          </w:p>
        </w:tc>
      </w:tr>
      <w:tr w:rsidR="00C66803" w:rsidRPr="004B4CC6" w14:paraId="2BA56159" w14:textId="77777777" w:rsidTr="00F15B3B">
        <w:trPr>
          <w:trHeight w:val="150"/>
        </w:trPr>
        <w:tc>
          <w:tcPr>
            <w:tcW w:w="1435" w:type="dxa"/>
            <w:vMerge/>
            <w:tcBorders>
              <w:left w:val="single" w:sz="4" w:space="0" w:color="auto"/>
              <w:bottom w:val="single" w:sz="4" w:space="0" w:color="auto"/>
              <w:right w:val="single" w:sz="4" w:space="0" w:color="auto"/>
            </w:tcBorders>
            <w:vAlign w:val="center"/>
          </w:tcPr>
          <w:p w14:paraId="05FC772F" w14:textId="77777777" w:rsidR="00C66803" w:rsidRPr="004B4CC6" w:rsidRDefault="00C66803" w:rsidP="00A94420">
            <w:pPr>
              <w:suppressAutoHyphens/>
              <w:rPr>
                <w:rFonts w:eastAsia="Calibri"/>
                <w:sz w:val="16"/>
                <w:szCs w:val="16"/>
              </w:rPr>
            </w:pPr>
          </w:p>
        </w:tc>
        <w:tc>
          <w:tcPr>
            <w:tcW w:w="990" w:type="dxa"/>
            <w:vMerge/>
            <w:tcBorders>
              <w:left w:val="single" w:sz="4" w:space="0" w:color="auto"/>
              <w:bottom w:val="single" w:sz="4" w:space="0" w:color="auto"/>
              <w:right w:val="single" w:sz="4" w:space="0" w:color="auto"/>
            </w:tcBorders>
            <w:vAlign w:val="center"/>
          </w:tcPr>
          <w:p w14:paraId="4175047D" w14:textId="77777777" w:rsidR="00C66803" w:rsidRPr="004B4CC6" w:rsidRDefault="00C66803" w:rsidP="00A94420">
            <w:pPr>
              <w:suppressAutoHyphens/>
              <w:jc w:val="center"/>
              <w:rPr>
                <w:rFonts w:eastAsia="Calibri"/>
                <w:sz w:val="16"/>
                <w:szCs w:val="16"/>
              </w:rPr>
            </w:pPr>
          </w:p>
        </w:tc>
        <w:tc>
          <w:tcPr>
            <w:tcW w:w="990" w:type="dxa"/>
            <w:vMerge/>
            <w:tcBorders>
              <w:left w:val="single" w:sz="4" w:space="0" w:color="auto"/>
              <w:bottom w:val="single" w:sz="4" w:space="0" w:color="auto"/>
              <w:right w:val="single" w:sz="4" w:space="0" w:color="auto"/>
            </w:tcBorders>
            <w:vAlign w:val="center"/>
          </w:tcPr>
          <w:p w14:paraId="413A1503" w14:textId="77777777" w:rsidR="00C66803" w:rsidRPr="004B4CC6" w:rsidRDefault="00C66803" w:rsidP="00A94420">
            <w:pPr>
              <w:suppressAutoHyphens/>
              <w:jc w:val="center"/>
              <w:rPr>
                <w:rFonts w:eastAsia="Calibri"/>
                <w:sz w:val="16"/>
                <w:szCs w:val="16"/>
              </w:rPr>
            </w:pPr>
          </w:p>
        </w:tc>
        <w:tc>
          <w:tcPr>
            <w:tcW w:w="990" w:type="dxa"/>
            <w:vMerge/>
            <w:tcBorders>
              <w:left w:val="single" w:sz="4" w:space="0" w:color="auto"/>
              <w:bottom w:val="single" w:sz="4" w:space="0" w:color="auto"/>
              <w:right w:val="single" w:sz="4" w:space="0" w:color="auto"/>
            </w:tcBorders>
            <w:vAlign w:val="center"/>
          </w:tcPr>
          <w:p w14:paraId="6C44F99E" w14:textId="77777777" w:rsidR="00C66803" w:rsidRPr="004B4CC6" w:rsidRDefault="00C66803" w:rsidP="00A94420">
            <w:pPr>
              <w:suppressAutoHyphens/>
              <w:jc w:val="center"/>
              <w:rPr>
                <w:rFonts w:eastAsia="Calibri"/>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2D2900F6" w14:textId="33054508" w:rsidR="00C66803" w:rsidRPr="004B4CC6" w:rsidRDefault="00C66803" w:rsidP="00A94420">
            <w:pPr>
              <w:suppressAutoHyphens/>
              <w:jc w:val="center"/>
              <w:rPr>
                <w:rFonts w:eastAsia="Calibri"/>
                <w:sz w:val="16"/>
                <w:szCs w:val="16"/>
              </w:rPr>
            </w:pPr>
            <w:r>
              <w:rPr>
                <w:sz w:val="16"/>
              </w:rPr>
              <w:t>7-DSG</w:t>
            </w:r>
          </w:p>
        </w:tc>
        <w:tc>
          <w:tcPr>
            <w:tcW w:w="1890" w:type="dxa"/>
            <w:vMerge/>
            <w:tcBorders>
              <w:left w:val="single" w:sz="4" w:space="0" w:color="auto"/>
              <w:bottom w:val="single" w:sz="4" w:space="0" w:color="auto"/>
              <w:right w:val="single" w:sz="4" w:space="0" w:color="auto"/>
            </w:tcBorders>
            <w:vAlign w:val="center"/>
          </w:tcPr>
          <w:p w14:paraId="131870A0" w14:textId="77777777" w:rsidR="00C66803" w:rsidRPr="004B4CC6" w:rsidRDefault="00C66803" w:rsidP="00A94420">
            <w:pPr>
              <w:suppressAutoHyphens/>
              <w:jc w:val="center"/>
              <w:rPr>
                <w:rFonts w:eastAsia="Calibri"/>
                <w:sz w:val="16"/>
                <w:szCs w:val="16"/>
              </w:rPr>
            </w:pPr>
          </w:p>
        </w:tc>
      </w:tr>
      <w:tr w:rsidR="005510DB" w:rsidRPr="004B4CC6" w14:paraId="7742BC79" w14:textId="77777777" w:rsidTr="00F15B3B">
        <w:trPr>
          <w:trHeight w:val="731"/>
        </w:trPr>
        <w:tc>
          <w:tcPr>
            <w:tcW w:w="1435" w:type="dxa"/>
            <w:tcBorders>
              <w:top w:val="single" w:sz="4" w:space="0" w:color="auto"/>
              <w:left w:val="single" w:sz="4" w:space="0" w:color="auto"/>
              <w:bottom w:val="single" w:sz="4" w:space="0" w:color="auto"/>
              <w:right w:val="single" w:sz="4" w:space="0" w:color="auto"/>
            </w:tcBorders>
            <w:vAlign w:val="center"/>
            <w:hideMark/>
          </w:tcPr>
          <w:p w14:paraId="7B78DBCF" w14:textId="77777777" w:rsidR="005510DB" w:rsidRPr="004B4CC6" w:rsidRDefault="005510DB" w:rsidP="00A94420">
            <w:pPr>
              <w:suppressAutoHyphens/>
              <w:rPr>
                <w:rFonts w:eastAsia="Calibri"/>
                <w:sz w:val="16"/>
                <w:szCs w:val="16"/>
              </w:rPr>
            </w:pPr>
            <w:r>
              <w:rPr>
                <w:sz w:val="16"/>
              </w:rPr>
              <w:t>2.0 TSI EVO</w:t>
            </w:r>
          </w:p>
        </w:tc>
        <w:tc>
          <w:tcPr>
            <w:tcW w:w="990" w:type="dxa"/>
            <w:tcBorders>
              <w:top w:val="single" w:sz="4" w:space="0" w:color="auto"/>
              <w:left w:val="single" w:sz="4" w:space="0" w:color="auto"/>
              <w:bottom w:val="single" w:sz="4" w:space="0" w:color="auto"/>
              <w:right w:val="single" w:sz="4" w:space="0" w:color="auto"/>
            </w:tcBorders>
            <w:vAlign w:val="center"/>
            <w:hideMark/>
          </w:tcPr>
          <w:p w14:paraId="669593CD" w14:textId="77777777" w:rsidR="005510DB" w:rsidRPr="004B4CC6" w:rsidRDefault="005510DB" w:rsidP="00A94420">
            <w:pPr>
              <w:suppressAutoHyphens/>
              <w:jc w:val="center"/>
              <w:rPr>
                <w:rFonts w:eastAsia="Calibri"/>
                <w:sz w:val="16"/>
                <w:szCs w:val="16"/>
              </w:rPr>
            </w:pPr>
            <w:r>
              <w:rPr>
                <w:sz w:val="16"/>
              </w:rPr>
              <w:t>4</w:t>
            </w:r>
          </w:p>
        </w:tc>
        <w:tc>
          <w:tcPr>
            <w:tcW w:w="990" w:type="dxa"/>
            <w:tcBorders>
              <w:top w:val="single" w:sz="4" w:space="0" w:color="auto"/>
              <w:left w:val="single" w:sz="4" w:space="0" w:color="auto"/>
              <w:bottom w:val="single" w:sz="4" w:space="0" w:color="auto"/>
              <w:right w:val="single" w:sz="4" w:space="0" w:color="auto"/>
            </w:tcBorders>
            <w:vAlign w:val="center"/>
            <w:hideMark/>
          </w:tcPr>
          <w:p w14:paraId="13540634" w14:textId="77777777" w:rsidR="005510DB" w:rsidRPr="004B4CC6" w:rsidRDefault="005510DB" w:rsidP="00A94420">
            <w:pPr>
              <w:suppressAutoHyphens/>
              <w:jc w:val="center"/>
              <w:rPr>
                <w:rFonts w:eastAsia="Calibri"/>
                <w:sz w:val="16"/>
                <w:szCs w:val="16"/>
              </w:rPr>
            </w:pPr>
            <w:r>
              <w:rPr>
                <w:sz w:val="16"/>
              </w:rPr>
              <w:t>140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7EAD7E" w14:textId="77777777" w:rsidR="005510DB" w:rsidRPr="004B4CC6" w:rsidRDefault="005510DB" w:rsidP="00A94420">
            <w:pPr>
              <w:suppressAutoHyphens/>
              <w:jc w:val="center"/>
              <w:rPr>
                <w:rFonts w:eastAsia="Calibri"/>
                <w:sz w:val="16"/>
                <w:szCs w:val="16"/>
              </w:rPr>
            </w:pPr>
            <w:r>
              <w:rPr>
                <w:sz w:val="16"/>
              </w:rPr>
              <w:t>190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BD281E2" w14:textId="47104B89" w:rsidR="005510DB" w:rsidRPr="004B4CC6" w:rsidRDefault="00C66803" w:rsidP="00A94420">
            <w:pPr>
              <w:suppressAutoHyphens/>
              <w:jc w:val="center"/>
              <w:rPr>
                <w:rFonts w:eastAsia="Calibri"/>
                <w:sz w:val="16"/>
                <w:szCs w:val="16"/>
              </w:rPr>
            </w:pPr>
            <w:r>
              <w:rPr>
                <w:sz w:val="16"/>
              </w:rPr>
              <w:t>7-DSG 4×4</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5CD7D0A" w14:textId="3355AC86" w:rsidR="005510DB" w:rsidRPr="004B4CC6" w:rsidRDefault="00C66803" w:rsidP="00A94420">
            <w:pPr>
              <w:suppressAutoHyphens/>
              <w:jc w:val="center"/>
              <w:rPr>
                <w:rFonts w:eastAsia="Calibri"/>
                <w:sz w:val="16"/>
                <w:szCs w:val="16"/>
              </w:rPr>
            </w:pPr>
            <w:r>
              <w:rPr>
                <w:sz w:val="16"/>
              </w:rPr>
              <w:t>320</w:t>
            </w:r>
          </w:p>
        </w:tc>
      </w:tr>
      <w:tr w:rsidR="00C66803" w:rsidRPr="004B4CC6" w14:paraId="5F4FDB01" w14:textId="77777777" w:rsidTr="00F15B3B">
        <w:trPr>
          <w:trHeight w:val="346"/>
        </w:trPr>
        <w:tc>
          <w:tcPr>
            <w:tcW w:w="1435" w:type="dxa"/>
            <w:vMerge w:val="restart"/>
            <w:tcBorders>
              <w:top w:val="single" w:sz="4" w:space="0" w:color="auto"/>
              <w:left w:val="single" w:sz="4" w:space="0" w:color="auto"/>
              <w:right w:val="single" w:sz="4" w:space="0" w:color="auto"/>
            </w:tcBorders>
            <w:vAlign w:val="center"/>
            <w:hideMark/>
          </w:tcPr>
          <w:p w14:paraId="564577F9" w14:textId="77777777" w:rsidR="00C66803" w:rsidRPr="004B4CC6" w:rsidRDefault="00C66803" w:rsidP="00A94420">
            <w:pPr>
              <w:suppressAutoHyphens/>
              <w:rPr>
                <w:rFonts w:eastAsia="Calibri"/>
                <w:sz w:val="16"/>
                <w:szCs w:val="16"/>
              </w:rPr>
            </w:pPr>
            <w:bookmarkStart w:id="56" w:name="_Hlk63348643"/>
            <w:r>
              <w:rPr>
                <w:sz w:val="16"/>
              </w:rPr>
              <w:t>2.0 TDI EVO</w:t>
            </w:r>
          </w:p>
        </w:tc>
        <w:tc>
          <w:tcPr>
            <w:tcW w:w="990" w:type="dxa"/>
            <w:vMerge w:val="restart"/>
            <w:tcBorders>
              <w:top w:val="single" w:sz="4" w:space="0" w:color="auto"/>
              <w:left w:val="single" w:sz="4" w:space="0" w:color="auto"/>
              <w:right w:val="single" w:sz="4" w:space="0" w:color="auto"/>
            </w:tcBorders>
            <w:vAlign w:val="center"/>
            <w:hideMark/>
          </w:tcPr>
          <w:p w14:paraId="42187BC6" w14:textId="77777777" w:rsidR="00C66803" w:rsidRPr="004B4CC6" w:rsidRDefault="00C66803" w:rsidP="00A94420">
            <w:pPr>
              <w:suppressAutoHyphens/>
              <w:jc w:val="center"/>
              <w:rPr>
                <w:rFonts w:eastAsia="Calibri"/>
                <w:sz w:val="16"/>
                <w:szCs w:val="16"/>
              </w:rPr>
            </w:pPr>
            <w:r>
              <w:rPr>
                <w:sz w:val="16"/>
              </w:rPr>
              <w:t>4</w:t>
            </w:r>
          </w:p>
        </w:tc>
        <w:tc>
          <w:tcPr>
            <w:tcW w:w="990" w:type="dxa"/>
            <w:vMerge w:val="restart"/>
            <w:tcBorders>
              <w:top w:val="single" w:sz="4" w:space="0" w:color="auto"/>
              <w:left w:val="single" w:sz="4" w:space="0" w:color="auto"/>
              <w:right w:val="single" w:sz="4" w:space="0" w:color="auto"/>
            </w:tcBorders>
            <w:vAlign w:val="center"/>
            <w:hideMark/>
          </w:tcPr>
          <w:p w14:paraId="40513F7C" w14:textId="77777777" w:rsidR="00C66803" w:rsidRPr="004B4CC6" w:rsidRDefault="00C66803" w:rsidP="00A94420">
            <w:pPr>
              <w:suppressAutoHyphens/>
              <w:jc w:val="center"/>
              <w:rPr>
                <w:rFonts w:eastAsia="Calibri"/>
                <w:sz w:val="16"/>
                <w:szCs w:val="16"/>
              </w:rPr>
            </w:pPr>
            <w:r>
              <w:rPr>
                <w:sz w:val="16"/>
              </w:rPr>
              <w:t>85</w:t>
            </w:r>
          </w:p>
        </w:tc>
        <w:tc>
          <w:tcPr>
            <w:tcW w:w="990" w:type="dxa"/>
            <w:vMerge w:val="restart"/>
            <w:tcBorders>
              <w:top w:val="single" w:sz="4" w:space="0" w:color="auto"/>
              <w:left w:val="single" w:sz="4" w:space="0" w:color="auto"/>
              <w:right w:val="single" w:sz="4" w:space="0" w:color="auto"/>
            </w:tcBorders>
            <w:vAlign w:val="center"/>
            <w:hideMark/>
          </w:tcPr>
          <w:p w14:paraId="07FD48C0" w14:textId="77777777" w:rsidR="00C66803" w:rsidRPr="004B4CC6" w:rsidRDefault="00C66803" w:rsidP="00A94420">
            <w:pPr>
              <w:suppressAutoHyphens/>
              <w:jc w:val="center"/>
              <w:rPr>
                <w:rFonts w:eastAsia="Calibri"/>
                <w:sz w:val="16"/>
                <w:szCs w:val="16"/>
              </w:rPr>
            </w:pPr>
            <w:r>
              <w:rPr>
                <w:sz w:val="16"/>
              </w:rPr>
              <w:t>116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DC92EB" w14:textId="78C8706F" w:rsidR="00C66803" w:rsidRPr="004B4CC6" w:rsidRDefault="00C66803" w:rsidP="00A94420">
            <w:pPr>
              <w:suppressAutoHyphens/>
              <w:jc w:val="center"/>
              <w:rPr>
                <w:rFonts w:eastAsia="Calibri"/>
                <w:sz w:val="16"/>
                <w:szCs w:val="16"/>
              </w:rPr>
            </w:pPr>
            <w:r>
              <w:rPr>
                <w:sz w:val="16"/>
              </w:rPr>
              <w:t xml:space="preserve">6-R </w:t>
            </w:r>
          </w:p>
        </w:tc>
        <w:tc>
          <w:tcPr>
            <w:tcW w:w="1890" w:type="dxa"/>
            <w:tcBorders>
              <w:top w:val="single" w:sz="4" w:space="0" w:color="auto"/>
              <w:left w:val="single" w:sz="4" w:space="0" w:color="auto"/>
            </w:tcBorders>
            <w:vAlign w:val="center"/>
            <w:hideMark/>
          </w:tcPr>
          <w:p w14:paraId="75D3F44B" w14:textId="3437B4A2" w:rsidR="00C66803" w:rsidRPr="004B4CC6" w:rsidRDefault="00C66803" w:rsidP="00F15B3B">
            <w:pPr>
              <w:suppressAutoHyphens/>
              <w:jc w:val="center"/>
              <w:rPr>
                <w:rFonts w:eastAsia="Calibri"/>
                <w:sz w:val="16"/>
                <w:szCs w:val="16"/>
              </w:rPr>
            </w:pPr>
            <w:r>
              <w:rPr>
                <w:sz w:val="16"/>
              </w:rPr>
              <w:t>300</w:t>
            </w:r>
          </w:p>
        </w:tc>
        <w:bookmarkEnd w:id="56"/>
      </w:tr>
      <w:tr w:rsidR="00C66803" w:rsidRPr="004B4CC6" w14:paraId="1260337A" w14:textId="77777777" w:rsidTr="00F15B3B">
        <w:trPr>
          <w:trHeight w:val="566"/>
        </w:trPr>
        <w:tc>
          <w:tcPr>
            <w:tcW w:w="1435" w:type="dxa"/>
            <w:vMerge/>
            <w:tcBorders>
              <w:left w:val="single" w:sz="4" w:space="0" w:color="auto"/>
              <w:bottom w:val="single" w:sz="4" w:space="0" w:color="auto"/>
              <w:right w:val="single" w:sz="4" w:space="0" w:color="auto"/>
            </w:tcBorders>
            <w:vAlign w:val="center"/>
          </w:tcPr>
          <w:p w14:paraId="3EF8508F" w14:textId="77777777" w:rsidR="00C66803" w:rsidRPr="004B4CC6" w:rsidRDefault="00C66803" w:rsidP="00A94420">
            <w:pPr>
              <w:suppressAutoHyphens/>
              <w:rPr>
                <w:rFonts w:eastAsia="Calibri"/>
                <w:sz w:val="16"/>
                <w:szCs w:val="16"/>
              </w:rPr>
            </w:pPr>
          </w:p>
        </w:tc>
        <w:tc>
          <w:tcPr>
            <w:tcW w:w="990" w:type="dxa"/>
            <w:vMerge/>
            <w:tcBorders>
              <w:left w:val="single" w:sz="4" w:space="0" w:color="auto"/>
              <w:bottom w:val="single" w:sz="4" w:space="0" w:color="auto"/>
              <w:right w:val="single" w:sz="4" w:space="0" w:color="auto"/>
            </w:tcBorders>
            <w:vAlign w:val="center"/>
          </w:tcPr>
          <w:p w14:paraId="57375038" w14:textId="77777777" w:rsidR="00C66803" w:rsidRPr="004B4CC6" w:rsidRDefault="00C66803" w:rsidP="00A94420">
            <w:pPr>
              <w:suppressAutoHyphens/>
              <w:jc w:val="center"/>
              <w:rPr>
                <w:rFonts w:eastAsia="Calibri"/>
                <w:sz w:val="16"/>
                <w:szCs w:val="16"/>
              </w:rPr>
            </w:pPr>
          </w:p>
        </w:tc>
        <w:tc>
          <w:tcPr>
            <w:tcW w:w="990" w:type="dxa"/>
            <w:vMerge/>
            <w:tcBorders>
              <w:left w:val="single" w:sz="4" w:space="0" w:color="auto"/>
              <w:bottom w:val="single" w:sz="4" w:space="0" w:color="auto"/>
              <w:right w:val="single" w:sz="4" w:space="0" w:color="auto"/>
            </w:tcBorders>
            <w:vAlign w:val="center"/>
          </w:tcPr>
          <w:p w14:paraId="000D5F1F" w14:textId="77777777" w:rsidR="00C66803" w:rsidRPr="004B4CC6" w:rsidRDefault="00C66803" w:rsidP="00A94420">
            <w:pPr>
              <w:suppressAutoHyphens/>
              <w:jc w:val="center"/>
              <w:rPr>
                <w:rFonts w:eastAsia="Calibri"/>
                <w:sz w:val="16"/>
                <w:szCs w:val="16"/>
              </w:rPr>
            </w:pPr>
          </w:p>
        </w:tc>
        <w:tc>
          <w:tcPr>
            <w:tcW w:w="990" w:type="dxa"/>
            <w:vMerge/>
            <w:tcBorders>
              <w:left w:val="single" w:sz="4" w:space="0" w:color="auto"/>
              <w:bottom w:val="single" w:sz="4" w:space="0" w:color="auto"/>
              <w:right w:val="single" w:sz="4" w:space="0" w:color="auto"/>
            </w:tcBorders>
            <w:vAlign w:val="center"/>
          </w:tcPr>
          <w:p w14:paraId="1C06D585" w14:textId="77777777" w:rsidR="00C66803" w:rsidRPr="004B4CC6" w:rsidRDefault="00C66803" w:rsidP="00A94420">
            <w:pPr>
              <w:suppressAutoHyphens/>
              <w:jc w:val="center"/>
              <w:rPr>
                <w:rFonts w:eastAsia="Calibri"/>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4D3A1E11" w14:textId="600E4105" w:rsidR="00C66803" w:rsidRPr="004B4CC6" w:rsidRDefault="00C66803" w:rsidP="00A94420">
            <w:pPr>
              <w:suppressAutoHyphens/>
              <w:jc w:val="center"/>
              <w:rPr>
                <w:rFonts w:eastAsia="Calibri"/>
                <w:sz w:val="16"/>
                <w:szCs w:val="16"/>
              </w:rPr>
            </w:pPr>
            <w:r>
              <w:rPr>
                <w:sz w:val="16"/>
              </w:rPr>
              <w:t>7-DSG</w:t>
            </w:r>
          </w:p>
        </w:tc>
        <w:tc>
          <w:tcPr>
            <w:tcW w:w="1890" w:type="dxa"/>
            <w:tcBorders>
              <w:left w:val="single" w:sz="4" w:space="0" w:color="auto"/>
              <w:bottom w:val="single" w:sz="4" w:space="0" w:color="auto"/>
            </w:tcBorders>
            <w:vAlign w:val="center"/>
          </w:tcPr>
          <w:p w14:paraId="270F55ED" w14:textId="443D6FB1" w:rsidR="00C66803" w:rsidRPr="004B4CC6" w:rsidRDefault="00C66803" w:rsidP="00A94420">
            <w:pPr>
              <w:suppressAutoHyphens/>
              <w:jc w:val="center"/>
              <w:rPr>
                <w:rFonts w:eastAsia="Calibri"/>
                <w:sz w:val="16"/>
                <w:szCs w:val="16"/>
              </w:rPr>
            </w:pPr>
            <w:r>
              <w:rPr>
                <w:sz w:val="16"/>
              </w:rPr>
              <w:t>250</w:t>
            </w:r>
          </w:p>
        </w:tc>
      </w:tr>
      <w:tr w:rsidR="00C66803" w:rsidRPr="004B4CC6" w14:paraId="2F56100F" w14:textId="77777777" w:rsidTr="00ED4E5F">
        <w:trPr>
          <w:trHeight w:val="150"/>
        </w:trPr>
        <w:tc>
          <w:tcPr>
            <w:tcW w:w="1435" w:type="dxa"/>
            <w:vMerge w:val="restart"/>
            <w:tcBorders>
              <w:top w:val="single" w:sz="4" w:space="0" w:color="auto"/>
              <w:left w:val="single" w:sz="4" w:space="0" w:color="auto"/>
              <w:right w:val="single" w:sz="4" w:space="0" w:color="auto"/>
            </w:tcBorders>
            <w:vAlign w:val="center"/>
            <w:hideMark/>
          </w:tcPr>
          <w:p w14:paraId="159195A6" w14:textId="77777777" w:rsidR="00C66803" w:rsidRPr="004B4CC6" w:rsidRDefault="00C66803" w:rsidP="00A94420">
            <w:pPr>
              <w:suppressAutoHyphens/>
              <w:rPr>
                <w:rFonts w:eastAsia="Calibri"/>
                <w:sz w:val="16"/>
                <w:szCs w:val="16"/>
              </w:rPr>
            </w:pPr>
            <w:r>
              <w:rPr>
                <w:sz w:val="16"/>
              </w:rPr>
              <w:t>2.0 TDI EVO</w:t>
            </w:r>
          </w:p>
        </w:tc>
        <w:tc>
          <w:tcPr>
            <w:tcW w:w="990" w:type="dxa"/>
            <w:vMerge w:val="restart"/>
            <w:tcBorders>
              <w:top w:val="single" w:sz="4" w:space="0" w:color="auto"/>
              <w:left w:val="single" w:sz="4" w:space="0" w:color="auto"/>
              <w:right w:val="single" w:sz="4" w:space="0" w:color="auto"/>
            </w:tcBorders>
            <w:vAlign w:val="center"/>
            <w:hideMark/>
          </w:tcPr>
          <w:p w14:paraId="0D26C472" w14:textId="77777777" w:rsidR="00C66803" w:rsidRPr="004B4CC6" w:rsidRDefault="00C66803" w:rsidP="00A94420">
            <w:pPr>
              <w:suppressAutoHyphens/>
              <w:jc w:val="center"/>
              <w:rPr>
                <w:rFonts w:eastAsia="Calibri"/>
                <w:sz w:val="16"/>
                <w:szCs w:val="16"/>
              </w:rPr>
            </w:pPr>
            <w:r>
              <w:rPr>
                <w:sz w:val="16"/>
              </w:rPr>
              <w:t>4</w:t>
            </w:r>
          </w:p>
        </w:tc>
        <w:tc>
          <w:tcPr>
            <w:tcW w:w="990" w:type="dxa"/>
            <w:vMerge w:val="restart"/>
            <w:tcBorders>
              <w:top w:val="single" w:sz="4" w:space="0" w:color="auto"/>
              <w:left w:val="single" w:sz="4" w:space="0" w:color="auto"/>
              <w:right w:val="single" w:sz="4" w:space="0" w:color="auto"/>
            </w:tcBorders>
            <w:vAlign w:val="center"/>
            <w:hideMark/>
          </w:tcPr>
          <w:p w14:paraId="234AF34D" w14:textId="77777777" w:rsidR="00C66803" w:rsidRPr="004B4CC6" w:rsidRDefault="00C66803" w:rsidP="00A94420">
            <w:pPr>
              <w:suppressAutoHyphens/>
              <w:jc w:val="center"/>
              <w:rPr>
                <w:rFonts w:eastAsia="Calibri"/>
                <w:sz w:val="16"/>
                <w:szCs w:val="16"/>
              </w:rPr>
            </w:pPr>
            <w:r>
              <w:rPr>
                <w:sz w:val="16"/>
              </w:rPr>
              <w:t>110</w:t>
            </w:r>
          </w:p>
        </w:tc>
        <w:tc>
          <w:tcPr>
            <w:tcW w:w="990" w:type="dxa"/>
            <w:vMerge w:val="restart"/>
            <w:tcBorders>
              <w:top w:val="single" w:sz="4" w:space="0" w:color="auto"/>
              <w:left w:val="single" w:sz="4" w:space="0" w:color="auto"/>
              <w:right w:val="single" w:sz="4" w:space="0" w:color="auto"/>
            </w:tcBorders>
            <w:vAlign w:val="center"/>
            <w:hideMark/>
          </w:tcPr>
          <w:p w14:paraId="0D64990F" w14:textId="77777777" w:rsidR="00C66803" w:rsidRPr="004B4CC6" w:rsidRDefault="00C66803" w:rsidP="00A94420">
            <w:pPr>
              <w:suppressAutoHyphens/>
              <w:jc w:val="center"/>
              <w:rPr>
                <w:rFonts w:eastAsia="Calibri"/>
                <w:sz w:val="16"/>
                <w:szCs w:val="16"/>
              </w:rPr>
            </w:pPr>
            <w:r>
              <w:rPr>
                <w:sz w:val="16"/>
              </w:rPr>
              <w:t>150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7507DE2" w14:textId="517DD816" w:rsidR="00C66803" w:rsidRPr="004B4CC6" w:rsidRDefault="00C66803" w:rsidP="00A94420">
            <w:pPr>
              <w:suppressAutoHyphens/>
              <w:jc w:val="center"/>
              <w:rPr>
                <w:rFonts w:eastAsia="Calibri"/>
                <w:sz w:val="16"/>
                <w:szCs w:val="16"/>
              </w:rPr>
            </w:pPr>
            <w:r>
              <w:rPr>
                <w:sz w:val="16"/>
              </w:rPr>
              <w:t xml:space="preserve">6-R </w:t>
            </w:r>
          </w:p>
        </w:tc>
        <w:tc>
          <w:tcPr>
            <w:tcW w:w="1890" w:type="dxa"/>
            <w:tcBorders>
              <w:top w:val="single" w:sz="4" w:space="0" w:color="auto"/>
              <w:left w:val="single" w:sz="4" w:space="0" w:color="auto"/>
              <w:right w:val="single" w:sz="4" w:space="0" w:color="auto"/>
            </w:tcBorders>
            <w:vAlign w:val="center"/>
            <w:hideMark/>
          </w:tcPr>
          <w:p w14:paraId="36BC270E" w14:textId="63D7A852" w:rsidR="00C66803" w:rsidRPr="004B4CC6" w:rsidRDefault="00C66803" w:rsidP="00A94420">
            <w:pPr>
              <w:suppressAutoHyphens/>
              <w:jc w:val="center"/>
              <w:rPr>
                <w:rFonts w:eastAsia="Calibri"/>
                <w:sz w:val="16"/>
                <w:szCs w:val="16"/>
              </w:rPr>
            </w:pPr>
            <w:r>
              <w:rPr>
                <w:sz w:val="16"/>
              </w:rPr>
              <w:t>340</w:t>
            </w:r>
          </w:p>
          <w:p w14:paraId="3A60D19C" w14:textId="2312A2CF" w:rsidR="00C66803" w:rsidRPr="004B4CC6" w:rsidRDefault="00C66803" w:rsidP="00A94420">
            <w:pPr>
              <w:suppressAutoHyphens/>
              <w:jc w:val="center"/>
              <w:rPr>
                <w:rFonts w:eastAsia="Calibri"/>
                <w:sz w:val="16"/>
                <w:szCs w:val="16"/>
              </w:rPr>
            </w:pPr>
          </w:p>
        </w:tc>
      </w:tr>
      <w:tr w:rsidR="00C66803" w:rsidRPr="004B4CC6" w14:paraId="6033CA63" w14:textId="77777777" w:rsidTr="00ED4E5F">
        <w:trPr>
          <w:trHeight w:val="150"/>
        </w:trPr>
        <w:tc>
          <w:tcPr>
            <w:tcW w:w="1435" w:type="dxa"/>
            <w:vMerge/>
            <w:tcBorders>
              <w:left w:val="single" w:sz="4" w:space="0" w:color="auto"/>
              <w:bottom w:val="single" w:sz="4" w:space="0" w:color="auto"/>
              <w:right w:val="single" w:sz="4" w:space="0" w:color="auto"/>
            </w:tcBorders>
            <w:vAlign w:val="center"/>
          </w:tcPr>
          <w:p w14:paraId="3547C88C" w14:textId="77777777" w:rsidR="00C66803" w:rsidRPr="004B4CC6" w:rsidRDefault="00C66803" w:rsidP="00A94420">
            <w:pPr>
              <w:suppressAutoHyphens/>
              <w:rPr>
                <w:rFonts w:eastAsia="Calibri"/>
                <w:sz w:val="16"/>
                <w:szCs w:val="16"/>
              </w:rPr>
            </w:pPr>
          </w:p>
        </w:tc>
        <w:tc>
          <w:tcPr>
            <w:tcW w:w="990" w:type="dxa"/>
            <w:vMerge/>
            <w:tcBorders>
              <w:left w:val="single" w:sz="4" w:space="0" w:color="auto"/>
              <w:bottom w:val="single" w:sz="4" w:space="0" w:color="auto"/>
              <w:right w:val="single" w:sz="4" w:space="0" w:color="auto"/>
            </w:tcBorders>
            <w:vAlign w:val="center"/>
          </w:tcPr>
          <w:p w14:paraId="1DE56F70" w14:textId="77777777" w:rsidR="00C66803" w:rsidRPr="004B4CC6" w:rsidRDefault="00C66803" w:rsidP="00A94420">
            <w:pPr>
              <w:suppressAutoHyphens/>
              <w:jc w:val="center"/>
              <w:rPr>
                <w:rFonts w:eastAsia="Calibri"/>
                <w:sz w:val="16"/>
                <w:szCs w:val="16"/>
              </w:rPr>
            </w:pPr>
          </w:p>
        </w:tc>
        <w:tc>
          <w:tcPr>
            <w:tcW w:w="990" w:type="dxa"/>
            <w:vMerge/>
            <w:tcBorders>
              <w:left w:val="single" w:sz="4" w:space="0" w:color="auto"/>
              <w:bottom w:val="single" w:sz="4" w:space="0" w:color="auto"/>
              <w:right w:val="single" w:sz="4" w:space="0" w:color="auto"/>
            </w:tcBorders>
            <w:vAlign w:val="center"/>
          </w:tcPr>
          <w:p w14:paraId="05F0E798" w14:textId="77777777" w:rsidR="00C66803" w:rsidRPr="004B4CC6" w:rsidRDefault="00C66803" w:rsidP="00A94420">
            <w:pPr>
              <w:suppressAutoHyphens/>
              <w:jc w:val="center"/>
              <w:rPr>
                <w:rFonts w:eastAsia="Calibri"/>
                <w:sz w:val="16"/>
                <w:szCs w:val="16"/>
              </w:rPr>
            </w:pPr>
          </w:p>
        </w:tc>
        <w:tc>
          <w:tcPr>
            <w:tcW w:w="990" w:type="dxa"/>
            <w:vMerge/>
            <w:tcBorders>
              <w:left w:val="single" w:sz="4" w:space="0" w:color="auto"/>
              <w:bottom w:val="single" w:sz="4" w:space="0" w:color="auto"/>
              <w:right w:val="single" w:sz="4" w:space="0" w:color="auto"/>
            </w:tcBorders>
            <w:vAlign w:val="center"/>
          </w:tcPr>
          <w:p w14:paraId="05F165C6" w14:textId="77777777" w:rsidR="00C66803" w:rsidRPr="004B4CC6" w:rsidRDefault="00C66803" w:rsidP="00A94420">
            <w:pPr>
              <w:suppressAutoHyphens/>
              <w:jc w:val="center"/>
              <w:rPr>
                <w:rFonts w:eastAsia="Calibri"/>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18DA0F36" w14:textId="3BEFCFE7" w:rsidR="00C66803" w:rsidRPr="004B4CC6" w:rsidRDefault="00C66803" w:rsidP="00A94420">
            <w:pPr>
              <w:suppressAutoHyphens/>
              <w:jc w:val="center"/>
              <w:rPr>
                <w:rFonts w:eastAsia="Calibri"/>
                <w:sz w:val="16"/>
                <w:szCs w:val="16"/>
              </w:rPr>
            </w:pPr>
            <w:r>
              <w:rPr>
                <w:sz w:val="16"/>
              </w:rPr>
              <w:t>7-DSG 4×4</w:t>
            </w:r>
          </w:p>
        </w:tc>
        <w:tc>
          <w:tcPr>
            <w:tcW w:w="1890" w:type="dxa"/>
            <w:tcBorders>
              <w:left w:val="single" w:sz="4" w:space="0" w:color="auto"/>
              <w:bottom w:val="single" w:sz="4" w:space="0" w:color="auto"/>
              <w:right w:val="single" w:sz="4" w:space="0" w:color="auto"/>
            </w:tcBorders>
            <w:vAlign w:val="center"/>
          </w:tcPr>
          <w:p w14:paraId="38599848" w14:textId="0D3AD004" w:rsidR="00C66803" w:rsidRPr="004B4CC6" w:rsidRDefault="00AF2A4E" w:rsidP="00A94420">
            <w:pPr>
              <w:suppressAutoHyphens/>
              <w:jc w:val="center"/>
              <w:rPr>
                <w:rFonts w:eastAsia="Calibri"/>
                <w:sz w:val="16"/>
                <w:szCs w:val="16"/>
              </w:rPr>
            </w:pPr>
            <w:r>
              <w:rPr>
                <w:sz w:val="16"/>
              </w:rPr>
              <w:t>360</w:t>
            </w:r>
          </w:p>
        </w:tc>
      </w:tr>
    </w:tbl>
    <w:p w14:paraId="2AD14A46" w14:textId="3F34FE35" w:rsidR="00E460BC" w:rsidRPr="004B4CC6" w:rsidRDefault="00E460BC" w:rsidP="00A94420">
      <w:pPr>
        <w:suppressAutoHyphens/>
        <w:rPr>
          <w:bCs/>
          <w:i/>
        </w:rPr>
      </w:pPr>
      <w:r>
        <w:rPr>
          <w:i/>
        </w:rPr>
        <w:t>* predhodni podatki</w:t>
      </w:r>
    </w:p>
    <w:p w14:paraId="3A1B16F4" w14:textId="367B0F13" w:rsidR="0020629A" w:rsidRDefault="0020629A" w:rsidP="00A94420">
      <w:r>
        <w:br w:type="page"/>
      </w:r>
    </w:p>
    <w:p w14:paraId="3C4C58F8" w14:textId="1EA6C2FA" w:rsidR="00E460BC" w:rsidRPr="004B4CC6" w:rsidRDefault="005365E0" w:rsidP="00A94420">
      <w:pPr>
        <w:rPr>
          <w:b/>
          <w:bCs/>
        </w:rPr>
      </w:pPr>
      <w:proofErr w:type="spellStart"/>
      <w:r>
        <w:rPr>
          <w:b/>
        </w:rPr>
        <w:lastRenderedPageBreak/>
        <w:t>Visokoučinkoviti</w:t>
      </w:r>
      <w:proofErr w:type="spellEnd"/>
      <w:r>
        <w:rPr>
          <w:b/>
        </w:rPr>
        <w:t xml:space="preserve"> motorji EVO in manjše emisije</w:t>
      </w:r>
    </w:p>
    <w:p w14:paraId="46CAC515" w14:textId="30DE1111" w:rsidR="002D62A8" w:rsidRPr="004B4CC6" w:rsidRDefault="00FB730A" w:rsidP="00A94420">
      <w:r>
        <w:t xml:space="preserve">Škoda </w:t>
      </w:r>
      <w:proofErr w:type="spellStart"/>
      <w:r>
        <w:t>Auto</w:t>
      </w:r>
      <w:proofErr w:type="spellEnd"/>
      <w:r>
        <w:t xml:space="preserve"> je uvedel številne tehnične ukrepe za povečanje učinkovitosti motorjev iz aktualne generacije EVO in za zmanjšanje emisij. Pri dizelskih motorjih nizko porabo omogočajo masno optimizirane ročične gredi ter obširne spremembe vodenja izpušnih plinov, </w:t>
      </w:r>
      <w:proofErr w:type="spellStart"/>
      <w:r>
        <w:t>turbosistema</w:t>
      </w:r>
      <w:proofErr w:type="spellEnd"/>
      <w:r>
        <w:t>, vbrizgal</w:t>
      </w:r>
      <w:r w:rsidR="00963839">
        <w:softHyphen/>
      </w:r>
      <w:r>
        <w:t>nega sistema in toplotnega managementa. Poleg tega so agregati TDI opremljeni z izpopolnjeno</w:t>
      </w:r>
      <w:r w:rsidR="00C70E54">
        <w:t xml:space="preserve"> </w:t>
      </w:r>
      <w:r w:rsidR="00E460BC">
        <w:t xml:space="preserve">obdelavo izpušnih plinov s selektivno katalitično redukcijo (SCR) in dvema katalizatorjema. V tako imenovanem postopku </w:t>
      </w:r>
      <w:proofErr w:type="spellStart"/>
      <w:r w:rsidR="00E460BC">
        <w:t>twindosing</w:t>
      </w:r>
      <w:proofErr w:type="spellEnd"/>
      <w:r w:rsidR="00E460BC">
        <w:t xml:space="preserve"> se aditiv </w:t>
      </w:r>
      <w:proofErr w:type="spellStart"/>
      <w:r w:rsidR="00E460BC">
        <w:t>AdBlue</w:t>
      </w:r>
      <w:proofErr w:type="spellEnd"/>
      <w:r w:rsidR="00E460BC">
        <w:t>® načrtno vbrizgava pred dva zaporedno nameščena katalizatorja, zato so emisije dušikovih oksidov (</w:t>
      </w:r>
      <w:proofErr w:type="spellStart"/>
      <w:r w:rsidR="00E460BC">
        <w:t>NOx</w:t>
      </w:r>
      <w:proofErr w:type="spellEnd"/>
      <w:r w:rsidR="00E460BC">
        <w:t>) opazno nižje od standardov. Bencinski motorji TSI generacije EVO so učinkovitejši od predhodnih pogonov: vbrizgalni tlak do 350 barov zagotavlja manjše hidravlične izgube in omogoča manjšo črpalno količino goriva. Pri motorjih 1.0 TSI in 1.5 TSI je inovativna, le 150 mikrometrov (0,15 milimetra) debela plazemsko nanešena prevleka bloka motorja nadomestila litoželezne tekalne puše valjev, kar pripomore k manjšemu notranjemu trenju v treh valjih. Zato se zmanjšajo poraba goriva in emisije, zaradi enako</w:t>
      </w:r>
      <w:r w:rsidR="00963839">
        <w:softHyphen/>
      </w:r>
      <w:r w:rsidR="00E460BC">
        <w:t>mernejše porazdelitve in odvajanja toplote v zgorevalnih prostorih pa je manjša tudi toplotna obremenitev. Motor 1.5 TSI z aktivnim upravljanjem valjev (ACT) poleg tega pri nizkih obremenitvah samodejno izklopi dva valja in s tem še dodatno zmanjša porabo.</w:t>
      </w:r>
    </w:p>
    <w:p w14:paraId="6BF78407" w14:textId="77777777" w:rsidR="00847BFC" w:rsidRPr="004B4CC6" w:rsidRDefault="00847BFC" w:rsidP="00A94420">
      <w:r>
        <w:br w:type="page"/>
      </w:r>
    </w:p>
    <w:bookmarkStart w:id="57" w:name="_Sicherheit:_Travel_Assist"/>
    <w:bookmarkStart w:id="58" w:name="Konnektivität"/>
    <w:bookmarkStart w:id="59" w:name="_Toc78975239"/>
    <w:bookmarkEnd w:id="57"/>
    <w:bookmarkEnd w:id="58"/>
    <w:p w14:paraId="0DCD1582" w14:textId="17B3447C" w:rsidR="005510DB" w:rsidRPr="004B4CC6" w:rsidRDefault="005510DB" w:rsidP="00A94420">
      <w:pPr>
        <w:pStyle w:val="Naslov1"/>
        <w:rPr>
          <w:rStyle w:val="Hiperpovezava"/>
        </w:rPr>
      </w:pPr>
      <w:r w:rsidRPr="004B4CC6">
        <w:lastRenderedPageBreak/>
        <w:fldChar w:fldCharType="begin"/>
      </w:r>
      <w:r w:rsidRPr="00A94420">
        <w:instrText xml:space="preserve"> HYPERLINK \l "_Toc80798063" </w:instrText>
      </w:r>
      <w:r w:rsidRPr="004B4CC6">
        <w:fldChar w:fldCharType="separate"/>
      </w:r>
      <w:bookmarkStart w:id="60" w:name="_Toc89067689"/>
      <w:r>
        <w:t xml:space="preserve">Povezljivost: sodoben </w:t>
      </w:r>
      <w:proofErr w:type="spellStart"/>
      <w:r>
        <w:t>infotainment</w:t>
      </w:r>
      <w:proofErr w:type="spellEnd"/>
      <w:r>
        <w:t xml:space="preserve"> in digitalni instrumenti na voljo serijsko</w:t>
      </w:r>
      <w:bookmarkEnd w:id="60"/>
      <w:r w:rsidRPr="004B4CC6">
        <w:fldChar w:fldCharType="end"/>
      </w:r>
    </w:p>
    <w:bookmarkEnd w:id="59"/>
    <w:p w14:paraId="00BCE93F" w14:textId="77777777" w:rsidR="00217D39" w:rsidRPr="005B3F49" w:rsidRDefault="00217D39" w:rsidP="00A94420"/>
    <w:p w14:paraId="6A4CCC48" w14:textId="77777777" w:rsidR="00217D39" w:rsidRPr="004B4CC6" w:rsidRDefault="00217D39" w:rsidP="00A94420">
      <w:pPr>
        <w:pStyle w:val="Bulletpoints"/>
        <w:numPr>
          <w:ilvl w:val="0"/>
          <w:numId w:val="17"/>
        </w:numPr>
      </w:pPr>
      <w:r>
        <w:t>Aktivni informacijski zaslon v izvedbah z diagonalo 8 palcev in 10,25 palca</w:t>
      </w:r>
    </w:p>
    <w:p w14:paraId="1F45E16B" w14:textId="77777777" w:rsidR="00217D39" w:rsidRPr="004B4CC6" w:rsidRDefault="00217D39" w:rsidP="00A94420">
      <w:pPr>
        <w:pStyle w:val="Bulletpoints"/>
        <w:numPr>
          <w:ilvl w:val="0"/>
          <w:numId w:val="17"/>
        </w:numPr>
      </w:pPr>
      <w:r>
        <w:t xml:space="preserve">Štirje </w:t>
      </w:r>
      <w:proofErr w:type="spellStart"/>
      <w:r>
        <w:t>infotainment</w:t>
      </w:r>
      <w:proofErr w:type="spellEnd"/>
      <w:r>
        <w:t xml:space="preserve"> sistemi z zasloni na dotik z diagonalami do 9,2 palca</w:t>
      </w:r>
    </w:p>
    <w:p w14:paraId="56E57D18" w14:textId="5A66DD12" w:rsidR="00217D39" w:rsidRPr="004B4CC6" w:rsidRDefault="00217D39" w:rsidP="00A94420">
      <w:pPr>
        <w:pStyle w:val="Bulletpoints"/>
        <w:numPr>
          <w:ilvl w:val="0"/>
          <w:numId w:val="17"/>
        </w:numPr>
      </w:pPr>
      <w:r>
        <w:t xml:space="preserve">Stalna povezava s spletom, mobilne spletne storitve Škoda </w:t>
      </w:r>
      <w:proofErr w:type="spellStart"/>
      <w:r>
        <w:t>Connect</w:t>
      </w:r>
      <w:proofErr w:type="spellEnd"/>
      <w:r>
        <w:t xml:space="preserve"> in aplikacije za </w:t>
      </w:r>
      <w:proofErr w:type="spellStart"/>
      <w:r>
        <w:t>infotainment</w:t>
      </w:r>
      <w:proofErr w:type="spellEnd"/>
      <w:r>
        <w:t xml:space="preserve"> sisteme</w:t>
      </w:r>
    </w:p>
    <w:p w14:paraId="3CFCD68A" w14:textId="77777777" w:rsidR="00217D39" w:rsidRPr="00C70E54" w:rsidRDefault="00217D39" w:rsidP="00A94420">
      <w:pPr>
        <w:pStyle w:val="Perex"/>
        <w:rPr>
          <w:lang w:val="en-US"/>
        </w:rPr>
      </w:pPr>
    </w:p>
    <w:p w14:paraId="4ABF3749" w14:textId="300AB314" w:rsidR="00217D39" w:rsidRPr="004B4CC6" w:rsidRDefault="00217D39" w:rsidP="00A94420">
      <w:pPr>
        <w:pStyle w:val="Perex"/>
      </w:pPr>
      <w:r>
        <w:t xml:space="preserve">Mladá Boleslav (Češka), 30. november 2021 – Škoda </w:t>
      </w:r>
      <w:proofErr w:type="spellStart"/>
      <w:r>
        <w:t>Karoq</w:t>
      </w:r>
      <w:proofErr w:type="spellEnd"/>
      <w:r>
        <w:t xml:space="preserve"> se ponaša z najnaprednejšo povezljivostjo:</w:t>
      </w:r>
      <w:r w:rsidR="00C70E54">
        <w:t xml:space="preserve"> </w:t>
      </w:r>
      <w:r w:rsidR="00A0091A">
        <w:t xml:space="preserve">opremljen je z </w:t>
      </w:r>
      <w:proofErr w:type="spellStart"/>
      <w:r w:rsidR="00A0091A">
        <w:t>infotainment</w:t>
      </w:r>
      <w:proofErr w:type="spellEnd"/>
      <w:r w:rsidR="00A0091A">
        <w:t xml:space="preserve"> sistemi tretje generacije modularne </w:t>
      </w:r>
      <w:proofErr w:type="spellStart"/>
      <w:r w:rsidR="00A0091A">
        <w:t>infotainment</w:t>
      </w:r>
      <w:proofErr w:type="spellEnd"/>
      <w:r w:rsidR="00A0091A">
        <w:t xml:space="preserve"> platforme (MIB) koncerna Volkswagen, integrirana </w:t>
      </w:r>
      <w:proofErr w:type="spellStart"/>
      <w:r w:rsidR="00A0091A">
        <w:t>eSIM</w:t>
      </w:r>
      <w:proofErr w:type="spellEnd"/>
      <w:r w:rsidR="00A0091A">
        <w:t xml:space="preserve">-kartica pa mu zagotavlja stalno povezanost. Aplikacije za </w:t>
      </w:r>
      <w:proofErr w:type="spellStart"/>
      <w:r w:rsidR="00A0091A">
        <w:t>infotainment</w:t>
      </w:r>
      <w:proofErr w:type="spellEnd"/>
      <w:r w:rsidR="00A0091A">
        <w:t xml:space="preserve"> omogočajo pregled vremenske napovedi in aktualnih novic ali urejanje terminov. </w:t>
      </w:r>
      <w:proofErr w:type="spellStart"/>
      <w:r w:rsidR="00A0091A">
        <w:t>Karoq</w:t>
      </w:r>
      <w:proofErr w:type="spellEnd"/>
      <w:r w:rsidR="00A0091A">
        <w:t xml:space="preserve"> je že na voljo z digitalnimi instrumenti. Serijsko je vgrajen 8-palčni aktivni informacijski zaslon, opcijsko je na voljo takšen z diagonalo 10,25 palca. Zaslon je mogoče na več načinov individualno konfigurirati.</w:t>
      </w:r>
    </w:p>
    <w:p w14:paraId="24B8CC7B" w14:textId="77777777" w:rsidR="00217D39" w:rsidRPr="00C70E54" w:rsidRDefault="00217D39" w:rsidP="00A94420">
      <w:pPr>
        <w:pStyle w:val="Perex"/>
        <w:rPr>
          <w:b w:val="0"/>
        </w:rPr>
      </w:pPr>
    </w:p>
    <w:p w14:paraId="60893FCE" w14:textId="164928C7" w:rsidR="00217D39" w:rsidRPr="004B4CC6" w:rsidRDefault="00217D39" w:rsidP="00A94420">
      <w:pPr>
        <w:rPr>
          <w:b/>
        </w:rPr>
      </w:pPr>
      <w:proofErr w:type="spellStart"/>
      <w:r>
        <w:t>Infotainment</w:t>
      </w:r>
      <w:proofErr w:type="spellEnd"/>
      <w:r>
        <w:t xml:space="preserve"> sistemi Bolero, Amundsen in </w:t>
      </w:r>
      <w:proofErr w:type="spellStart"/>
      <w:r>
        <w:t>Columbus</w:t>
      </w:r>
      <w:proofErr w:type="spellEnd"/>
      <w:r>
        <w:t xml:space="preserve"> temeljijo na tretji generaciji modularne </w:t>
      </w:r>
      <w:proofErr w:type="spellStart"/>
      <w:r>
        <w:t>infotain</w:t>
      </w:r>
      <w:r w:rsidR="00963839">
        <w:softHyphen/>
      </w:r>
      <w:r>
        <w:t>ment</w:t>
      </w:r>
      <w:proofErr w:type="spellEnd"/>
      <w:r>
        <w:t xml:space="preserve"> platforme (MIB) koncerna Volkswagen. Omogočajo digitalni radijski sprejem (DAB), vgrajena </w:t>
      </w:r>
      <w:proofErr w:type="spellStart"/>
      <w:r>
        <w:t>eSIM</w:t>
      </w:r>
      <w:proofErr w:type="spellEnd"/>
      <w:r>
        <w:t xml:space="preserve">-kartica pa omogoča stalno povezanost. Sistema Bolero in Amundsen imata 8-palčni zaslon na dotik in zaradi stalne internetne povezave opcijsko omogočata tudi spletni radio. Upravljanje poteka prek zaslona na dotik, tipk in vrtljivih regulatorjev na </w:t>
      </w:r>
      <w:proofErr w:type="spellStart"/>
      <w:r>
        <w:t>večfunkcijskem</w:t>
      </w:r>
      <w:proofErr w:type="spellEnd"/>
      <w:r>
        <w:t xml:space="preserve"> volanu ter s</w:t>
      </w:r>
      <w:r w:rsidR="00963839">
        <w:t> </w:t>
      </w:r>
      <w:r>
        <w:t xml:space="preserve">pomočjo digitalne glasovne asistentke Laure, ki ob spletni podpori razume 15 jezikov. Vrhunski sistem </w:t>
      </w:r>
      <w:proofErr w:type="spellStart"/>
      <w:r>
        <w:t>Columbus</w:t>
      </w:r>
      <w:proofErr w:type="spellEnd"/>
      <w:r>
        <w:t xml:space="preserve"> informacije prikazuje na 9,2-palčnem zaslonu. Zemljevidi in programska oprema se posodabljajo brezžično. Osnovni Radio </w:t>
      </w:r>
      <w:proofErr w:type="spellStart"/>
      <w:r>
        <w:t>Swing</w:t>
      </w:r>
      <w:proofErr w:type="spellEnd"/>
      <w:r>
        <w:t xml:space="preserve"> ima 6,5-palčni zaslon.</w:t>
      </w:r>
    </w:p>
    <w:p w14:paraId="0C61B9BA" w14:textId="77777777" w:rsidR="00217D39" w:rsidRPr="004B4CC6" w:rsidRDefault="00217D39" w:rsidP="00A94420"/>
    <w:p w14:paraId="1C1EB9AA" w14:textId="640BD0D1" w:rsidR="00217D39" w:rsidRPr="004B4CC6" w:rsidRDefault="00217D39" w:rsidP="00A94420">
      <w:r>
        <w:rPr>
          <w:b/>
        </w:rPr>
        <w:t xml:space="preserve">Serijski aktivni informacijski zaslon </w:t>
      </w:r>
    </w:p>
    <w:p w14:paraId="61C55EDC" w14:textId="54C31408" w:rsidR="00217D39" w:rsidRPr="004B4CC6" w:rsidRDefault="00217D39" w:rsidP="00A94420">
      <w:r>
        <w:t xml:space="preserve">Škoda </w:t>
      </w:r>
      <w:proofErr w:type="spellStart"/>
      <w:r>
        <w:t>Karoq</w:t>
      </w:r>
      <w:proofErr w:type="spellEnd"/>
      <w:r>
        <w:t xml:space="preserve"> je od modelske prenove naprej opremljen z aktivnim informacijskim zaslonom. 8</w:t>
      </w:r>
      <w:r w:rsidR="00963839">
        <w:noBreakHyphen/>
      </w:r>
      <w:r>
        <w:t xml:space="preserve">palčni zaslon je nadomestil dosedanje analogne instrumente. Po želji je od </w:t>
      </w:r>
      <w:proofErr w:type="spellStart"/>
      <w:r>
        <w:t>opremskega</w:t>
      </w:r>
      <w:proofErr w:type="spellEnd"/>
      <w:r>
        <w:t xml:space="preserve"> paketa</w:t>
      </w:r>
      <w:r w:rsidR="00963839">
        <w:t> </w:t>
      </w:r>
      <w:proofErr w:type="spellStart"/>
      <w:r>
        <w:t>Ambition</w:t>
      </w:r>
      <w:proofErr w:type="spellEnd"/>
      <w:r>
        <w:t xml:space="preserve"> naprej na voljo tako imenovana virtualna armaturna plošča (</w:t>
      </w:r>
      <w:proofErr w:type="spellStart"/>
      <w:r>
        <w:t>Virtual</w:t>
      </w:r>
      <w:proofErr w:type="spellEnd"/>
      <w:r>
        <w:t xml:space="preserve"> </w:t>
      </w:r>
      <w:proofErr w:type="spellStart"/>
      <w:r>
        <w:t>Cockpit</w:t>
      </w:r>
      <w:proofErr w:type="spellEnd"/>
      <w:r>
        <w:t>) z</w:t>
      </w:r>
      <w:r w:rsidR="00963839">
        <w:t> </w:t>
      </w:r>
      <w:r>
        <w:t>10,25</w:t>
      </w:r>
      <w:r w:rsidR="00963839">
        <w:noBreakHyphen/>
      </w:r>
      <w:r>
        <w:t>palčnim zaslonom. Nudi pet različnih osnovnih prikazov in mogoče jo je individualno konfigurirati.</w:t>
      </w:r>
    </w:p>
    <w:p w14:paraId="6BD50F49" w14:textId="77777777" w:rsidR="00217D39" w:rsidRPr="004B4CC6" w:rsidRDefault="00217D39" w:rsidP="00A94420"/>
    <w:p w14:paraId="67B85CE7" w14:textId="77777777" w:rsidR="00217D39" w:rsidRPr="004B4CC6" w:rsidRDefault="00217D39" w:rsidP="00A94420">
      <w:pPr>
        <w:rPr>
          <w:b/>
          <w:bCs/>
        </w:rPr>
      </w:pPr>
      <w:r>
        <w:rPr>
          <w:b/>
        </w:rPr>
        <w:t xml:space="preserve">Mobilne spletne storitve Škoda </w:t>
      </w:r>
      <w:proofErr w:type="spellStart"/>
      <w:r>
        <w:rPr>
          <w:b/>
        </w:rPr>
        <w:t>Connect</w:t>
      </w:r>
      <w:proofErr w:type="spellEnd"/>
      <w:r>
        <w:rPr>
          <w:b/>
        </w:rPr>
        <w:t xml:space="preserve"> in aplikacije za </w:t>
      </w:r>
      <w:proofErr w:type="spellStart"/>
      <w:r>
        <w:rPr>
          <w:b/>
        </w:rPr>
        <w:t>infotainment</w:t>
      </w:r>
      <w:proofErr w:type="spellEnd"/>
      <w:r>
        <w:rPr>
          <w:b/>
        </w:rPr>
        <w:t xml:space="preserve"> sisteme</w:t>
      </w:r>
    </w:p>
    <w:p w14:paraId="26D0EDA6" w14:textId="3CAA51FE" w:rsidR="00217D39" w:rsidRDefault="00217D39" w:rsidP="00A94420">
      <w:proofErr w:type="spellStart"/>
      <w:r>
        <w:t>Karoq</w:t>
      </w:r>
      <w:proofErr w:type="spellEnd"/>
      <w:r>
        <w:t xml:space="preserve"> omogoča dostop do mobilnih spletnih storitev iz ponudbe Škoda </w:t>
      </w:r>
      <w:proofErr w:type="spellStart"/>
      <w:r>
        <w:t>Connect</w:t>
      </w:r>
      <w:proofErr w:type="spellEnd"/>
      <w:r>
        <w:t xml:space="preserve">. Uporabnik lahko na primer prek aplikacije </w:t>
      </w:r>
      <w:proofErr w:type="spellStart"/>
      <w:r>
        <w:t>MyŠkoda</w:t>
      </w:r>
      <w:proofErr w:type="spellEnd"/>
      <w:r>
        <w:t xml:space="preserve"> s storitvami </w:t>
      </w:r>
      <w:proofErr w:type="spellStart"/>
      <w:r>
        <w:t>Infotainment</w:t>
      </w:r>
      <w:proofErr w:type="spellEnd"/>
      <w:r>
        <w:t xml:space="preserve"> </w:t>
      </w:r>
      <w:proofErr w:type="spellStart"/>
      <w:r>
        <w:t>Online</w:t>
      </w:r>
      <w:proofErr w:type="spellEnd"/>
      <w:r>
        <w:t xml:space="preserve"> na daljavo dostopa do vozila. Prek pametnega telefona je mogoče </w:t>
      </w:r>
      <w:proofErr w:type="spellStart"/>
      <w:r>
        <w:t>Karoq</w:t>
      </w:r>
      <w:proofErr w:type="spellEnd"/>
      <w:r>
        <w:t xml:space="preserve"> odkleniti in zakleniti, na zemljevidu prikazati, kje je vozilo parkirano, ali aktivirati hupo in smernike za lažje iskanje vozila na velikem parkirišču. Med spletnimi rešitvami novega Škode </w:t>
      </w:r>
      <w:proofErr w:type="spellStart"/>
      <w:r>
        <w:t>Karoqa</w:t>
      </w:r>
      <w:proofErr w:type="spellEnd"/>
      <w:r>
        <w:t xml:space="preserve"> so tudi aplikacije za </w:t>
      </w:r>
      <w:proofErr w:type="spellStart"/>
      <w:r>
        <w:t>infotainment</w:t>
      </w:r>
      <w:proofErr w:type="spellEnd"/>
      <w:r>
        <w:t xml:space="preserve"> sisteme. Prikazujejo aktualne novice ali vremenske napovedi, z vozilom pa lahko povežejo tudi osebni Googlov koledar. Pametne telefone je mogoče prek tehnologije </w:t>
      </w:r>
      <w:proofErr w:type="spellStart"/>
      <w:r>
        <w:t>Wireless</w:t>
      </w:r>
      <w:proofErr w:type="spellEnd"/>
      <w:r>
        <w:t xml:space="preserve"> </w:t>
      </w:r>
      <w:proofErr w:type="spellStart"/>
      <w:r>
        <w:t>SmartLink</w:t>
      </w:r>
      <w:proofErr w:type="spellEnd"/>
      <w:r>
        <w:t xml:space="preserve"> ter prek vmesnikov Android </w:t>
      </w:r>
      <w:proofErr w:type="spellStart"/>
      <w:r>
        <w:t>Auto</w:t>
      </w:r>
      <w:proofErr w:type="spellEnd"/>
      <w:r>
        <w:t xml:space="preserve"> in Apple </w:t>
      </w:r>
      <w:proofErr w:type="spellStart"/>
      <w:r>
        <w:t>CarPlay</w:t>
      </w:r>
      <w:proofErr w:type="spellEnd"/>
      <w:r>
        <w:t xml:space="preserve"> brezžično povezati in jih prek opcijskega predala za telefon tudi indukcijsko polniti.</w:t>
      </w:r>
    </w:p>
    <w:p w14:paraId="41423EAA" w14:textId="7CF5B48E" w:rsidR="005B3F49" w:rsidRPr="004B4CC6" w:rsidRDefault="005B3F49" w:rsidP="00A94420">
      <w:r>
        <w:br w:type="page"/>
      </w:r>
    </w:p>
    <w:p w14:paraId="4E709927" w14:textId="45DBB00A" w:rsidR="009439C6" w:rsidRPr="004B4CC6" w:rsidRDefault="009439C6" w:rsidP="00A94420">
      <w:pPr>
        <w:pStyle w:val="Naslov1"/>
      </w:pPr>
      <w:bookmarkStart w:id="61" w:name="_Sicherheit:_Bis_zu_1"/>
      <w:bookmarkStart w:id="62" w:name="_Toc78975240"/>
      <w:bookmarkStart w:id="63" w:name="_Toc89067690"/>
      <w:bookmarkEnd w:id="61"/>
      <w:r>
        <w:lastRenderedPageBreak/>
        <w:t xml:space="preserve">Varnost: do devet varnostnih blazin in veliko </w:t>
      </w:r>
      <w:proofErr w:type="spellStart"/>
      <w:r>
        <w:t>asistenčnih</w:t>
      </w:r>
      <w:proofErr w:type="spellEnd"/>
      <w:r>
        <w:t xml:space="preserve"> sistemov</w:t>
      </w:r>
      <w:bookmarkEnd w:id="62"/>
      <w:bookmarkEnd w:id="63"/>
    </w:p>
    <w:p w14:paraId="50B05ACA" w14:textId="77777777" w:rsidR="009439C6" w:rsidRPr="005B3F49" w:rsidRDefault="009439C6" w:rsidP="00A94420"/>
    <w:p w14:paraId="09254578" w14:textId="77777777" w:rsidR="006A7320" w:rsidRPr="004B4CC6" w:rsidRDefault="006A7320" w:rsidP="00A94420">
      <w:pPr>
        <w:pStyle w:val="Bulletpoints"/>
        <w:numPr>
          <w:ilvl w:val="0"/>
          <w:numId w:val="17"/>
        </w:numPr>
      </w:pPr>
      <w:r>
        <w:t xml:space="preserve">Parkirni sistem s krmilno avtomatiko, asistenca za manevriranje s prikolico in sistem Area </w:t>
      </w:r>
      <w:proofErr w:type="spellStart"/>
      <w:r>
        <w:t>View</w:t>
      </w:r>
      <w:proofErr w:type="spellEnd"/>
      <w:r>
        <w:t xml:space="preserve"> za več udobja</w:t>
      </w:r>
    </w:p>
    <w:p w14:paraId="5E1C0232" w14:textId="77777777" w:rsidR="00F549DB" w:rsidRPr="004B4CC6" w:rsidRDefault="00F549DB" w:rsidP="00A94420">
      <w:pPr>
        <w:pStyle w:val="Bulletpoints"/>
        <w:numPr>
          <w:ilvl w:val="0"/>
          <w:numId w:val="17"/>
        </w:numPr>
      </w:pPr>
      <w:r>
        <w:t xml:space="preserve">Sistem </w:t>
      </w:r>
      <w:proofErr w:type="spellStart"/>
      <w:r>
        <w:t>Travel</w:t>
      </w:r>
      <w:proofErr w:type="spellEnd"/>
      <w:r>
        <w:t xml:space="preserve"> </w:t>
      </w:r>
      <w:proofErr w:type="spellStart"/>
      <w:r>
        <w:t>Assist</w:t>
      </w:r>
      <w:proofErr w:type="spellEnd"/>
      <w:r>
        <w:t xml:space="preserve">, ki v enem paketu vključuje pet do osem </w:t>
      </w:r>
      <w:proofErr w:type="spellStart"/>
      <w:r>
        <w:t>asistenčnih</w:t>
      </w:r>
      <w:proofErr w:type="spellEnd"/>
      <w:r>
        <w:t xml:space="preserve"> sistemov</w:t>
      </w:r>
    </w:p>
    <w:p w14:paraId="1897C742" w14:textId="1CB6661A" w:rsidR="009439C6" w:rsidRPr="004B4CC6" w:rsidRDefault="009439C6" w:rsidP="00A94420">
      <w:pPr>
        <w:pStyle w:val="Bulletpoints"/>
        <w:numPr>
          <w:ilvl w:val="0"/>
          <w:numId w:val="17"/>
        </w:numPr>
      </w:pPr>
      <w:r>
        <w:t>Opcijski stranski varnostni blazini zadaj v paketu z izboljšanim proaktivnim sistemom za zaščito potnikov</w:t>
      </w:r>
    </w:p>
    <w:p w14:paraId="53EE2EBF" w14:textId="77777777" w:rsidR="009439C6" w:rsidRPr="00C70E54" w:rsidRDefault="009439C6" w:rsidP="00A94420">
      <w:pPr>
        <w:pStyle w:val="Perex"/>
      </w:pPr>
    </w:p>
    <w:p w14:paraId="73842927" w14:textId="4912F840" w:rsidR="009439C6" w:rsidRPr="004B4CC6" w:rsidRDefault="009439C6" w:rsidP="00A94420">
      <w:pPr>
        <w:pStyle w:val="Perex"/>
      </w:pPr>
      <w:r>
        <w:t xml:space="preserve">Mladá Boleslav (Češka), 30. november 2021 – Izpopolnjeni </w:t>
      </w:r>
      <w:proofErr w:type="spellStart"/>
      <w:r>
        <w:t>asistenčni</w:t>
      </w:r>
      <w:proofErr w:type="spellEnd"/>
      <w:r>
        <w:t xml:space="preserve"> in varnostni sistemi ter</w:t>
      </w:r>
      <w:r w:rsidR="00963839">
        <w:t> </w:t>
      </w:r>
      <w:r>
        <w:t xml:space="preserve">do devet varnostnih blazin v Škodi </w:t>
      </w:r>
      <w:proofErr w:type="spellStart"/>
      <w:r>
        <w:t>Karoqu</w:t>
      </w:r>
      <w:proofErr w:type="spellEnd"/>
      <w:r>
        <w:t xml:space="preserve"> skrbijo za najboljšo možno zaščito vseh potnikov. V sistemu </w:t>
      </w:r>
      <w:proofErr w:type="spellStart"/>
      <w:r>
        <w:t>Travel</w:t>
      </w:r>
      <w:proofErr w:type="spellEnd"/>
      <w:r>
        <w:t xml:space="preserve"> </w:t>
      </w:r>
      <w:proofErr w:type="spellStart"/>
      <w:r>
        <w:t>Assist</w:t>
      </w:r>
      <w:proofErr w:type="spellEnd"/>
      <w:r>
        <w:t xml:space="preserve"> je združenih pet do osem </w:t>
      </w:r>
      <w:proofErr w:type="spellStart"/>
      <w:r>
        <w:t>asistenčnih</w:t>
      </w:r>
      <w:proofErr w:type="spellEnd"/>
      <w:r>
        <w:t xml:space="preserve"> sistemov, med njimi </w:t>
      </w:r>
      <w:proofErr w:type="spellStart"/>
      <w:r>
        <w:t>prediktivni</w:t>
      </w:r>
      <w:proofErr w:type="spellEnd"/>
      <w:r>
        <w:t xml:space="preserve"> sistem za avtomatsko uravnavanje razdalje, prilagodljiva asistenca za ohranjanje smeri in izpopolnjen sistem za prepoznavanje prometnih znakov. Opcijska proaktivna zaščita potnikov se preventivno odziva pri povečanem tveganju za nezgodo ter poskuša v</w:t>
      </w:r>
      <w:r w:rsidR="00963839">
        <w:t> </w:t>
      </w:r>
      <w:r>
        <w:t>največji možni meri zmanjšati morebitne posledice trčenja.</w:t>
      </w:r>
    </w:p>
    <w:p w14:paraId="302BC038" w14:textId="77777777" w:rsidR="009439C6" w:rsidRPr="004B4CC6" w:rsidRDefault="009439C6" w:rsidP="00A94420"/>
    <w:p w14:paraId="1979F259" w14:textId="665478C9" w:rsidR="009439C6" w:rsidRPr="004B4CC6" w:rsidRDefault="009439C6" w:rsidP="00A94420">
      <w:r>
        <w:t xml:space="preserve">V Škodi </w:t>
      </w:r>
      <w:proofErr w:type="spellStart"/>
      <w:r>
        <w:t>Karoqu</w:t>
      </w:r>
      <w:proofErr w:type="spellEnd"/>
      <w:r>
        <w:t xml:space="preserve"> potnike varuje do devet varnostnih blazin. Čelni varnostni blazini za voznika in sovoznika, stranski blazini spredaj, blazini za glavo in kolenska blazina za voznika so v državah Evropske unije že del serijske opreme. Stranski varnostni blazini za drugo sedežno vrsto sta na voljo opcijsko skupaj s proaktivnim sistemom za zaščito potnikov. Kadar senzorji vozila – zdaj tudi na zadku – zaznajo nevarnost naleta ali zaviranje v sili oz. paniki, sistem takoj samodejno zapre odprta okna in </w:t>
      </w:r>
      <w:proofErr w:type="spellStart"/>
      <w:r>
        <w:t>evtl</w:t>
      </w:r>
      <w:proofErr w:type="spellEnd"/>
      <w:r>
        <w:t xml:space="preserve">. panoramsko strešno okno, vključi opozorilne utripalke in zategne varnostna pasova sprednjih sedežev. Po trčenju funkcija </w:t>
      </w:r>
      <w:proofErr w:type="spellStart"/>
      <w:r>
        <w:t>večnaletnega</w:t>
      </w:r>
      <w:proofErr w:type="spellEnd"/>
      <w:r>
        <w:t xml:space="preserve"> zaviranja zadrži vozilo in prepreči nenadzorovano nadaljnje premikanje vozila. </w:t>
      </w:r>
    </w:p>
    <w:p w14:paraId="7652F72D" w14:textId="77777777" w:rsidR="009439C6" w:rsidRPr="004B4CC6" w:rsidRDefault="009439C6" w:rsidP="00A94420"/>
    <w:p w14:paraId="67E1780D" w14:textId="129B6CF0" w:rsidR="009439C6" w:rsidRPr="004B4CC6" w:rsidRDefault="009439C6" w:rsidP="00A94420">
      <w:pPr>
        <w:rPr>
          <w:b/>
          <w:bCs/>
        </w:rPr>
      </w:pPr>
      <w:r>
        <w:rPr>
          <w:b/>
        </w:rPr>
        <w:t xml:space="preserve">Številni </w:t>
      </w:r>
      <w:proofErr w:type="spellStart"/>
      <w:r>
        <w:rPr>
          <w:b/>
        </w:rPr>
        <w:t>asistenčni</w:t>
      </w:r>
      <w:proofErr w:type="spellEnd"/>
      <w:r>
        <w:rPr>
          <w:b/>
        </w:rPr>
        <w:t xml:space="preserve"> sistemi omogočajo visoko raven varnosti in več udobja</w:t>
      </w:r>
    </w:p>
    <w:p w14:paraId="4FC76A8E" w14:textId="77CA7B73" w:rsidR="00BE1196" w:rsidRPr="004B4CC6" w:rsidRDefault="009439C6" w:rsidP="00A94420">
      <w:r>
        <w:t xml:space="preserve">V državah Evropske unije k serijski opremi spada radarska asistenca spredaj z mestno funkcijo zaviranja v sili in </w:t>
      </w:r>
      <w:proofErr w:type="spellStart"/>
      <w:r>
        <w:t>prediktivno</w:t>
      </w:r>
      <w:proofErr w:type="spellEnd"/>
      <w:r>
        <w:t xml:space="preserve"> zaščito pešcev. Opcijski sistem </w:t>
      </w:r>
      <w:proofErr w:type="spellStart"/>
      <w:r>
        <w:t>Travel</w:t>
      </w:r>
      <w:proofErr w:type="spellEnd"/>
      <w:r>
        <w:t xml:space="preserve"> </w:t>
      </w:r>
      <w:proofErr w:type="spellStart"/>
      <w:r>
        <w:t>Assist</w:t>
      </w:r>
      <w:proofErr w:type="spellEnd"/>
      <w:r>
        <w:t xml:space="preserve"> vključuje več </w:t>
      </w:r>
      <w:proofErr w:type="spellStart"/>
      <w:r>
        <w:t>asistenčnih</w:t>
      </w:r>
      <w:proofErr w:type="spellEnd"/>
      <w:r>
        <w:t xml:space="preserve"> sistemov, izmed katerih jih je nekaj mogoče naročiti tudi posamično. Na voljo je v dveh različicah, obe pa vključujeta </w:t>
      </w:r>
      <w:proofErr w:type="spellStart"/>
      <w:r>
        <w:t>prediktivni</w:t>
      </w:r>
      <w:proofErr w:type="spellEnd"/>
      <w:r>
        <w:t xml:space="preserve"> sistem za avtomatsko uravnavanje razdalje, ki s pomočjo posnetkov kamere na vetrobranskem steklu in podatkov navigacijskega sistema pravočasno prepozna omejit</w:t>
      </w:r>
      <w:r w:rsidR="00963839">
        <w:softHyphen/>
      </w:r>
      <w:r>
        <w:t>ve hitrosti in zavoje. Funkcija Stop-</w:t>
      </w:r>
      <w:proofErr w:type="spellStart"/>
      <w:r>
        <w:t>and</w:t>
      </w:r>
      <w:proofErr w:type="spellEnd"/>
      <w:r>
        <w:t xml:space="preserve">-Go sistema ACC v kombinaciji z opcijskim menjalnikom DSG vozilo zavira do zaustavitve in v do treh sekundah tudi avtomatsko znova spelje. Druge komponente sistema </w:t>
      </w:r>
      <w:proofErr w:type="spellStart"/>
      <w:r>
        <w:t>Travel</w:t>
      </w:r>
      <w:proofErr w:type="spellEnd"/>
      <w:r>
        <w:t xml:space="preserve"> </w:t>
      </w:r>
      <w:proofErr w:type="spellStart"/>
      <w:r>
        <w:t>Assist</w:t>
      </w:r>
      <w:proofErr w:type="spellEnd"/>
      <w:r>
        <w:t xml:space="preserve"> so sistem za prepoznavanje prometnih znakov, ki je zaradi izboljšane kamere še natančnejši, prilagodljiva asistenca za ohranjanje smeri, ki prepoznava cestna gradbišča in vse omejevalne črte voznega pasu, asistenca za zastoje in sistem </w:t>
      </w:r>
      <w:proofErr w:type="spellStart"/>
      <w:r>
        <w:t>Emergency</w:t>
      </w:r>
      <w:proofErr w:type="spellEnd"/>
      <w:r>
        <w:t xml:space="preserve"> </w:t>
      </w:r>
      <w:proofErr w:type="spellStart"/>
      <w:r>
        <w:t>Assist</w:t>
      </w:r>
      <w:proofErr w:type="spellEnd"/>
      <w:r>
        <w:t xml:space="preserve">. Razširjena različica sistema </w:t>
      </w:r>
      <w:proofErr w:type="spellStart"/>
      <w:r>
        <w:t>Travel</w:t>
      </w:r>
      <w:proofErr w:type="spellEnd"/>
      <w:r>
        <w:t xml:space="preserve"> </w:t>
      </w:r>
      <w:proofErr w:type="spellStart"/>
      <w:r>
        <w:t>Assist</w:t>
      </w:r>
      <w:proofErr w:type="spellEnd"/>
      <w:r>
        <w:t xml:space="preserve"> vključuje tudi parkirni sistem s krmilno avtomatiko in sistem </w:t>
      </w:r>
      <w:proofErr w:type="spellStart"/>
      <w:r>
        <w:t>Side</w:t>
      </w:r>
      <w:proofErr w:type="spellEnd"/>
      <w:r>
        <w:t xml:space="preserve"> </w:t>
      </w:r>
      <w:proofErr w:type="spellStart"/>
      <w:r>
        <w:t>Assist</w:t>
      </w:r>
      <w:proofErr w:type="spellEnd"/>
      <w:r>
        <w:t xml:space="preserve"> z asistenco za </w:t>
      </w:r>
      <w:proofErr w:type="spellStart"/>
      <w:r>
        <w:t>odparkiranje</w:t>
      </w:r>
      <w:proofErr w:type="spellEnd"/>
      <w:r>
        <w:t xml:space="preserve"> </w:t>
      </w:r>
      <w:proofErr w:type="spellStart"/>
      <w:r>
        <w:t>Rear</w:t>
      </w:r>
      <w:proofErr w:type="spellEnd"/>
      <w:r>
        <w:t xml:space="preserve"> </w:t>
      </w:r>
      <w:proofErr w:type="spellStart"/>
      <w:r>
        <w:t>Traffic</w:t>
      </w:r>
      <w:proofErr w:type="spellEnd"/>
      <w:r>
        <w:t xml:space="preserve"> </w:t>
      </w:r>
      <w:proofErr w:type="spellStart"/>
      <w:r>
        <w:t>Alert</w:t>
      </w:r>
      <w:proofErr w:type="spellEnd"/>
      <w:r>
        <w:t xml:space="preserve">. Sistem na razdalji do 70 metrov zazna vozila, ki se približujejo od zadaj. Z zaznavanjem rok </w:t>
      </w:r>
      <w:proofErr w:type="spellStart"/>
      <w:r>
        <w:t>Travel</w:t>
      </w:r>
      <w:proofErr w:type="spellEnd"/>
      <w:r>
        <w:t xml:space="preserve"> </w:t>
      </w:r>
      <w:proofErr w:type="spellStart"/>
      <w:r>
        <w:t>Assist</w:t>
      </w:r>
      <w:proofErr w:type="spellEnd"/>
      <w:r>
        <w:t xml:space="preserve"> preverja, ali se voznik redno dotika volana – vsaj vsakih 15 sekund – ali pa morda zaradi kritičnega zdravstvenega stanja nima več nadzora nad vozilom. V tem primeru sistem </w:t>
      </w:r>
      <w:proofErr w:type="spellStart"/>
      <w:r>
        <w:t>Emergency</w:t>
      </w:r>
      <w:proofErr w:type="spellEnd"/>
      <w:r>
        <w:t xml:space="preserve"> </w:t>
      </w:r>
      <w:proofErr w:type="spellStart"/>
      <w:r>
        <w:t>Assist</w:t>
      </w:r>
      <w:proofErr w:type="spellEnd"/>
      <w:r>
        <w:t xml:space="preserve"> vključi opozorilne utripalke in vozilo na trenutnem voznem pasu zavira do zaustavitve. Za udobnejše parkiranje </w:t>
      </w:r>
      <w:proofErr w:type="spellStart"/>
      <w:r>
        <w:t>posrkrbijo</w:t>
      </w:r>
      <w:proofErr w:type="spellEnd"/>
      <w:r>
        <w:t xml:space="preserve"> integrirana zavorna asistenca za manevriranje (</w:t>
      </w:r>
      <w:proofErr w:type="spellStart"/>
      <w:r>
        <w:t>Manoeuvre</w:t>
      </w:r>
      <w:proofErr w:type="spellEnd"/>
      <w:r>
        <w:t xml:space="preserve"> </w:t>
      </w:r>
      <w:proofErr w:type="spellStart"/>
      <w:r>
        <w:t>Assist</w:t>
      </w:r>
      <w:proofErr w:type="spellEnd"/>
      <w:r>
        <w:t xml:space="preserve">), ki zaznava ovire pred in za vozilom ter po potrebi samodejno zavre, 360-stopinjska slika opcijskega sistema Area </w:t>
      </w:r>
      <w:proofErr w:type="spellStart"/>
      <w:r>
        <w:t>View</w:t>
      </w:r>
      <w:proofErr w:type="spellEnd"/>
      <w:r>
        <w:t xml:space="preserve"> in opcijska asistenca za manevriranje s prikolico.</w:t>
      </w:r>
      <w:r>
        <w:br w:type="page"/>
      </w:r>
    </w:p>
    <w:p w14:paraId="304FAFA4" w14:textId="77777777" w:rsidR="00C21FDB" w:rsidRPr="004B4CC6" w:rsidRDefault="00C21FDB" w:rsidP="00A94420">
      <w:pPr>
        <w:pStyle w:val="Naslov1"/>
      </w:pPr>
      <w:bookmarkStart w:id="64" w:name="_Konnektivität:_Modern,_digital"/>
      <w:bookmarkStart w:id="65" w:name="_Motoren:_Fünf_dynamische"/>
      <w:bookmarkStart w:id="66" w:name="_Aerodynamik:_Innovative_Details"/>
      <w:bookmarkStart w:id="67" w:name="_Motoren:_Zwei_Diesel"/>
      <w:bookmarkStart w:id="68" w:name="_Simply_Clever:_Pfiffige"/>
      <w:bookmarkStart w:id="69" w:name="_Simply_Clever:_Insgesamt"/>
      <w:bookmarkStart w:id="70" w:name="_ŠKODA_KODIAQ_RS:"/>
      <w:bookmarkStart w:id="71" w:name="SPORTLINE"/>
      <w:bookmarkStart w:id="72" w:name="_Toc58338148"/>
      <w:bookmarkStart w:id="73" w:name="_Toc55291847"/>
      <w:bookmarkStart w:id="74" w:name="_Toc78975241"/>
      <w:bookmarkStart w:id="75" w:name="_Toc89067691"/>
      <w:bookmarkStart w:id="76" w:name="_Toc55291848"/>
      <w:bookmarkEnd w:id="55"/>
      <w:bookmarkEnd w:id="64"/>
      <w:bookmarkEnd w:id="65"/>
      <w:bookmarkEnd w:id="66"/>
      <w:bookmarkEnd w:id="67"/>
      <w:bookmarkEnd w:id="68"/>
      <w:bookmarkEnd w:id="69"/>
      <w:bookmarkEnd w:id="70"/>
      <w:bookmarkEnd w:id="71"/>
      <w:r>
        <w:lastRenderedPageBreak/>
        <w:t xml:space="preserve">Škoda </w:t>
      </w:r>
      <w:proofErr w:type="spellStart"/>
      <w:r>
        <w:t>Karoq</w:t>
      </w:r>
      <w:proofErr w:type="spellEnd"/>
      <w:r>
        <w:t xml:space="preserve"> </w:t>
      </w:r>
      <w:proofErr w:type="spellStart"/>
      <w:r>
        <w:t>Sportline</w:t>
      </w:r>
      <w:proofErr w:type="spellEnd"/>
      <w:r>
        <w:t xml:space="preserve">: </w:t>
      </w:r>
      <w:bookmarkEnd w:id="72"/>
      <w:bookmarkEnd w:id="73"/>
      <w:r>
        <w:t>dinamični vrhunski model</w:t>
      </w:r>
      <w:bookmarkEnd w:id="74"/>
      <w:bookmarkEnd w:id="75"/>
    </w:p>
    <w:p w14:paraId="7C11E930" w14:textId="77777777" w:rsidR="00C21FDB" w:rsidRPr="005B3F49" w:rsidRDefault="00C21FDB" w:rsidP="00A94420"/>
    <w:p w14:paraId="562BC2A2" w14:textId="4184AA9B" w:rsidR="00C21FDB" w:rsidRPr="004B4CC6" w:rsidRDefault="00C21FDB" w:rsidP="00A94420">
      <w:pPr>
        <w:pStyle w:val="Bulletpoints"/>
        <w:numPr>
          <w:ilvl w:val="0"/>
          <w:numId w:val="17"/>
        </w:numPr>
      </w:pPr>
      <w:r>
        <w:t xml:space="preserve">V modelski seriji ekskluzivno na voljo z bencinskim motorjem 2.0 TSI in močjo 140 kW (190 KM) </w:t>
      </w:r>
    </w:p>
    <w:p w14:paraId="67D6A5C7" w14:textId="272097AC" w:rsidR="00C21FDB" w:rsidRPr="004B4CC6" w:rsidRDefault="00C21FDB" w:rsidP="00A94420">
      <w:pPr>
        <w:pStyle w:val="Bulletpoints"/>
        <w:numPr>
          <w:ilvl w:val="0"/>
          <w:numId w:val="17"/>
        </w:numPr>
      </w:pPr>
      <w:r>
        <w:t>Zunanjost z markantnimi črnimi poudarki in serijskimi 18-palčnimi platišči</w:t>
      </w:r>
    </w:p>
    <w:p w14:paraId="30A2B6D5" w14:textId="77777777" w:rsidR="00C21FDB" w:rsidRPr="004B4CC6" w:rsidRDefault="00C21FDB" w:rsidP="00A94420">
      <w:pPr>
        <w:pStyle w:val="Bulletpoints"/>
        <w:numPr>
          <w:ilvl w:val="0"/>
          <w:numId w:val="17"/>
        </w:numPr>
      </w:pPr>
      <w:r>
        <w:t xml:space="preserve">Notranjost s črnimi detajli in športnimi sedeži s prevlekami </w:t>
      </w:r>
      <w:proofErr w:type="spellStart"/>
      <w:r>
        <w:t>ThermoFlux</w:t>
      </w:r>
      <w:proofErr w:type="spellEnd"/>
    </w:p>
    <w:p w14:paraId="6D4CE6AA" w14:textId="77777777" w:rsidR="00C21FDB" w:rsidRPr="0075323A" w:rsidRDefault="00C21FDB" w:rsidP="00A94420">
      <w:pPr>
        <w:pStyle w:val="Perex"/>
      </w:pPr>
    </w:p>
    <w:p w14:paraId="3A39E711" w14:textId="2DEEE091" w:rsidR="00C21FDB" w:rsidRPr="004B4CC6" w:rsidRDefault="00C21FDB" w:rsidP="00A94420">
      <w:pPr>
        <w:pStyle w:val="Perex"/>
      </w:pPr>
      <w:r>
        <w:t xml:space="preserve">Mladá Boleslav (Češka), 30. november 2021 – </w:t>
      </w:r>
      <w:proofErr w:type="spellStart"/>
      <w:r>
        <w:t>Karoq</w:t>
      </w:r>
      <w:proofErr w:type="spellEnd"/>
      <w:r>
        <w:t xml:space="preserve"> </w:t>
      </w:r>
      <w:proofErr w:type="spellStart"/>
      <w:r>
        <w:t>Sportline</w:t>
      </w:r>
      <w:proofErr w:type="spellEnd"/>
      <w:r>
        <w:t xml:space="preserve"> je vrhunski model uspešnega Škodinega SUV-ja. Na voljo je z vsemi motorji modelske serije razen motorja 1.0 TSI, naj</w:t>
      </w:r>
      <w:r w:rsidR="00963839">
        <w:softHyphen/>
      </w:r>
      <w:r>
        <w:t xml:space="preserve">močnejši motor za </w:t>
      </w:r>
      <w:proofErr w:type="spellStart"/>
      <w:r>
        <w:t>Karoq</w:t>
      </w:r>
      <w:proofErr w:type="spellEnd"/>
      <w:r>
        <w:t xml:space="preserve"> pa je rezerviran ekskluzivno za model </w:t>
      </w:r>
      <w:proofErr w:type="spellStart"/>
      <w:r>
        <w:t>Sportline</w:t>
      </w:r>
      <w:proofErr w:type="spellEnd"/>
      <w:r>
        <w:t xml:space="preserve">. Bencinski motor 2.0 TSI razvije moč 140 kW (190 KM), ki se prek serijskega 7-stopenjskega menjalnika z dvojno sklopko DSG prenaša na vsa štiri kolesa. Podobo </w:t>
      </w:r>
      <w:proofErr w:type="spellStart"/>
      <w:r>
        <w:t>Karoqa</w:t>
      </w:r>
      <w:proofErr w:type="spellEnd"/>
      <w:r>
        <w:t xml:space="preserve"> </w:t>
      </w:r>
      <w:proofErr w:type="spellStart"/>
      <w:r>
        <w:t>Sportline</w:t>
      </w:r>
      <w:proofErr w:type="spellEnd"/>
      <w:r>
        <w:t xml:space="preserve"> zaznamujejo črni poudarki, športna črna barva pa prevladuje tudi v notranjosti.</w:t>
      </w:r>
    </w:p>
    <w:p w14:paraId="5A6252D0" w14:textId="77777777" w:rsidR="00C21FDB" w:rsidRPr="004B4CC6" w:rsidRDefault="00C21FDB" w:rsidP="00A94420"/>
    <w:p w14:paraId="090FD506" w14:textId="21EFDC26" w:rsidR="00C21FDB" w:rsidRPr="004B4CC6" w:rsidRDefault="00C21FDB" w:rsidP="00A94420">
      <w:r>
        <w:t xml:space="preserve">Vrhunski model posodobljenega </w:t>
      </w:r>
      <w:proofErr w:type="spellStart"/>
      <w:r>
        <w:t>Karoqa</w:t>
      </w:r>
      <w:proofErr w:type="spellEnd"/>
      <w:r>
        <w:t xml:space="preserve"> je mogoče na prvi pogled prepoznati po črnih detajlih, značilnih za modele </w:t>
      </w:r>
      <w:proofErr w:type="spellStart"/>
      <w:r>
        <w:t>Sportline</w:t>
      </w:r>
      <w:proofErr w:type="spellEnd"/>
      <w:r>
        <w:t xml:space="preserve">. Mednje spada predvsem Škodina mreža hladilnika v </w:t>
      </w:r>
      <w:proofErr w:type="spellStart"/>
      <w:r>
        <w:t>visokosijajni</w:t>
      </w:r>
      <w:proofErr w:type="spellEnd"/>
      <w:r>
        <w:t xml:space="preserve"> črni barvi, ki je v izrazitem kontrastu s spodnjim delom sprednjega odbijača, lakiranem v barvi vozila. Del serijske opreme je paket črnih elementov, ki vključuje okenske okvire in strešne letve v</w:t>
      </w:r>
      <w:r w:rsidR="00963839">
        <w:t> </w:t>
      </w:r>
      <w:proofErr w:type="spellStart"/>
      <w:r>
        <w:t>visokosijajni</w:t>
      </w:r>
      <w:proofErr w:type="spellEnd"/>
      <w:r>
        <w:t xml:space="preserve"> črni barvi. Med črnimi poudarki so tudi zadnji </w:t>
      </w:r>
      <w:proofErr w:type="spellStart"/>
      <w:r>
        <w:t>difuzor</w:t>
      </w:r>
      <w:proofErr w:type="spellEnd"/>
      <w:r>
        <w:t xml:space="preserve"> v spodnjem delu zadnjega odbijača, lakiranem v barvi vozila, ohišji zunanjih ogledal in 18-palčna platišča </w:t>
      </w:r>
      <w:proofErr w:type="spellStart"/>
      <w:r>
        <w:t>Procyon</w:t>
      </w:r>
      <w:proofErr w:type="spellEnd"/>
      <w:r>
        <w:t xml:space="preserve">. Ta platišča so optimizirana z aerodinamičnimi vstavki, enako tudi opcijska 19-palčna platišča </w:t>
      </w:r>
      <w:proofErr w:type="spellStart"/>
      <w:r>
        <w:t>Sagitarius</w:t>
      </w:r>
      <w:proofErr w:type="spellEnd"/>
      <w:r>
        <w:t xml:space="preserve">. Zadnja stranska stekla in zadnje steklo so zatemnjeni, na sprednjih blatnikih so oznake </w:t>
      </w:r>
      <w:proofErr w:type="spellStart"/>
      <w:r>
        <w:t>Sportline</w:t>
      </w:r>
      <w:proofErr w:type="spellEnd"/>
      <w:r>
        <w:t>. K</w:t>
      </w:r>
      <w:r w:rsidR="00C70E54">
        <w:t> </w:t>
      </w:r>
      <w:r>
        <w:t xml:space="preserve">serijski opremi Škode </w:t>
      </w:r>
      <w:proofErr w:type="spellStart"/>
      <w:r>
        <w:t>Karoqa</w:t>
      </w:r>
      <w:proofErr w:type="spellEnd"/>
      <w:r>
        <w:t xml:space="preserve"> </w:t>
      </w:r>
      <w:proofErr w:type="spellStart"/>
      <w:r>
        <w:t>Sportline</w:t>
      </w:r>
      <w:proofErr w:type="spellEnd"/>
      <w:r>
        <w:t xml:space="preserve"> spadajo tudi matrični žarometi v celostni LED-tehnologiji.</w:t>
      </w:r>
    </w:p>
    <w:p w14:paraId="3F6C0A64" w14:textId="77777777" w:rsidR="00C21FDB" w:rsidRPr="004B4CC6" w:rsidRDefault="00C21FDB" w:rsidP="00A94420"/>
    <w:p w14:paraId="2ED7758C" w14:textId="7002AAF8" w:rsidR="00C21FDB" w:rsidRPr="004B4CC6" w:rsidRDefault="00C21FDB" w:rsidP="00A94420">
      <w:pPr>
        <w:rPr>
          <w:b/>
          <w:bCs/>
        </w:rPr>
      </w:pPr>
      <w:r>
        <w:rPr>
          <w:b/>
        </w:rPr>
        <w:t xml:space="preserve">Črne sedežne prevleke </w:t>
      </w:r>
      <w:proofErr w:type="spellStart"/>
      <w:r>
        <w:rPr>
          <w:b/>
        </w:rPr>
        <w:t>ThermoFlux</w:t>
      </w:r>
      <w:proofErr w:type="spellEnd"/>
      <w:r>
        <w:rPr>
          <w:b/>
        </w:rPr>
        <w:t xml:space="preserve"> </w:t>
      </w:r>
    </w:p>
    <w:p w14:paraId="1AC53FD2" w14:textId="09A80776" w:rsidR="00C21FDB" w:rsidRPr="004B4CC6" w:rsidRDefault="00C21FDB" w:rsidP="00A94420">
      <w:r>
        <w:t xml:space="preserve">Tudi notranjost Škode </w:t>
      </w:r>
      <w:proofErr w:type="spellStart"/>
      <w:r>
        <w:t>Karoqa</w:t>
      </w:r>
      <w:proofErr w:type="spellEnd"/>
      <w:r>
        <w:t xml:space="preserve"> </w:t>
      </w:r>
      <w:proofErr w:type="spellStart"/>
      <w:r>
        <w:t>Sportline</w:t>
      </w:r>
      <w:proofErr w:type="spellEnd"/>
      <w:r>
        <w:t xml:space="preserve"> zaznamujejo športna črna barva in dekorativne letve v videzu klavirskega laka na armaturni plošči in karbona v vratnih oblogah. Črne so tudi stropna obloga in prevleke športnih sedežev z integriranimi vzglavniki. Prevleke so izdelane iz materiala </w:t>
      </w:r>
      <w:proofErr w:type="spellStart"/>
      <w:r>
        <w:t>ThermoFlux</w:t>
      </w:r>
      <w:proofErr w:type="spellEnd"/>
      <w:r>
        <w:t>, ki omogoča kroženje zraka. V usnje oblečeno prestavno ročico krasijo srebrni kon</w:t>
      </w:r>
      <w:r w:rsidR="00910809">
        <w:softHyphen/>
      </w:r>
      <w:r>
        <w:t>trast</w:t>
      </w:r>
      <w:r w:rsidR="00963839">
        <w:softHyphen/>
      </w:r>
      <w:r>
        <w:t xml:space="preserve">ni šivi. </w:t>
      </w:r>
      <w:proofErr w:type="spellStart"/>
      <w:r>
        <w:t>Večfunkcijski</w:t>
      </w:r>
      <w:proofErr w:type="spellEnd"/>
      <w:r>
        <w:t xml:space="preserve"> športni volan ima tri krake in ga krasi oznaka </w:t>
      </w:r>
      <w:proofErr w:type="spellStart"/>
      <w:r>
        <w:t>Sportline</w:t>
      </w:r>
      <w:proofErr w:type="spellEnd"/>
      <w:r>
        <w:t xml:space="preserve">, na dekorativnih vstopnih letvah spredaj pa je napis </w:t>
      </w:r>
      <w:proofErr w:type="spellStart"/>
      <w:r>
        <w:t>Karoq</w:t>
      </w:r>
      <w:proofErr w:type="spellEnd"/>
      <w:r>
        <w:t xml:space="preserve">. </w:t>
      </w:r>
      <w:proofErr w:type="spellStart"/>
      <w:r>
        <w:t>Ambientna</w:t>
      </w:r>
      <w:proofErr w:type="spellEnd"/>
      <w:r>
        <w:t xml:space="preserve"> LED-osvetlitev je del serijske opreme športnega vrhunskega modela; zdaj tudi zadnje vratne obloge osvetljuje v desetih barvah po izbiri.</w:t>
      </w:r>
    </w:p>
    <w:p w14:paraId="1C2E2B77" w14:textId="77777777" w:rsidR="00F40601" w:rsidRPr="004B4CC6" w:rsidRDefault="00F40601" w:rsidP="00A94420"/>
    <w:p w14:paraId="32463558" w14:textId="77777777" w:rsidR="00673797" w:rsidRPr="004B4CC6" w:rsidRDefault="00567362" w:rsidP="00A94420">
      <w:r>
        <w:br w:type="page"/>
      </w:r>
    </w:p>
    <w:p w14:paraId="4A7944E3" w14:textId="77777777" w:rsidR="00671DDD" w:rsidRPr="004B4CC6" w:rsidRDefault="00671DDD" w:rsidP="00A94420">
      <w:pPr>
        <w:pStyle w:val="Perex"/>
      </w:pPr>
      <w:bookmarkStart w:id="77" w:name="_Die_SUV-Story:_Mit_1"/>
      <w:bookmarkStart w:id="78" w:name="Kontakt"/>
      <w:bookmarkEnd w:id="76"/>
      <w:bookmarkEnd w:id="77"/>
      <w:bookmarkEnd w:id="78"/>
      <w:r>
        <w:lastRenderedPageBreak/>
        <w:t>Dodatne informacije:</w:t>
      </w:r>
    </w:p>
    <w:p w14:paraId="2954A317" w14:textId="77777777" w:rsidR="00C55144" w:rsidRPr="004B4CC6" w:rsidRDefault="00526B25" w:rsidP="00A94420">
      <w:pPr>
        <w:rPr>
          <w:rFonts w:eastAsia="Arial" w:cs="Times New Roman"/>
        </w:rPr>
      </w:pPr>
      <w:r>
        <w:t xml:space="preserve">Christian </w:t>
      </w:r>
      <w:proofErr w:type="spellStart"/>
      <w:r>
        <w:t>Heubner</w:t>
      </w:r>
      <w:proofErr w:type="spellEnd"/>
      <w:r>
        <w:tab/>
      </w:r>
      <w:r>
        <w:tab/>
      </w:r>
      <w:r>
        <w:tab/>
      </w:r>
      <w:proofErr w:type="spellStart"/>
      <w:r>
        <w:t>Zdeněk</w:t>
      </w:r>
      <w:proofErr w:type="spellEnd"/>
      <w:r>
        <w:t xml:space="preserve"> </w:t>
      </w:r>
      <w:proofErr w:type="spellStart"/>
      <w:r>
        <w:t>Štěpánek</w:t>
      </w:r>
      <w:proofErr w:type="spellEnd"/>
    </w:p>
    <w:p w14:paraId="2F016F0A" w14:textId="77777777" w:rsidR="00C55144" w:rsidRPr="004B4CC6" w:rsidRDefault="00C55144" w:rsidP="00A94420">
      <w:pPr>
        <w:rPr>
          <w:rFonts w:eastAsia="Arial" w:cs="Times New Roman"/>
        </w:rPr>
      </w:pPr>
      <w:r>
        <w:t>Vodja produktnega komuniciranja</w:t>
      </w:r>
      <w:r>
        <w:tab/>
      </w:r>
      <w:r>
        <w:tab/>
        <w:t>Tiskovni predstavnik za produktno komuniciranje</w:t>
      </w:r>
    </w:p>
    <w:p w14:paraId="650DA99F" w14:textId="77777777" w:rsidR="00C55144" w:rsidRPr="004B4CC6" w:rsidRDefault="001E38AB" w:rsidP="00A94420">
      <w:pPr>
        <w:rPr>
          <w:rFonts w:eastAsia="Arial" w:cs="Times New Roman"/>
        </w:rPr>
      </w:pPr>
      <w:r>
        <w:t>T +420 730 862 420</w:t>
      </w:r>
      <w:r>
        <w:tab/>
      </w:r>
      <w:r>
        <w:tab/>
      </w:r>
      <w:r>
        <w:tab/>
        <w:t>T +420 730 861 579</w:t>
      </w:r>
    </w:p>
    <w:p w14:paraId="5831348B" w14:textId="4BB22BE3" w:rsidR="00C55144" w:rsidRPr="004B4CC6" w:rsidRDefault="00A17018" w:rsidP="00A94420">
      <w:pPr>
        <w:rPr>
          <w:rFonts w:eastAsia="Arial" w:cs="Times New Roman"/>
          <w:color w:val="4BA82E"/>
          <w:u w:val="single"/>
        </w:rPr>
      </w:pPr>
      <w:hyperlink r:id="rId7" w:history="1">
        <w:r w:rsidR="005A031C">
          <w:rPr>
            <w:rStyle w:val="Hiperpovezava"/>
          </w:rPr>
          <w:t>christian.heubner@skoda-auto.cz</w:t>
        </w:r>
      </w:hyperlink>
      <w:r w:rsidR="005A031C">
        <w:rPr>
          <w:rFonts w:ascii="SKODA Next" w:hAnsi="SKODA Next"/>
        </w:rPr>
        <w:tab/>
      </w:r>
      <w:r w:rsidR="005A031C">
        <w:rPr>
          <w:rFonts w:ascii="SKODA Next" w:hAnsi="SKODA Next"/>
        </w:rPr>
        <w:tab/>
      </w:r>
      <w:hyperlink r:id="rId8" w:history="1">
        <w:r w:rsidR="005A031C">
          <w:rPr>
            <w:rStyle w:val="Hiperpovezava"/>
          </w:rPr>
          <w:t>zdenek.stepanek3@skoda-auto.cz</w:t>
        </w:r>
      </w:hyperlink>
    </w:p>
    <w:p w14:paraId="72B99508" w14:textId="77777777" w:rsidR="0063636E" w:rsidRPr="004B4CC6" w:rsidRDefault="0063636E" w:rsidP="00A94420">
      <w:pPr>
        <w:pStyle w:val="Brezrazmikov"/>
        <w:spacing w:line="240" w:lineRule="atLeast"/>
        <w:rPr>
          <w:rFonts w:ascii="Arial" w:hAnsi="Arial" w:cs="Arial"/>
          <w:lang w:val="de-DE"/>
        </w:rPr>
      </w:pPr>
    </w:p>
    <w:p w14:paraId="54973A42" w14:textId="77777777" w:rsidR="00EE3466" w:rsidRPr="004B4CC6" w:rsidRDefault="00EE3466" w:rsidP="00245D19">
      <w:pPr>
        <w:pStyle w:val="Brezrazmikov"/>
        <w:spacing w:line="240" w:lineRule="atLeast"/>
        <w:rPr>
          <w:rFonts w:ascii="Arial" w:hAnsi="Arial" w:cs="Arial"/>
          <w:lang w:val="de-DE"/>
        </w:rPr>
      </w:pPr>
    </w:p>
    <w:tbl>
      <w:tblPr>
        <w:tblStyle w:val="Mkatabulky1"/>
        <w:tblW w:w="15231" w:type="dxa"/>
        <w:tblLook w:val="04A0" w:firstRow="1" w:lastRow="0" w:firstColumn="1" w:lastColumn="0" w:noHBand="0" w:noVBand="1"/>
      </w:tblPr>
      <w:tblGrid>
        <w:gridCol w:w="15009"/>
        <w:gridCol w:w="222"/>
      </w:tblGrid>
      <w:tr w:rsidR="00567362" w:rsidRPr="00ED5738" w14:paraId="6657E8A2" w14:textId="77777777" w:rsidTr="00567362">
        <w:tc>
          <w:tcPr>
            <w:tcW w:w="15009" w:type="dxa"/>
            <w:tcBorders>
              <w:top w:val="nil"/>
              <w:left w:val="nil"/>
              <w:bottom w:val="nil"/>
              <w:right w:val="nil"/>
            </w:tcBorders>
          </w:tcPr>
          <w:tbl>
            <w:tblPr>
              <w:tblStyle w:val="Mkatabulky11"/>
              <w:tblW w:w="14793" w:type="dxa"/>
              <w:tblLook w:val="04A0" w:firstRow="1" w:lastRow="0" w:firstColumn="1" w:lastColumn="0" w:noHBand="0" w:noVBand="1"/>
            </w:tblPr>
            <w:tblGrid>
              <w:gridCol w:w="2835"/>
              <w:gridCol w:w="2835"/>
              <w:gridCol w:w="2778"/>
              <w:gridCol w:w="6345"/>
            </w:tblGrid>
            <w:tr w:rsidR="00567362" w:rsidRPr="00ED5738" w14:paraId="0E3E3706" w14:textId="77777777" w:rsidTr="00A9150F">
              <w:tc>
                <w:tcPr>
                  <w:tcW w:w="2835" w:type="dxa"/>
                  <w:tcBorders>
                    <w:top w:val="nil"/>
                    <w:left w:val="nil"/>
                    <w:bottom w:val="nil"/>
                    <w:right w:val="nil"/>
                  </w:tcBorders>
                </w:tcPr>
                <w:p w14:paraId="48A2D49C" w14:textId="77777777" w:rsidR="00567362" w:rsidRPr="004B35FC" w:rsidRDefault="00567362" w:rsidP="00A9150F">
                  <w:pPr>
                    <w:suppressAutoHyphens/>
                    <w:rPr>
                      <w:b/>
                      <w:sz w:val="18"/>
                      <w:szCs w:val="18"/>
                    </w:rPr>
                  </w:pPr>
                  <w:r>
                    <w:rPr>
                      <w:b/>
                      <w:sz w:val="18"/>
                    </w:rPr>
                    <w:t xml:space="preserve">ŠKODA Media </w:t>
                  </w:r>
                  <w:proofErr w:type="spellStart"/>
                  <w:r>
                    <w:rPr>
                      <w:b/>
                      <w:sz w:val="18"/>
                    </w:rPr>
                    <w:t>Room</w:t>
                  </w:r>
                  <w:proofErr w:type="spellEnd"/>
                </w:p>
                <w:p w14:paraId="29C34E53" w14:textId="77777777" w:rsidR="00567362" w:rsidRPr="004B35FC" w:rsidRDefault="00567362" w:rsidP="00A9150F">
                  <w:pPr>
                    <w:suppressAutoHyphens/>
                    <w:rPr>
                      <w:sz w:val="18"/>
                      <w:szCs w:val="18"/>
                      <w:lang w:val="en-GB"/>
                    </w:rPr>
                  </w:pPr>
                </w:p>
                <w:p w14:paraId="44A07DF9" w14:textId="0D4A6E9F" w:rsidR="00567362" w:rsidRPr="004B35FC" w:rsidRDefault="00567362" w:rsidP="00A9150F">
                  <w:pPr>
                    <w:suppressAutoHyphens/>
                    <w:rPr>
                      <w:sz w:val="18"/>
                      <w:szCs w:val="18"/>
                    </w:rPr>
                  </w:pPr>
                  <w:r w:rsidRPr="004B4CC6">
                    <w:rPr>
                      <w:color w:val="4BA82E" w:themeColor="accent6"/>
                      <w:u w:val="single"/>
                    </w:rPr>
                    <w:fldChar w:fldCharType="begin"/>
                  </w:r>
                  <w:r w:rsidRPr="004B35FC">
                    <w:rPr>
                      <w:color w:val="4BA82E" w:themeColor="accent6"/>
                      <w:u w:val="single"/>
                    </w:rPr>
                    <w:instrText>HYPERLINK "https://www.skoda-storyboard.com/de/pressemitteilungen/"</w:instrText>
                  </w:r>
                  <w:r w:rsidRPr="004B4CC6">
                    <w:rPr>
                      <w:color w:val="4BA82E" w:themeColor="accent6"/>
                      <w:u w:val="single"/>
                    </w:rPr>
                    <w:fldChar w:fldCharType="separate"/>
                  </w:r>
                  <w:r>
                    <w:rPr>
                      <w:color w:val="4BA82E" w:themeColor="accent6"/>
                      <w:sz w:val="18"/>
                      <w:u w:val="single"/>
                    </w:rPr>
                    <w:t xml:space="preserve">skoda-storyboard.com </w:t>
                  </w:r>
                </w:p>
                <w:p w14:paraId="5C0D9FA8" w14:textId="77777777" w:rsidR="00567362" w:rsidRPr="004B35FC" w:rsidRDefault="00567362" w:rsidP="00A9150F">
                  <w:pPr>
                    <w:suppressAutoHyphens/>
                    <w:rPr>
                      <w:sz w:val="18"/>
                    </w:rPr>
                  </w:pPr>
                  <w:r w:rsidRPr="004B4CC6">
                    <w:rPr>
                      <w:color w:val="4BA82E" w:themeColor="accent6"/>
                      <w:u w:val="single"/>
                    </w:rPr>
                    <w:fldChar w:fldCharType="end"/>
                  </w:r>
                </w:p>
                <w:p w14:paraId="11B2E6F2" w14:textId="77777777" w:rsidR="00567362" w:rsidRPr="004B35FC" w:rsidRDefault="00567362" w:rsidP="00A9150F">
                  <w:pPr>
                    <w:suppressAutoHyphens/>
                    <w:rPr>
                      <w:color w:val="4BA82E" w:themeColor="accent6"/>
                      <w:sz w:val="18"/>
                      <w:szCs w:val="18"/>
                      <w:u w:val="single"/>
                      <w:lang w:val="en-GB"/>
                    </w:rPr>
                  </w:pPr>
                </w:p>
              </w:tc>
              <w:tc>
                <w:tcPr>
                  <w:tcW w:w="2835" w:type="dxa"/>
                  <w:tcBorders>
                    <w:top w:val="nil"/>
                    <w:left w:val="nil"/>
                    <w:bottom w:val="nil"/>
                    <w:right w:val="nil"/>
                  </w:tcBorders>
                </w:tcPr>
                <w:p w14:paraId="55582D8A" w14:textId="2C6D3957" w:rsidR="00567362" w:rsidRPr="00A94420" w:rsidRDefault="00567362" w:rsidP="00963839">
                  <w:pPr>
                    <w:suppressAutoHyphens/>
                    <w:ind w:right="-142"/>
                    <w:rPr>
                      <w:b/>
                      <w:sz w:val="18"/>
                      <w:szCs w:val="18"/>
                    </w:rPr>
                  </w:pPr>
                  <w:r>
                    <w:rPr>
                      <w:b/>
                      <w:sz w:val="18"/>
                    </w:rPr>
                    <w:t xml:space="preserve">Naložite si aplikacijo </w:t>
                  </w:r>
                  <w:r w:rsidR="00963839">
                    <w:rPr>
                      <w:b/>
                      <w:sz w:val="18"/>
                    </w:rPr>
                    <w:br/>
                  </w:r>
                  <w:r>
                    <w:rPr>
                      <w:b/>
                      <w:sz w:val="18"/>
                    </w:rPr>
                    <w:t xml:space="preserve">ŠKODA Media </w:t>
                  </w:r>
                  <w:proofErr w:type="spellStart"/>
                  <w:r>
                    <w:rPr>
                      <w:b/>
                      <w:sz w:val="18"/>
                    </w:rPr>
                    <w:t>Room</w:t>
                  </w:r>
                  <w:proofErr w:type="spellEnd"/>
                </w:p>
                <w:p w14:paraId="32D7F3A1" w14:textId="77777777" w:rsidR="00567362" w:rsidRPr="00A94420" w:rsidRDefault="00567362" w:rsidP="00A9150F">
                  <w:pPr>
                    <w:suppressAutoHyphens/>
                    <w:rPr>
                      <w:b/>
                      <w:sz w:val="18"/>
                      <w:szCs w:val="18"/>
                    </w:rPr>
                  </w:pPr>
                  <w:r>
                    <w:rPr>
                      <w:b/>
                      <w:noProof/>
                    </w:rPr>
                    <w:drawing>
                      <wp:anchor distT="0" distB="0" distL="114300" distR="114300" simplePos="0" relativeHeight="251663360" behindDoc="1" locked="0" layoutInCell="1" allowOverlap="1" wp14:anchorId="14B1024B" wp14:editId="65B1B6EF">
                        <wp:simplePos x="0" y="0"/>
                        <wp:positionH relativeFrom="column">
                          <wp:posOffset>34925</wp:posOffset>
                        </wp:positionH>
                        <wp:positionV relativeFrom="paragraph">
                          <wp:posOffset>123190</wp:posOffset>
                        </wp:positionV>
                        <wp:extent cx="1228725" cy="523240"/>
                        <wp:effectExtent l="0" t="0" r="9525" b="0"/>
                        <wp:wrapTight wrapText="bothSides">
                          <wp:wrapPolygon edited="0">
                            <wp:start x="11721" y="0"/>
                            <wp:lineTo x="670" y="0"/>
                            <wp:lineTo x="0" y="786"/>
                            <wp:lineTo x="0" y="19660"/>
                            <wp:lineTo x="11721" y="20447"/>
                            <wp:lineTo x="21433" y="20447"/>
                            <wp:lineTo x="21433" y="0"/>
                            <wp:lineTo x="11721" y="0"/>
                          </wp:wrapPolygon>
                        </wp:wrapTight>
                        <wp:docPr id="2"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1228725" cy="52324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778" w:type="dxa"/>
                  <w:tcBorders>
                    <w:top w:val="nil"/>
                    <w:left w:val="nil"/>
                    <w:bottom w:val="nil"/>
                    <w:right w:val="nil"/>
                  </w:tcBorders>
                </w:tcPr>
                <w:p w14:paraId="21AA41EE" w14:textId="77777777" w:rsidR="00567362" w:rsidRPr="0075323A" w:rsidRDefault="00567362" w:rsidP="00A9150F">
                  <w:pPr>
                    <w:suppressAutoHyphens/>
                    <w:rPr>
                      <w:b/>
                      <w:lang w:val="es-ES"/>
                    </w:rPr>
                  </w:pPr>
                </w:p>
                <w:p w14:paraId="1BB00428" w14:textId="77777777" w:rsidR="00567362" w:rsidRPr="0075323A" w:rsidRDefault="00567362" w:rsidP="00A9150F">
                  <w:pPr>
                    <w:suppressAutoHyphens/>
                    <w:rPr>
                      <w:b/>
                      <w:lang w:val="es-ES"/>
                    </w:rPr>
                  </w:pPr>
                </w:p>
                <w:p w14:paraId="4A9C2AF4" w14:textId="77777777" w:rsidR="00567362" w:rsidRPr="0075323A" w:rsidRDefault="00567362" w:rsidP="00A9150F">
                  <w:pPr>
                    <w:suppressAutoHyphens/>
                    <w:rPr>
                      <w:b/>
                      <w:lang w:val="es-ES"/>
                    </w:rPr>
                  </w:pPr>
                </w:p>
                <w:p w14:paraId="6428A3DC" w14:textId="77777777" w:rsidR="00567362" w:rsidRPr="0075323A" w:rsidRDefault="00567362" w:rsidP="00A9150F">
                  <w:pPr>
                    <w:suppressAutoHyphens/>
                    <w:rPr>
                      <w:b/>
                      <w:lang w:val="es-ES"/>
                    </w:rPr>
                  </w:pPr>
                </w:p>
              </w:tc>
              <w:tc>
                <w:tcPr>
                  <w:tcW w:w="6345" w:type="dxa"/>
                  <w:tcBorders>
                    <w:top w:val="nil"/>
                    <w:left w:val="nil"/>
                    <w:bottom w:val="nil"/>
                    <w:right w:val="nil"/>
                  </w:tcBorders>
                </w:tcPr>
                <w:p w14:paraId="06232B3B" w14:textId="77777777" w:rsidR="00567362" w:rsidRPr="0075323A" w:rsidRDefault="00567362" w:rsidP="00A9150F">
                  <w:pPr>
                    <w:suppressAutoHyphens/>
                    <w:rPr>
                      <w:b/>
                      <w:lang w:val="es-ES"/>
                    </w:rPr>
                  </w:pPr>
                </w:p>
              </w:tc>
            </w:tr>
          </w:tbl>
          <w:p w14:paraId="03D1AAB0" w14:textId="77777777" w:rsidR="00567362" w:rsidRPr="0075323A" w:rsidRDefault="00567362" w:rsidP="00A9150F">
            <w:pPr>
              <w:suppressAutoHyphens/>
              <w:rPr>
                <w:color w:val="4BA82E" w:themeColor="accent6"/>
                <w:sz w:val="18"/>
                <w:szCs w:val="18"/>
                <w:u w:val="single"/>
                <w:lang w:val="es-ES"/>
              </w:rPr>
            </w:pPr>
          </w:p>
        </w:tc>
        <w:tc>
          <w:tcPr>
            <w:tcW w:w="222" w:type="dxa"/>
            <w:tcBorders>
              <w:top w:val="nil"/>
              <w:left w:val="nil"/>
              <w:bottom w:val="nil"/>
              <w:right w:val="nil"/>
            </w:tcBorders>
          </w:tcPr>
          <w:p w14:paraId="1D8DDCAF" w14:textId="77777777" w:rsidR="00567362" w:rsidRPr="0075323A" w:rsidRDefault="00567362" w:rsidP="00A9150F">
            <w:pPr>
              <w:suppressAutoHyphens/>
              <w:rPr>
                <w:b/>
                <w:sz w:val="18"/>
                <w:szCs w:val="18"/>
                <w:lang w:val="es-ES"/>
              </w:rPr>
            </w:pPr>
          </w:p>
        </w:tc>
      </w:tr>
    </w:tbl>
    <w:p w14:paraId="55847E7E" w14:textId="77777777" w:rsidR="00567362" w:rsidRPr="0075323A" w:rsidRDefault="00567362" w:rsidP="00567362">
      <w:pPr>
        <w:pStyle w:val="Brezrazmikov"/>
        <w:spacing w:line="240" w:lineRule="atLeast"/>
        <w:rPr>
          <w:rFonts w:ascii="Arial" w:hAnsi="Arial" w:cs="Arial"/>
          <w:lang w:val="es-E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264"/>
      </w:tblGrid>
      <w:tr w:rsidR="00567362" w:rsidRPr="004B4CC6" w14:paraId="492FBA10" w14:textId="77777777" w:rsidTr="00A9150F">
        <w:tc>
          <w:tcPr>
            <w:tcW w:w="675" w:type="dxa"/>
          </w:tcPr>
          <w:p w14:paraId="56F59A56" w14:textId="77777777" w:rsidR="00567362" w:rsidRPr="00A94420" w:rsidRDefault="00567362" w:rsidP="00A9150F">
            <w:pPr>
              <w:jc w:val="center"/>
            </w:pPr>
            <w:r>
              <w:rPr>
                <w:noProof/>
              </w:rPr>
              <w:drawing>
                <wp:anchor distT="0" distB="0" distL="114300" distR="114300" simplePos="0" relativeHeight="251664384" behindDoc="0" locked="0" layoutInCell="1" allowOverlap="1" wp14:anchorId="6DC3D7CC" wp14:editId="0D3A994F">
                  <wp:simplePos x="0" y="0"/>
                  <wp:positionH relativeFrom="margin">
                    <wp:posOffset>55245</wp:posOffset>
                  </wp:positionH>
                  <wp:positionV relativeFrom="margin">
                    <wp:posOffset>90170</wp:posOffset>
                  </wp:positionV>
                  <wp:extent cx="251460" cy="251460"/>
                  <wp:effectExtent l="0" t="0" r="0" b="0"/>
                  <wp:wrapSquare wrapText="bothSides"/>
                  <wp:docPr id="3"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4921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p>
        </w:tc>
        <w:tc>
          <w:tcPr>
            <w:tcW w:w="7402" w:type="dxa"/>
          </w:tcPr>
          <w:p w14:paraId="272ECB08" w14:textId="591C728B" w:rsidR="00567362" w:rsidRPr="004B4CC6" w:rsidRDefault="00567362" w:rsidP="00A9150F">
            <w:pPr>
              <w:rPr>
                <w:sz w:val="18"/>
                <w:szCs w:val="18"/>
              </w:rPr>
            </w:pPr>
            <w:r>
              <w:rPr>
                <w:b/>
                <w:sz w:val="18"/>
              </w:rPr>
              <w:t xml:space="preserve">Spremljajte nas na </w:t>
            </w:r>
            <w:proofErr w:type="spellStart"/>
            <w:r>
              <w:rPr>
                <w:b/>
                <w:sz w:val="18"/>
              </w:rPr>
              <w:t>Twitterju</w:t>
            </w:r>
            <w:proofErr w:type="spellEnd"/>
            <w:r>
              <w:rPr>
                <w:b/>
                <w:sz w:val="18"/>
              </w:rPr>
              <w:t xml:space="preserve"> </w:t>
            </w:r>
            <w:hyperlink r:id="rId12" w:history="1">
              <w:r>
                <w:rPr>
                  <w:rStyle w:val="HyperlinkChar"/>
                  <w:b/>
                  <w:sz w:val="18"/>
                </w:rPr>
                <w:t>@skodaautonews</w:t>
              </w:r>
            </w:hyperlink>
            <w:r>
              <w:rPr>
                <w:b/>
                <w:sz w:val="18"/>
              </w:rPr>
              <w:t xml:space="preserve"> in prejemajte najnovejše novice. Vse vsebine o novem Škodi </w:t>
            </w:r>
            <w:proofErr w:type="spellStart"/>
            <w:r>
              <w:rPr>
                <w:b/>
                <w:sz w:val="18"/>
              </w:rPr>
              <w:t>Karoqu</w:t>
            </w:r>
            <w:proofErr w:type="spellEnd"/>
            <w:r>
              <w:rPr>
                <w:b/>
                <w:sz w:val="18"/>
              </w:rPr>
              <w:t xml:space="preserve"> najdete </w:t>
            </w:r>
            <w:proofErr w:type="spellStart"/>
            <w:r>
              <w:rPr>
                <w:b/>
                <w:sz w:val="18"/>
              </w:rPr>
              <w:t>na</w:t>
            </w:r>
            <w:hyperlink r:id="rId13" w:history="1">
              <w:r>
                <w:rPr>
                  <w:rStyle w:val="Hiperpovezava"/>
                  <w:b/>
                </w:rPr>
                <w:t>#SkodaKaroq</w:t>
              </w:r>
              <w:proofErr w:type="spellEnd"/>
            </w:hyperlink>
            <w:r>
              <w:rPr>
                <w:rStyle w:val="Hiperpovezava"/>
                <w:b/>
              </w:rPr>
              <w:t>.</w:t>
            </w:r>
          </w:p>
        </w:tc>
      </w:tr>
    </w:tbl>
    <w:p w14:paraId="4701CE94" w14:textId="77777777" w:rsidR="00567362" w:rsidRPr="00C70E54" w:rsidRDefault="00567362" w:rsidP="00567362">
      <w:pPr>
        <w:pStyle w:val="Brezrazmikov"/>
        <w:spacing w:line="240" w:lineRule="atLeast"/>
        <w:rPr>
          <w:rFonts w:ascii="Arial" w:hAnsi="Arial" w:cs="Arial"/>
        </w:rPr>
      </w:pPr>
    </w:p>
    <w:p w14:paraId="2B5EEAA5" w14:textId="77777777" w:rsidR="00EE3466" w:rsidRPr="004B4CC6" w:rsidRDefault="00EE3466" w:rsidP="00EE3466">
      <w:pPr>
        <w:keepNext/>
        <w:spacing w:line="240" w:lineRule="auto"/>
        <w:rPr>
          <w:b/>
          <w:bCs/>
          <w:iCs/>
          <w:sz w:val="16"/>
          <w:szCs w:val="16"/>
        </w:rPr>
      </w:pPr>
      <w:r>
        <w:rPr>
          <w:b/>
          <w:sz w:val="16"/>
        </w:rPr>
        <w:t xml:space="preserve">Škoda </w:t>
      </w:r>
      <w:proofErr w:type="spellStart"/>
      <w:r>
        <w:rPr>
          <w:b/>
          <w:sz w:val="16"/>
        </w:rPr>
        <w:t>Auto</w:t>
      </w:r>
      <w:proofErr w:type="spellEnd"/>
      <w:r>
        <w:rPr>
          <w:b/>
          <w:sz w:val="16"/>
        </w:rPr>
        <w:t xml:space="preserve"> </w:t>
      </w:r>
    </w:p>
    <w:p w14:paraId="735C7E7A" w14:textId="77777777" w:rsidR="00EE3466" w:rsidRPr="004B4CC6" w:rsidRDefault="00EE3466" w:rsidP="00EE3466">
      <w:pPr>
        <w:keepNext/>
        <w:keepLines/>
        <w:numPr>
          <w:ilvl w:val="0"/>
          <w:numId w:val="15"/>
        </w:numPr>
        <w:spacing w:line="240" w:lineRule="auto"/>
        <w:outlineLvl w:val="1"/>
        <w:rPr>
          <w:rFonts w:eastAsiaTheme="majorEastAsia" w:cstheme="majorBidi"/>
          <w:bCs/>
          <w:sz w:val="15"/>
          <w:szCs w:val="15"/>
        </w:rPr>
      </w:pPr>
      <w:r>
        <w:rPr>
          <w:sz w:val="15"/>
        </w:rPr>
        <w:t>S strategijo NEXT LEVEL – ŠKODA STRATEGY 2030 namerava uspešno krmariti skozi novo desetletje.</w:t>
      </w:r>
    </w:p>
    <w:p w14:paraId="3E6CF38D" w14:textId="77777777" w:rsidR="00EE3466" w:rsidRPr="004B4CC6" w:rsidRDefault="00EE3466" w:rsidP="00EE3466">
      <w:pPr>
        <w:keepNext/>
        <w:keepLines/>
        <w:numPr>
          <w:ilvl w:val="0"/>
          <w:numId w:val="15"/>
        </w:numPr>
        <w:spacing w:line="240" w:lineRule="auto"/>
        <w:outlineLvl w:val="1"/>
        <w:rPr>
          <w:rFonts w:eastAsiaTheme="majorEastAsia" w:cstheme="majorBidi"/>
          <w:bCs/>
          <w:sz w:val="15"/>
          <w:szCs w:val="15"/>
        </w:rPr>
      </w:pPr>
      <w:r>
        <w:rPr>
          <w:sz w:val="15"/>
        </w:rPr>
        <w:t>Načrtuje, da se bo do leta 2030 z atraktivnimi ponudbami v vstopnih segmentih in z dodatnimi električnimi modeli uvrstila med pet prodajno najuspešnejših znamk v Evropi.</w:t>
      </w:r>
    </w:p>
    <w:p w14:paraId="74C82AFB" w14:textId="77777777" w:rsidR="00EE3466" w:rsidRPr="004B4CC6" w:rsidRDefault="00EE3466" w:rsidP="00EE3466">
      <w:pPr>
        <w:keepNext/>
        <w:keepLines/>
        <w:numPr>
          <w:ilvl w:val="0"/>
          <w:numId w:val="15"/>
        </w:numPr>
        <w:spacing w:line="240" w:lineRule="auto"/>
        <w:outlineLvl w:val="1"/>
        <w:rPr>
          <w:rFonts w:eastAsiaTheme="majorEastAsia" w:cstheme="majorBidi"/>
          <w:bCs/>
          <w:sz w:val="15"/>
          <w:szCs w:val="15"/>
        </w:rPr>
      </w:pPr>
      <w:r>
        <w:rPr>
          <w:sz w:val="15"/>
        </w:rPr>
        <w:t>Razvija se v vodilno evropsko znamko v Indiji, Rusiji in Severni Afriki.</w:t>
      </w:r>
    </w:p>
    <w:p w14:paraId="3E25D951" w14:textId="77777777" w:rsidR="00EE3466" w:rsidRPr="004B4CC6" w:rsidRDefault="00EE3466" w:rsidP="00EE3466">
      <w:pPr>
        <w:keepNext/>
        <w:keepLines/>
        <w:numPr>
          <w:ilvl w:val="0"/>
          <w:numId w:val="15"/>
        </w:numPr>
        <w:spacing w:line="240" w:lineRule="auto"/>
        <w:outlineLvl w:val="1"/>
        <w:rPr>
          <w:rFonts w:eastAsiaTheme="majorEastAsia" w:cstheme="majorBidi"/>
          <w:bCs/>
          <w:sz w:val="15"/>
          <w:szCs w:val="15"/>
        </w:rPr>
      </w:pPr>
      <w:r>
        <w:rPr>
          <w:sz w:val="15"/>
        </w:rPr>
        <w:t xml:space="preserve">Kupcem danes ponuja deset modelskih serij osebnih vozil: </w:t>
      </w:r>
      <w:proofErr w:type="spellStart"/>
      <w:r>
        <w:rPr>
          <w:sz w:val="15"/>
        </w:rPr>
        <w:t>Fabia</w:t>
      </w:r>
      <w:proofErr w:type="spellEnd"/>
      <w:r>
        <w:rPr>
          <w:sz w:val="15"/>
        </w:rPr>
        <w:t xml:space="preserve">, </w:t>
      </w:r>
      <w:proofErr w:type="spellStart"/>
      <w:r>
        <w:rPr>
          <w:sz w:val="15"/>
        </w:rPr>
        <w:t>Rapid</w:t>
      </w:r>
      <w:proofErr w:type="spellEnd"/>
      <w:r>
        <w:rPr>
          <w:sz w:val="15"/>
        </w:rPr>
        <w:t xml:space="preserve">, Scala, </w:t>
      </w:r>
      <w:proofErr w:type="spellStart"/>
      <w:r>
        <w:rPr>
          <w:sz w:val="15"/>
        </w:rPr>
        <w:t>Octavia</w:t>
      </w:r>
      <w:proofErr w:type="spellEnd"/>
      <w:r>
        <w:rPr>
          <w:sz w:val="15"/>
        </w:rPr>
        <w:t xml:space="preserve"> in </w:t>
      </w:r>
      <w:proofErr w:type="spellStart"/>
      <w:r>
        <w:rPr>
          <w:sz w:val="15"/>
        </w:rPr>
        <w:t>Superb</w:t>
      </w:r>
      <w:proofErr w:type="spellEnd"/>
      <w:r>
        <w:rPr>
          <w:sz w:val="15"/>
        </w:rPr>
        <w:t xml:space="preserve"> ter </w:t>
      </w:r>
      <w:proofErr w:type="spellStart"/>
      <w:r>
        <w:rPr>
          <w:sz w:val="15"/>
        </w:rPr>
        <w:t>Kamiq</w:t>
      </w:r>
      <w:proofErr w:type="spellEnd"/>
      <w:r>
        <w:rPr>
          <w:sz w:val="15"/>
        </w:rPr>
        <w:t xml:space="preserve">, </w:t>
      </w:r>
      <w:proofErr w:type="spellStart"/>
      <w:r>
        <w:rPr>
          <w:sz w:val="15"/>
        </w:rPr>
        <w:t>Karoq</w:t>
      </w:r>
      <w:proofErr w:type="spellEnd"/>
      <w:r>
        <w:rPr>
          <w:sz w:val="15"/>
        </w:rPr>
        <w:t xml:space="preserve">, </w:t>
      </w:r>
      <w:proofErr w:type="spellStart"/>
      <w:r>
        <w:rPr>
          <w:sz w:val="15"/>
        </w:rPr>
        <w:t>Kodiaq</w:t>
      </w:r>
      <w:proofErr w:type="spellEnd"/>
      <w:r>
        <w:rPr>
          <w:sz w:val="15"/>
        </w:rPr>
        <w:t xml:space="preserve">, </w:t>
      </w:r>
      <w:proofErr w:type="spellStart"/>
      <w:r>
        <w:rPr>
          <w:sz w:val="15"/>
        </w:rPr>
        <w:t>Enyaq</w:t>
      </w:r>
      <w:proofErr w:type="spellEnd"/>
      <w:r>
        <w:rPr>
          <w:sz w:val="15"/>
        </w:rPr>
        <w:t> </w:t>
      </w:r>
      <w:proofErr w:type="spellStart"/>
      <w:r>
        <w:rPr>
          <w:sz w:val="15"/>
        </w:rPr>
        <w:t>iV</w:t>
      </w:r>
      <w:proofErr w:type="spellEnd"/>
      <w:r>
        <w:rPr>
          <w:sz w:val="15"/>
        </w:rPr>
        <w:t xml:space="preserve"> in </w:t>
      </w:r>
      <w:proofErr w:type="spellStart"/>
      <w:r>
        <w:rPr>
          <w:sz w:val="15"/>
        </w:rPr>
        <w:t>Kushaq</w:t>
      </w:r>
      <w:proofErr w:type="spellEnd"/>
      <w:r>
        <w:rPr>
          <w:sz w:val="15"/>
        </w:rPr>
        <w:t>.</w:t>
      </w:r>
    </w:p>
    <w:p w14:paraId="4D0ED543" w14:textId="77777777" w:rsidR="00EE3466" w:rsidRPr="004B4CC6" w:rsidRDefault="00EE3466" w:rsidP="00EE3466">
      <w:pPr>
        <w:keepNext/>
        <w:keepLines/>
        <w:numPr>
          <w:ilvl w:val="0"/>
          <w:numId w:val="15"/>
        </w:numPr>
        <w:spacing w:line="240" w:lineRule="auto"/>
        <w:outlineLvl w:val="1"/>
        <w:rPr>
          <w:rFonts w:eastAsiaTheme="majorEastAsia" w:cstheme="majorBidi"/>
          <w:bCs/>
          <w:sz w:val="15"/>
          <w:szCs w:val="15"/>
        </w:rPr>
      </w:pPr>
      <w:r>
        <w:rPr>
          <w:sz w:val="15"/>
        </w:rPr>
        <w:t xml:space="preserve">Leta 2020 je po vsem svetu prodala več kot milijon vozil. </w:t>
      </w:r>
    </w:p>
    <w:p w14:paraId="4D184734" w14:textId="77777777" w:rsidR="00EE3466" w:rsidRPr="004B4CC6" w:rsidRDefault="00EE3466" w:rsidP="00EE3466">
      <w:pPr>
        <w:keepNext/>
        <w:keepLines/>
        <w:numPr>
          <w:ilvl w:val="0"/>
          <w:numId w:val="15"/>
        </w:numPr>
        <w:spacing w:line="240" w:lineRule="auto"/>
        <w:outlineLvl w:val="1"/>
        <w:rPr>
          <w:rFonts w:eastAsiaTheme="majorEastAsia" w:cstheme="majorBidi"/>
          <w:bCs/>
          <w:sz w:val="15"/>
          <w:szCs w:val="15"/>
        </w:rPr>
      </w:pPr>
      <w:r>
        <w:rPr>
          <w:sz w:val="15"/>
        </w:rPr>
        <w:t xml:space="preserve">Že 30 let je del koncerna Volkswagen, ene od globalno najuspešnejših avtomobilskih družb. </w:t>
      </w:r>
    </w:p>
    <w:p w14:paraId="377063E4" w14:textId="77777777" w:rsidR="00EE3466" w:rsidRPr="004B4CC6" w:rsidRDefault="00EE3466" w:rsidP="00EE3466">
      <w:pPr>
        <w:keepNext/>
        <w:keepLines/>
        <w:numPr>
          <w:ilvl w:val="0"/>
          <w:numId w:val="15"/>
        </w:numPr>
        <w:spacing w:line="240" w:lineRule="auto"/>
        <w:outlineLvl w:val="1"/>
        <w:rPr>
          <w:rFonts w:eastAsiaTheme="majorEastAsia" w:cstheme="majorBidi"/>
          <w:bCs/>
          <w:sz w:val="15"/>
          <w:szCs w:val="15"/>
        </w:rPr>
      </w:pPr>
      <w:r>
        <w:rPr>
          <w:sz w:val="15"/>
        </w:rPr>
        <w:t>V sklopu koncerna poleg avtomobilov samostojno izdeluje in razvija tudi druge komponente, kot so motorji in menjalniki.</w:t>
      </w:r>
    </w:p>
    <w:p w14:paraId="6DB4FF09" w14:textId="77777777" w:rsidR="00EE3466" w:rsidRPr="004B4CC6" w:rsidRDefault="00EE3466" w:rsidP="00EE3466">
      <w:pPr>
        <w:keepNext/>
        <w:keepLines/>
        <w:numPr>
          <w:ilvl w:val="0"/>
          <w:numId w:val="15"/>
        </w:numPr>
        <w:spacing w:line="240" w:lineRule="auto"/>
        <w:outlineLvl w:val="1"/>
        <w:rPr>
          <w:rFonts w:eastAsiaTheme="majorEastAsia" w:cstheme="majorBidi"/>
          <w:bCs/>
          <w:sz w:val="15"/>
          <w:szCs w:val="15"/>
        </w:rPr>
      </w:pPr>
      <w:r>
        <w:rPr>
          <w:sz w:val="15"/>
        </w:rPr>
        <w:t xml:space="preserve">Deluje na treh lokacijah v Češki republiki, proizvodnja pa poteka tudi na Kitajskem, v Rusiji, na Slovaškem in v Indiji – večinoma v sklopu </w:t>
      </w:r>
      <w:proofErr w:type="spellStart"/>
      <w:r>
        <w:rPr>
          <w:sz w:val="15"/>
        </w:rPr>
        <w:t>koncernskih</w:t>
      </w:r>
      <w:proofErr w:type="spellEnd"/>
      <w:r>
        <w:rPr>
          <w:sz w:val="15"/>
        </w:rPr>
        <w:t xml:space="preserve"> partnerstev, prav tako pa tudi v Ukrajini prek lokalnega partnerja. </w:t>
      </w:r>
    </w:p>
    <w:p w14:paraId="53A8FAF9" w14:textId="6C9F3226" w:rsidR="00567362" w:rsidRPr="004B4CC6" w:rsidRDefault="00EE3466" w:rsidP="00EE3466">
      <w:pPr>
        <w:keepNext/>
        <w:keepLines/>
        <w:numPr>
          <w:ilvl w:val="0"/>
          <w:numId w:val="15"/>
        </w:numPr>
        <w:spacing w:line="240" w:lineRule="auto"/>
        <w:outlineLvl w:val="1"/>
        <w:rPr>
          <w:rFonts w:eastAsiaTheme="majorEastAsia" w:cstheme="majorBidi"/>
          <w:bCs/>
          <w:sz w:val="15"/>
          <w:szCs w:val="15"/>
        </w:rPr>
      </w:pPr>
      <w:r>
        <w:rPr>
          <w:sz w:val="15"/>
        </w:rPr>
        <w:t>Po vsem svetu zaposluje več kot 43.000 ljudi in je prisotna na več kot 100 tržiščih.</w:t>
      </w:r>
    </w:p>
    <w:sectPr w:rsidR="00567362" w:rsidRPr="004B4CC6" w:rsidSect="00997B81">
      <w:headerReference w:type="default" r:id="rId14"/>
      <w:footerReference w:type="default" r:id="rId15"/>
      <w:pgSz w:w="11906" w:h="16838" w:code="9"/>
      <w:pgMar w:top="3289" w:right="2648" w:bottom="2206" w:left="1321" w:header="2041"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E1180" w14:textId="77777777" w:rsidR="00A17018" w:rsidRDefault="00A17018" w:rsidP="0084696B">
      <w:r>
        <w:separator/>
      </w:r>
    </w:p>
  </w:endnote>
  <w:endnote w:type="continuationSeparator" w:id="0">
    <w:p w14:paraId="5814C555" w14:textId="77777777" w:rsidR="00A17018" w:rsidRDefault="00A17018" w:rsidP="0084696B">
      <w:r>
        <w:continuationSeparator/>
      </w:r>
    </w:p>
  </w:endnote>
  <w:endnote w:type="continuationNotice" w:id="1">
    <w:p w14:paraId="38C24C27" w14:textId="77777777" w:rsidR="00A17018" w:rsidRDefault="00A170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Arial"/>
    <w:panose1 w:val="00000000000000000000"/>
    <w:charset w:val="00"/>
    <w:family w:val="swiss"/>
    <w:notTrueType/>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Gothic"/>
    <w:charset w:val="00"/>
    <w:family w:val="auto"/>
    <w:pitch w:val="variable"/>
    <w:sig w:usb0="80000027" w:usb1="0800000A" w:usb2="14000000" w:usb3="00000000" w:csb0="00000083" w:csb1="00000000"/>
  </w:font>
  <w:font w:name="Verdana">
    <w:panose1 w:val="020B0604030504040204"/>
    <w:charset w:val="EE"/>
    <w:family w:val="swiss"/>
    <w:pitch w:val="variable"/>
    <w:sig w:usb0="A0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koda Pro">
    <w:altName w:val="Times New Roman"/>
    <w:charset w:val="EE"/>
    <w:family w:val="auto"/>
    <w:pitch w:val="variable"/>
    <w:sig w:usb0="800002EF" w:usb1="4000204A"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EC2C" w14:textId="77777777" w:rsidR="00A9150F" w:rsidRDefault="00A9150F" w:rsidP="00A7519C">
    <w:pPr>
      <w:pStyle w:val="Noga"/>
      <w:spacing w:line="240" w:lineRule="auto"/>
      <w:rPr>
        <w:b/>
        <w:noProof/>
        <w:sz w:val="12"/>
        <w:szCs w:val="12"/>
      </w:rPr>
    </w:pPr>
    <w:r>
      <w:rPr>
        <w:b/>
        <w:noProof/>
        <w:sz w:val="14"/>
      </w:rPr>
      <w:drawing>
        <wp:anchor distT="0" distB="0" distL="114300" distR="114300" simplePos="0" relativeHeight="251651072" behindDoc="1" locked="0" layoutInCell="1" allowOverlap="1" wp14:anchorId="795319BA" wp14:editId="502E0949">
          <wp:simplePos x="0" y="0"/>
          <wp:positionH relativeFrom="column">
            <wp:posOffset>-847725</wp:posOffset>
          </wp:positionH>
          <wp:positionV relativeFrom="paragraph">
            <wp:posOffset>-328295</wp:posOffset>
          </wp:positionV>
          <wp:extent cx="7773035" cy="1299845"/>
          <wp:effectExtent l="0" t="0" r="0" b="0"/>
          <wp:wrapNone/>
          <wp:docPr id="48"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3035" cy="1299845"/>
                  </a:xfrm>
                  <a:prstGeom prst="rect">
                    <a:avLst/>
                  </a:prstGeom>
                  <a:noFill/>
                  <a:ln>
                    <a:noFill/>
                  </a:ln>
                </pic:spPr>
              </pic:pic>
            </a:graphicData>
          </a:graphic>
        </wp:anchor>
      </w:drawing>
    </w:r>
  </w:p>
  <w:p w14:paraId="4C744D71" w14:textId="77777777" w:rsidR="00A9150F" w:rsidRPr="006702AB" w:rsidRDefault="00A9150F" w:rsidP="00A7519C">
    <w:pPr>
      <w:pStyle w:val="Noga"/>
      <w:spacing w:line="240" w:lineRule="auto"/>
      <w:rPr>
        <w:b/>
        <w:noProof/>
        <w:sz w:val="12"/>
        <w:szCs w:val="12"/>
        <w:lang w:eastAsia="cs-CZ"/>
      </w:rPr>
    </w:pPr>
  </w:p>
  <w:p w14:paraId="24CBD2D3" w14:textId="764E0415" w:rsidR="00A9150F" w:rsidRPr="004C786B" w:rsidRDefault="00A9150F" w:rsidP="005B3F49">
    <w:pPr>
      <w:pStyle w:val="Noga"/>
      <w:spacing w:line="240" w:lineRule="atLeast"/>
      <w:rPr>
        <w:sz w:val="12"/>
        <w:szCs w:val="12"/>
      </w:rPr>
    </w:pPr>
    <w:r>
      <w:rPr>
        <w:b/>
        <w:sz w:val="12"/>
      </w:rPr>
      <w:t xml:space="preserve">Gradivo za medije Škoda </w:t>
    </w:r>
    <w:proofErr w:type="spellStart"/>
    <w:r>
      <w:rPr>
        <w:b/>
        <w:sz w:val="12"/>
      </w:rPr>
      <w:t>Karoq</w:t>
    </w:r>
    <w:proofErr w:type="spellEnd"/>
    <w:r>
      <w:rPr>
        <w:b/>
        <w:sz w:val="12"/>
      </w:rPr>
      <w:t xml:space="preserve"> || </w:t>
    </w:r>
    <w:hyperlink w:anchor="Inhalt" w:history="1">
      <w:r>
        <w:rPr>
          <w:rStyle w:val="Hiperpovezava"/>
          <w:b/>
          <w:sz w:val="12"/>
        </w:rPr>
        <w:t>Vsebina</w:t>
      </w:r>
    </w:hyperlink>
    <w:r>
      <w:rPr>
        <w:b/>
        <w:sz w:val="12"/>
      </w:rPr>
      <w:t xml:space="preserve"> || </w:t>
    </w:r>
    <w:hyperlink w:anchor="Einleitung" w:history="1">
      <w:r>
        <w:rPr>
          <w:rStyle w:val="Hiperpovezava"/>
          <w:b/>
          <w:sz w:val="12"/>
        </w:rPr>
        <w:t>Uvod</w:t>
      </w:r>
    </w:hyperlink>
    <w:r>
      <w:rPr>
        <w:b/>
        <w:sz w:val="12"/>
      </w:rPr>
      <w:t xml:space="preserve"> || </w:t>
    </w:r>
    <w:hyperlink w:anchor="Exterieur" w:history="1">
      <w:r>
        <w:rPr>
          <w:rStyle w:val="Hiperpovezava"/>
          <w:b/>
          <w:sz w:val="12"/>
        </w:rPr>
        <w:t>Zunanjost</w:t>
      </w:r>
    </w:hyperlink>
    <w:r>
      <w:rPr>
        <w:b/>
        <w:sz w:val="12"/>
      </w:rPr>
      <w:t xml:space="preserve"> || </w:t>
    </w:r>
    <w:hyperlink w:anchor="Interieur" w:history="1">
      <w:r>
        <w:rPr>
          <w:rStyle w:val="Hiperpovezava"/>
          <w:b/>
          <w:sz w:val="12"/>
        </w:rPr>
        <w:t>Notranjost</w:t>
      </w:r>
    </w:hyperlink>
    <w:r>
      <w:rPr>
        <w:b/>
        <w:sz w:val="12"/>
      </w:rPr>
      <w:t xml:space="preserve"> || </w:t>
    </w:r>
    <w:hyperlink w:anchor="Antrieb" w:history="1">
      <w:r>
        <w:rPr>
          <w:rStyle w:val="Hiperpovezava"/>
          <w:b/>
          <w:sz w:val="12"/>
        </w:rPr>
        <w:t>Pogon</w:t>
      </w:r>
    </w:hyperlink>
    <w:r>
      <w:rPr>
        <w:b/>
        <w:sz w:val="12"/>
      </w:rPr>
      <w:t xml:space="preserve"> || </w:t>
    </w:r>
    <w:hyperlink w:anchor="Konnektivität" w:history="1">
      <w:r>
        <w:rPr>
          <w:rStyle w:val="Hiperpovezava"/>
          <w:b/>
          <w:sz w:val="12"/>
        </w:rPr>
        <w:t>Povezljivost</w:t>
      </w:r>
    </w:hyperlink>
    <w:r>
      <w:rPr>
        <w:b/>
        <w:sz w:val="12"/>
      </w:rPr>
      <w:t xml:space="preserve"> || </w:t>
    </w:r>
    <w:hyperlink w:anchor="_Sicherheit:_Bis_zu_1" w:history="1">
      <w:r>
        <w:rPr>
          <w:rStyle w:val="Hiperpovezava"/>
          <w:b/>
          <w:sz w:val="12"/>
        </w:rPr>
        <w:t>Varnost</w:t>
      </w:r>
    </w:hyperlink>
    <w:r>
      <w:rPr>
        <w:b/>
        <w:sz w:val="12"/>
      </w:rPr>
      <w:t xml:space="preserve"> || </w:t>
    </w:r>
    <w:hyperlink w:anchor="SPORTLINE" w:history="1">
      <w:r>
        <w:rPr>
          <w:rStyle w:val="Hiperpovezava"/>
          <w:b/>
          <w:sz w:val="12"/>
        </w:rPr>
        <w:t>Škoda </w:t>
      </w:r>
      <w:proofErr w:type="spellStart"/>
      <w:r>
        <w:rPr>
          <w:rStyle w:val="Hiperpovezava"/>
          <w:b/>
          <w:sz w:val="12"/>
        </w:rPr>
        <w:t>Karoq</w:t>
      </w:r>
      <w:proofErr w:type="spellEnd"/>
      <w:r>
        <w:rPr>
          <w:rStyle w:val="Hiperpovezava"/>
          <w:b/>
          <w:sz w:val="12"/>
        </w:rPr>
        <w:t> </w:t>
      </w:r>
      <w:proofErr w:type="spellStart"/>
      <w:r>
        <w:rPr>
          <w:rStyle w:val="Hiperpovezava"/>
          <w:b/>
          <w:sz w:val="12"/>
        </w:rPr>
        <w:t>Sportline</w:t>
      </w:r>
      <w:proofErr w:type="spellEnd"/>
    </w:hyperlink>
    <w:r>
      <w:rPr>
        <w:b/>
        <w:sz w:val="12"/>
      </w:rPr>
      <w:t xml:space="preserve"> || </w:t>
    </w:r>
    <w:hyperlink w:anchor="Kontakt" w:history="1">
      <w:r>
        <w:rPr>
          <w:rStyle w:val="Hiperpovezava"/>
          <w:b/>
          <w:sz w:val="12"/>
        </w:rPr>
        <w:t>Kontakt</w:t>
      </w:r>
    </w:hyperlink>
    <w:r>
      <w:rPr>
        <w:b/>
        <w:sz w:val="12"/>
      </w:rPr>
      <w:tab/>
    </w:r>
  </w:p>
  <w:p w14:paraId="3A63BC46" w14:textId="77777777" w:rsidR="00A9150F" w:rsidRDefault="00A9150F" w:rsidP="00A7519C">
    <w:pPr>
      <w:pStyle w:val="Noga"/>
      <w:spacing w:line="240" w:lineRule="auto"/>
      <w:rPr>
        <w:rStyle w:val="HyperlinkChar"/>
        <w:sz w:val="12"/>
        <w:szCs w:val="12"/>
        <w:lang w:val="pl-PL"/>
      </w:rPr>
    </w:pPr>
  </w:p>
  <w:p w14:paraId="1F3A982F" w14:textId="77777777" w:rsidR="00A9150F" w:rsidRDefault="00A9150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C6D93" w14:textId="77777777" w:rsidR="00A17018" w:rsidRDefault="00A17018" w:rsidP="0084696B">
      <w:r>
        <w:separator/>
      </w:r>
    </w:p>
  </w:footnote>
  <w:footnote w:type="continuationSeparator" w:id="0">
    <w:p w14:paraId="31E0004D" w14:textId="77777777" w:rsidR="00A17018" w:rsidRDefault="00A17018" w:rsidP="0084696B">
      <w:r>
        <w:continuationSeparator/>
      </w:r>
    </w:p>
  </w:footnote>
  <w:footnote w:type="continuationNotice" w:id="1">
    <w:p w14:paraId="1AC2326D" w14:textId="77777777" w:rsidR="00A17018" w:rsidRDefault="00A170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9772" w14:textId="77777777" w:rsidR="00A9150F" w:rsidRPr="0001790A" w:rsidRDefault="00A9150F" w:rsidP="0001790A">
    <w:pPr>
      <w:spacing w:after="120" w:line="240" w:lineRule="auto"/>
      <w:rPr>
        <w:color w:val="000000" w:themeColor="text1"/>
        <w:sz w:val="46"/>
        <w:szCs w:val="46"/>
      </w:rPr>
    </w:pPr>
    <w:r>
      <w:rPr>
        <w:noProof/>
        <w:sz w:val="46"/>
      </w:rPr>
      <w:drawing>
        <wp:anchor distT="0" distB="0" distL="114300" distR="114300" simplePos="0" relativeHeight="251658240" behindDoc="1" locked="0" layoutInCell="1" allowOverlap="1" wp14:anchorId="27A0F5F1" wp14:editId="6507DA6B">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 w:val="46"/>
      </w:rPr>
      <w:t>GRADIVO ZA MEDIJE</w:t>
    </w:r>
  </w:p>
  <w:p w14:paraId="1553F26B" w14:textId="466803CF" w:rsidR="00A9150F" w:rsidRPr="006A00D0" w:rsidRDefault="00A9150F" w:rsidP="000A56FE">
    <w:pPr>
      <w:spacing w:line="240" w:lineRule="auto"/>
      <w:rPr>
        <w:sz w:val="13"/>
        <w:szCs w:val="13"/>
      </w:rPr>
    </w:pPr>
    <w:r>
      <w:rPr>
        <w:color w:val="000000" w:themeColor="text1"/>
        <w:sz w:val="16"/>
      </w:rPr>
      <w:t xml:space="preserve">Stran </w:t>
    </w:r>
    <w:r w:rsidRPr="00A7519C">
      <w:rPr>
        <w:color w:val="000000" w:themeColor="text1"/>
        <w:sz w:val="16"/>
      </w:rPr>
      <w:fldChar w:fldCharType="begin"/>
    </w:r>
    <w:r w:rsidRPr="00A7519C">
      <w:rPr>
        <w:color w:val="000000" w:themeColor="text1"/>
        <w:sz w:val="16"/>
      </w:rPr>
      <w:instrText>PAGE   \* MERGEFORMAT</w:instrText>
    </w:r>
    <w:r w:rsidRPr="00A7519C">
      <w:rPr>
        <w:color w:val="000000" w:themeColor="text1"/>
        <w:sz w:val="16"/>
      </w:rPr>
      <w:fldChar w:fldCharType="separate"/>
    </w:r>
    <w:r w:rsidR="00BD01FB">
      <w:rPr>
        <w:color w:val="000000" w:themeColor="text1"/>
        <w:sz w:val="16"/>
      </w:rPr>
      <w:t>12</w:t>
    </w:r>
    <w:r w:rsidRPr="00A7519C">
      <w:rPr>
        <w:color w:val="000000" w:themeColor="text1"/>
        <w:sz w:val="16"/>
      </w:rPr>
      <w:fldChar w:fldCharType="end"/>
    </w:r>
    <w:r>
      <w:rPr>
        <w:color w:val="000000" w:themeColor="text1"/>
        <w:sz w:val="16"/>
      </w:rPr>
      <w:t xml:space="preserve"> od </w:t>
    </w:r>
    <w:r>
      <w:rPr>
        <w:color w:val="000000" w:themeColor="text1"/>
        <w:sz w:val="16"/>
      </w:rPr>
      <w:fldChar w:fldCharType="begin"/>
    </w:r>
    <w:r>
      <w:rPr>
        <w:color w:val="000000" w:themeColor="text1"/>
        <w:sz w:val="16"/>
      </w:rPr>
      <w:instrText xml:space="preserve"> NUMPAGES   \* MERGEFORMAT </w:instrText>
    </w:r>
    <w:r>
      <w:rPr>
        <w:color w:val="000000" w:themeColor="text1"/>
        <w:sz w:val="16"/>
      </w:rPr>
      <w:fldChar w:fldCharType="separate"/>
    </w:r>
    <w:r w:rsidR="00BD01FB">
      <w:rPr>
        <w:color w:val="000000" w:themeColor="text1"/>
        <w:sz w:val="16"/>
      </w:rPr>
      <w:t>12</w:t>
    </w:r>
    <w:r>
      <w:rPr>
        <w:color w:val="000000" w:themeColor="text1"/>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in;height:352.5pt" o:bullet="t">
        <v:imagedata r:id="rId1" o:title="image1"/>
      </v:shape>
    </w:pict>
  </w:numPicBullet>
  <w:numPicBullet w:numPicBulletId="1">
    <w:pict>
      <v:shape id="_x0000_i1030" type="#_x0000_t75" style="width:2in;height:352.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cs-CZ" w:vendorID="64" w:dllVersion="4096" w:nlCheck="1" w:checkStyle="0"/>
  <w:activeWritingStyle w:appName="MSWord" w:lang="cs-CZ" w:vendorID="64" w:dllVersion="0" w:nlCheck="1" w:checkStyle="0"/>
  <w:proofState w:spelling="clean" w:grammar="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42"/>
    <w:rsid w:val="0000554F"/>
    <w:rsid w:val="00006B27"/>
    <w:rsid w:val="000076E9"/>
    <w:rsid w:val="0001061F"/>
    <w:rsid w:val="0001254A"/>
    <w:rsid w:val="00012A7E"/>
    <w:rsid w:val="00013350"/>
    <w:rsid w:val="000134F8"/>
    <w:rsid w:val="000139D1"/>
    <w:rsid w:val="0001733A"/>
    <w:rsid w:val="0001790A"/>
    <w:rsid w:val="000214C5"/>
    <w:rsid w:val="00021A12"/>
    <w:rsid w:val="00021C86"/>
    <w:rsid w:val="00022826"/>
    <w:rsid w:val="00022CD5"/>
    <w:rsid w:val="0002311D"/>
    <w:rsid w:val="00023C77"/>
    <w:rsid w:val="00024485"/>
    <w:rsid w:val="00024A36"/>
    <w:rsid w:val="00025337"/>
    <w:rsid w:val="00026DF8"/>
    <w:rsid w:val="00027895"/>
    <w:rsid w:val="000302D5"/>
    <w:rsid w:val="00030A63"/>
    <w:rsid w:val="0003161C"/>
    <w:rsid w:val="00032129"/>
    <w:rsid w:val="00034501"/>
    <w:rsid w:val="00034592"/>
    <w:rsid w:val="0003487A"/>
    <w:rsid w:val="00035696"/>
    <w:rsid w:val="00035BE1"/>
    <w:rsid w:val="000364DC"/>
    <w:rsid w:val="0003652D"/>
    <w:rsid w:val="00036BD3"/>
    <w:rsid w:val="00037911"/>
    <w:rsid w:val="00037DEB"/>
    <w:rsid w:val="00041F42"/>
    <w:rsid w:val="00042C68"/>
    <w:rsid w:val="00043FA5"/>
    <w:rsid w:val="00044044"/>
    <w:rsid w:val="00044CE0"/>
    <w:rsid w:val="0004651C"/>
    <w:rsid w:val="00046E8A"/>
    <w:rsid w:val="00050A2D"/>
    <w:rsid w:val="000521AE"/>
    <w:rsid w:val="0005222E"/>
    <w:rsid w:val="000524A2"/>
    <w:rsid w:val="00052510"/>
    <w:rsid w:val="0005254B"/>
    <w:rsid w:val="0005629A"/>
    <w:rsid w:val="00060325"/>
    <w:rsid w:val="00060979"/>
    <w:rsid w:val="00062C6D"/>
    <w:rsid w:val="00063F0F"/>
    <w:rsid w:val="000649A3"/>
    <w:rsid w:val="00065341"/>
    <w:rsid w:val="000656E0"/>
    <w:rsid w:val="00065909"/>
    <w:rsid w:val="00065FDA"/>
    <w:rsid w:val="00065FE4"/>
    <w:rsid w:val="000663D5"/>
    <w:rsid w:val="00066C00"/>
    <w:rsid w:val="00070CA3"/>
    <w:rsid w:val="00071118"/>
    <w:rsid w:val="00072796"/>
    <w:rsid w:val="00074A2D"/>
    <w:rsid w:val="00074C1D"/>
    <w:rsid w:val="00075C59"/>
    <w:rsid w:val="0007609D"/>
    <w:rsid w:val="0007688F"/>
    <w:rsid w:val="00076B9D"/>
    <w:rsid w:val="000773ED"/>
    <w:rsid w:val="00077907"/>
    <w:rsid w:val="00081A4B"/>
    <w:rsid w:val="00081EE2"/>
    <w:rsid w:val="0008333B"/>
    <w:rsid w:val="000834FE"/>
    <w:rsid w:val="00085175"/>
    <w:rsid w:val="00085185"/>
    <w:rsid w:val="000863D7"/>
    <w:rsid w:val="00086F0B"/>
    <w:rsid w:val="00097C79"/>
    <w:rsid w:val="000A03D2"/>
    <w:rsid w:val="000A257E"/>
    <w:rsid w:val="000A323F"/>
    <w:rsid w:val="000A3C92"/>
    <w:rsid w:val="000A553C"/>
    <w:rsid w:val="000A56FE"/>
    <w:rsid w:val="000A582E"/>
    <w:rsid w:val="000A7486"/>
    <w:rsid w:val="000B0097"/>
    <w:rsid w:val="000B0231"/>
    <w:rsid w:val="000B30ED"/>
    <w:rsid w:val="000B3578"/>
    <w:rsid w:val="000B44DB"/>
    <w:rsid w:val="000B487B"/>
    <w:rsid w:val="000C079F"/>
    <w:rsid w:val="000C082E"/>
    <w:rsid w:val="000C0DFC"/>
    <w:rsid w:val="000C16C5"/>
    <w:rsid w:val="000C619E"/>
    <w:rsid w:val="000C78F2"/>
    <w:rsid w:val="000D1401"/>
    <w:rsid w:val="000D1EB7"/>
    <w:rsid w:val="000D2001"/>
    <w:rsid w:val="000D2CFC"/>
    <w:rsid w:val="000D2F9B"/>
    <w:rsid w:val="000D2FCF"/>
    <w:rsid w:val="000D339B"/>
    <w:rsid w:val="000D392C"/>
    <w:rsid w:val="000D4350"/>
    <w:rsid w:val="000D63D2"/>
    <w:rsid w:val="000D7B54"/>
    <w:rsid w:val="000E083B"/>
    <w:rsid w:val="000E0E5D"/>
    <w:rsid w:val="000E1C18"/>
    <w:rsid w:val="000E229C"/>
    <w:rsid w:val="000E3E4E"/>
    <w:rsid w:val="000E60D4"/>
    <w:rsid w:val="000E7BCD"/>
    <w:rsid w:val="000F0449"/>
    <w:rsid w:val="000F14D7"/>
    <w:rsid w:val="000F1734"/>
    <w:rsid w:val="000F2C61"/>
    <w:rsid w:val="000F2FC5"/>
    <w:rsid w:val="000F6125"/>
    <w:rsid w:val="00100577"/>
    <w:rsid w:val="001022E4"/>
    <w:rsid w:val="001043A8"/>
    <w:rsid w:val="001047F6"/>
    <w:rsid w:val="001063C3"/>
    <w:rsid w:val="00106436"/>
    <w:rsid w:val="00110709"/>
    <w:rsid w:val="00110B08"/>
    <w:rsid w:val="00111F6E"/>
    <w:rsid w:val="0011229E"/>
    <w:rsid w:val="001142A7"/>
    <w:rsid w:val="00115238"/>
    <w:rsid w:val="001158B5"/>
    <w:rsid w:val="001178DA"/>
    <w:rsid w:val="00117DF3"/>
    <w:rsid w:val="00120075"/>
    <w:rsid w:val="00120DB2"/>
    <w:rsid w:val="0012161C"/>
    <w:rsid w:val="00121EAA"/>
    <w:rsid w:val="001249A1"/>
    <w:rsid w:val="001269D3"/>
    <w:rsid w:val="00126C5C"/>
    <w:rsid w:val="00131063"/>
    <w:rsid w:val="00131630"/>
    <w:rsid w:val="00132D52"/>
    <w:rsid w:val="00135921"/>
    <w:rsid w:val="00135BE0"/>
    <w:rsid w:val="00136318"/>
    <w:rsid w:val="00137283"/>
    <w:rsid w:val="00137810"/>
    <w:rsid w:val="00140263"/>
    <w:rsid w:val="001413D6"/>
    <w:rsid w:val="001420E8"/>
    <w:rsid w:val="00142101"/>
    <w:rsid w:val="001435D7"/>
    <w:rsid w:val="00143A36"/>
    <w:rsid w:val="001443C2"/>
    <w:rsid w:val="00144527"/>
    <w:rsid w:val="0014630B"/>
    <w:rsid w:val="001471E3"/>
    <w:rsid w:val="00150351"/>
    <w:rsid w:val="00150683"/>
    <w:rsid w:val="00151694"/>
    <w:rsid w:val="001530F2"/>
    <w:rsid w:val="001548FB"/>
    <w:rsid w:val="00156629"/>
    <w:rsid w:val="0015722C"/>
    <w:rsid w:val="00157981"/>
    <w:rsid w:val="00157F23"/>
    <w:rsid w:val="0016106D"/>
    <w:rsid w:val="001613C6"/>
    <w:rsid w:val="00161712"/>
    <w:rsid w:val="00161A8A"/>
    <w:rsid w:val="00163344"/>
    <w:rsid w:val="00164B44"/>
    <w:rsid w:val="00164B62"/>
    <w:rsid w:val="00165BC2"/>
    <w:rsid w:val="00166F13"/>
    <w:rsid w:val="00167A12"/>
    <w:rsid w:val="00172500"/>
    <w:rsid w:val="00173862"/>
    <w:rsid w:val="00174651"/>
    <w:rsid w:val="00174CB5"/>
    <w:rsid w:val="00176A70"/>
    <w:rsid w:val="00177CA7"/>
    <w:rsid w:val="00180BD3"/>
    <w:rsid w:val="00181064"/>
    <w:rsid w:val="0018134B"/>
    <w:rsid w:val="00184306"/>
    <w:rsid w:val="00184451"/>
    <w:rsid w:val="00187047"/>
    <w:rsid w:val="00187868"/>
    <w:rsid w:val="0019086B"/>
    <w:rsid w:val="00190FE5"/>
    <w:rsid w:val="0019572A"/>
    <w:rsid w:val="001962B6"/>
    <w:rsid w:val="001975E1"/>
    <w:rsid w:val="00197CBF"/>
    <w:rsid w:val="001A37AD"/>
    <w:rsid w:val="001A3DAF"/>
    <w:rsid w:val="001A46E0"/>
    <w:rsid w:val="001A4A14"/>
    <w:rsid w:val="001A5093"/>
    <w:rsid w:val="001A5D47"/>
    <w:rsid w:val="001A6157"/>
    <w:rsid w:val="001A65AB"/>
    <w:rsid w:val="001A6984"/>
    <w:rsid w:val="001A7CBD"/>
    <w:rsid w:val="001A7F68"/>
    <w:rsid w:val="001B0E2C"/>
    <w:rsid w:val="001B191C"/>
    <w:rsid w:val="001B201D"/>
    <w:rsid w:val="001B2882"/>
    <w:rsid w:val="001B34D9"/>
    <w:rsid w:val="001B406B"/>
    <w:rsid w:val="001B47D6"/>
    <w:rsid w:val="001B4E78"/>
    <w:rsid w:val="001B5555"/>
    <w:rsid w:val="001B6AC6"/>
    <w:rsid w:val="001B762F"/>
    <w:rsid w:val="001B7FD3"/>
    <w:rsid w:val="001C0929"/>
    <w:rsid w:val="001C1CFC"/>
    <w:rsid w:val="001C2396"/>
    <w:rsid w:val="001C2520"/>
    <w:rsid w:val="001C3718"/>
    <w:rsid w:val="001C70AE"/>
    <w:rsid w:val="001C7200"/>
    <w:rsid w:val="001C771A"/>
    <w:rsid w:val="001D04B5"/>
    <w:rsid w:val="001D0C7F"/>
    <w:rsid w:val="001D1703"/>
    <w:rsid w:val="001D1C47"/>
    <w:rsid w:val="001D32B7"/>
    <w:rsid w:val="001D630D"/>
    <w:rsid w:val="001D637F"/>
    <w:rsid w:val="001E38AB"/>
    <w:rsid w:val="001E3B54"/>
    <w:rsid w:val="001E3CB7"/>
    <w:rsid w:val="001E4A46"/>
    <w:rsid w:val="001E6351"/>
    <w:rsid w:val="001E7D3D"/>
    <w:rsid w:val="001F04D8"/>
    <w:rsid w:val="001F09FC"/>
    <w:rsid w:val="001F28F9"/>
    <w:rsid w:val="001F39AA"/>
    <w:rsid w:val="001F43A5"/>
    <w:rsid w:val="001F4975"/>
    <w:rsid w:val="001F4B29"/>
    <w:rsid w:val="001F69E1"/>
    <w:rsid w:val="001F6C0A"/>
    <w:rsid w:val="001F71DE"/>
    <w:rsid w:val="001F73AD"/>
    <w:rsid w:val="001F7A9B"/>
    <w:rsid w:val="001F7AB9"/>
    <w:rsid w:val="002007BA"/>
    <w:rsid w:val="00201817"/>
    <w:rsid w:val="00201D19"/>
    <w:rsid w:val="002032A7"/>
    <w:rsid w:val="002034CD"/>
    <w:rsid w:val="002035E1"/>
    <w:rsid w:val="0020585E"/>
    <w:rsid w:val="00205BC0"/>
    <w:rsid w:val="00206052"/>
    <w:rsid w:val="0020629A"/>
    <w:rsid w:val="00206A91"/>
    <w:rsid w:val="00206E6F"/>
    <w:rsid w:val="00207470"/>
    <w:rsid w:val="0020765D"/>
    <w:rsid w:val="002103AC"/>
    <w:rsid w:val="00210436"/>
    <w:rsid w:val="002121E5"/>
    <w:rsid w:val="00212BBB"/>
    <w:rsid w:val="00213B33"/>
    <w:rsid w:val="002144EF"/>
    <w:rsid w:val="00214A46"/>
    <w:rsid w:val="0021588E"/>
    <w:rsid w:val="00215CF1"/>
    <w:rsid w:val="0021677F"/>
    <w:rsid w:val="002173FA"/>
    <w:rsid w:val="00217992"/>
    <w:rsid w:val="00217D39"/>
    <w:rsid w:val="00217F58"/>
    <w:rsid w:val="00220F34"/>
    <w:rsid w:val="00221A70"/>
    <w:rsid w:val="00221F39"/>
    <w:rsid w:val="002230AF"/>
    <w:rsid w:val="002232F2"/>
    <w:rsid w:val="00223F88"/>
    <w:rsid w:val="00224561"/>
    <w:rsid w:val="00224A3C"/>
    <w:rsid w:val="00224E6F"/>
    <w:rsid w:val="00226516"/>
    <w:rsid w:val="0022658F"/>
    <w:rsid w:val="00230E80"/>
    <w:rsid w:val="00234763"/>
    <w:rsid w:val="00234ADF"/>
    <w:rsid w:val="002363B8"/>
    <w:rsid w:val="0024002B"/>
    <w:rsid w:val="002405F0"/>
    <w:rsid w:val="0024063E"/>
    <w:rsid w:val="002406E3"/>
    <w:rsid w:val="00242EBA"/>
    <w:rsid w:val="002441D5"/>
    <w:rsid w:val="00244E0D"/>
    <w:rsid w:val="00244E33"/>
    <w:rsid w:val="0024522C"/>
    <w:rsid w:val="0024592F"/>
    <w:rsid w:val="00245D19"/>
    <w:rsid w:val="0024696E"/>
    <w:rsid w:val="00246CB6"/>
    <w:rsid w:val="00252313"/>
    <w:rsid w:val="00255025"/>
    <w:rsid w:val="00256CE2"/>
    <w:rsid w:val="00260430"/>
    <w:rsid w:val="00262904"/>
    <w:rsid w:val="002640E5"/>
    <w:rsid w:val="002645BB"/>
    <w:rsid w:val="00265396"/>
    <w:rsid w:val="002653C7"/>
    <w:rsid w:val="002655DE"/>
    <w:rsid w:val="002667B0"/>
    <w:rsid w:val="00267707"/>
    <w:rsid w:val="00267FEF"/>
    <w:rsid w:val="00270305"/>
    <w:rsid w:val="00270384"/>
    <w:rsid w:val="0027085B"/>
    <w:rsid w:val="00270F40"/>
    <w:rsid w:val="00271F30"/>
    <w:rsid w:val="0027386C"/>
    <w:rsid w:val="00273BE2"/>
    <w:rsid w:val="002755F1"/>
    <w:rsid w:val="00275CB2"/>
    <w:rsid w:val="002772E0"/>
    <w:rsid w:val="00277692"/>
    <w:rsid w:val="00277EEF"/>
    <w:rsid w:val="00277F11"/>
    <w:rsid w:val="00280690"/>
    <w:rsid w:val="002809C1"/>
    <w:rsid w:val="0028148A"/>
    <w:rsid w:val="002826C5"/>
    <w:rsid w:val="00284FF7"/>
    <w:rsid w:val="002858DA"/>
    <w:rsid w:val="00285DE7"/>
    <w:rsid w:val="00286477"/>
    <w:rsid w:val="00286BBE"/>
    <w:rsid w:val="00286CE1"/>
    <w:rsid w:val="002879C8"/>
    <w:rsid w:val="00287DA5"/>
    <w:rsid w:val="002910D3"/>
    <w:rsid w:val="002913DF"/>
    <w:rsid w:val="002931D1"/>
    <w:rsid w:val="002932BF"/>
    <w:rsid w:val="00294CF9"/>
    <w:rsid w:val="00294EF6"/>
    <w:rsid w:val="002963C3"/>
    <w:rsid w:val="002A0816"/>
    <w:rsid w:val="002A11E6"/>
    <w:rsid w:val="002A17B1"/>
    <w:rsid w:val="002A293F"/>
    <w:rsid w:val="002A3B39"/>
    <w:rsid w:val="002A3E42"/>
    <w:rsid w:val="002A3E8B"/>
    <w:rsid w:val="002A4197"/>
    <w:rsid w:val="002A5C5A"/>
    <w:rsid w:val="002A6929"/>
    <w:rsid w:val="002A7034"/>
    <w:rsid w:val="002A7C7C"/>
    <w:rsid w:val="002B13E5"/>
    <w:rsid w:val="002B15D0"/>
    <w:rsid w:val="002B178E"/>
    <w:rsid w:val="002B21BF"/>
    <w:rsid w:val="002B245B"/>
    <w:rsid w:val="002B291C"/>
    <w:rsid w:val="002B2CEC"/>
    <w:rsid w:val="002B4B41"/>
    <w:rsid w:val="002B59FE"/>
    <w:rsid w:val="002B605A"/>
    <w:rsid w:val="002B6E50"/>
    <w:rsid w:val="002B7C33"/>
    <w:rsid w:val="002B7CAD"/>
    <w:rsid w:val="002C3358"/>
    <w:rsid w:val="002C469F"/>
    <w:rsid w:val="002C61FB"/>
    <w:rsid w:val="002C716E"/>
    <w:rsid w:val="002D0179"/>
    <w:rsid w:val="002D0596"/>
    <w:rsid w:val="002D1A3F"/>
    <w:rsid w:val="002D1B64"/>
    <w:rsid w:val="002D1E60"/>
    <w:rsid w:val="002D47CC"/>
    <w:rsid w:val="002D47D8"/>
    <w:rsid w:val="002D597E"/>
    <w:rsid w:val="002D61F1"/>
    <w:rsid w:val="002D62A8"/>
    <w:rsid w:val="002D7444"/>
    <w:rsid w:val="002E1ABB"/>
    <w:rsid w:val="002E335A"/>
    <w:rsid w:val="002E3A9E"/>
    <w:rsid w:val="002E3C6F"/>
    <w:rsid w:val="002E49BC"/>
    <w:rsid w:val="002E4D19"/>
    <w:rsid w:val="002E51B9"/>
    <w:rsid w:val="002E58AA"/>
    <w:rsid w:val="002E7157"/>
    <w:rsid w:val="002E76BF"/>
    <w:rsid w:val="002F09B1"/>
    <w:rsid w:val="002F185B"/>
    <w:rsid w:val="002F18A7"/>
    <w:rsid w:val="002F36CD"/>
    <w:rsid w:val="002F54B6"/>
    <w:rsid w:val="002F62B0"/>
    <w:rsid w:val="002F7605"/>
    <w:rsid w:val="002F7781"/>
    <w:rsid w:val="003004CB"/>
    <w:rsid w:val="0030182A"/>
    <w:rsid w:val="00302929"/>
    <w:rsid w:val="00302F5F"/>
    <w:rsid w:val="00305628"/>
    <w:rsid w:val="00306715"/>
    <w:rsid w:val="00306A76"/>
    <w:rsid w:val="0030739C"/>
    <w:rsid w:val="00307455"/>
    <w:rsid w:val="0031285D"/>
    <w:rsid w:val="00313C53"/>
    <w:rsid w:val="0031438F"/>
    <w:rsid w:val="00314D6E"/>
    <w:rsid w:val="0031691A"/>
    <w:rsid w:val="00316F50"/>
    <w:rsid w:val="003203A7"/>
    <w:rsid w:val="00320EF0"/>
    <w:rsid w:val="0032219B"/>
    <w:rsid w:val="003233FE"/>
    <w:rsid w:val="003241FE"/>
    <w:rsid w:val="00324D76"/>
    <w:rsid w:val="00324E9E"/>
    <w:rsid w:val="00325382"/>
    <w:rsid w:val="003262C3"/>
    <w:rsid w:val="00326418"/>
    <w:rsid w:val="00326518"/>
    <w:rsid w:val="00331428"/>
    <w:rsid w:val="00332225"/>
    <w:rsid w:val="0033235F"/>
    <w:rsid w:val="00332534"/>
    <w:rsid w:val="00332E07"/>
    <w:rsid w:val="00333452"/>
    <w:rsid w:val="003352D1"/>
    <w:rsid w:val="003358E8"/>
    <w:rsid w:val="0033661D"/>
    <w:rsid w:val="00336950"/>
    <w:rsid w:val="00340B40"/>
    <w:rsid w:val="00341B87"/>
    <w:rsid w:val="00342827"/>
    <w:rsid w:val="00343021"/>
    <w:rsid w:val="00343121"/>
    <w:rsid w:val="00343A55"/>
    <w:rsid w:val="00344AB2"/>
    <w:rsid w:val="00344B53"/>
    <w:rsid w:val="003455D9"/>
    <w:rsid w:val="003455E6"/>
    <w:rsid w:val="0034590D"/>
    <w:rsid w:val="00345992"/>
    <w:rsid w:val="00345F87"/>
    <w:rsid w:val="003468F5"/>
    <w:rsid w:val="003504BB"/>
    <w:rsid w:val="00350E85"/>
    <w:rsid w:val="00352A3F"/>
    <w:rsid w:val="00352B1E"/>
    <w:rsid w:val="003546CD"/>
    <w:rsid w:val="00354B15"/>
    <w:rsid w:val="00356833"/>
    <w:rsid w:val="00356D8E"/>
    <w:rsid w:val="00360D59"/>
    <w:rsid w:val="00361348"/>
    <w:rsid w:val="0036238D"/>
    <w:rsid w:val="00363735"/>
    <w:rsid w:val="0036505D"/>
    <w:rsid w:val="0036594E"/>
    <w:rsid w:val="00365C0B"/>
    <w:rsid w:val="00367200"/>
    <w:rsid w:val="00367EE7"/>
    <w:rsid w:val="0037129D"/>
    <w:rsid w:val="00371489"/>
    <w:rsid w:val="0037262C"/>
    <w:rsid w:val="00372E71"/>
    <w:rsid w:val="003733FC"/>
    <w:rsid w:val="0037423D"/>
    <w:rsid w:val="00374388"/>
    <w:rsid w:val="00375002"/>
    <w:rsid w:val="00380DB0"/>
    <w:rsid w:val="0038419B"/>
    <w:rsid w:val="00386654"/>
    <w:rsid w:val="00386CB8"/>
    <w:rsid w:val="00387276"/>
    <w:rsid w:val="0039033F"/>
    <w:rsid w:val="00390342"/>
    <w:rsid w:val="0039042A"/>
    <w:rsid w:val="00390A15"/>
    <w:rsid w:val="00390AC0"/>
    <w:rsid w:val="00391727"/>
    <w:rsid w:val="00392EF2"/>
    <w:rsid w:val="0039314D"/>
    <w:rsid w:val="00393C8C"/>
    <w:rsid w:val="003949C4"/>
    <w:rsid w:val="00395743"/>
    <w:rsid w:val="003962EE"/>
    <w:rsid w:val="003A0971"/>
    <w:rsid w:val="003A172C"/>
    <w:rsid w:val="003A1931"/>
    <w:rsid w:val="003A1BF3"/>
    <w:rsid w:val="003A300B"/>
    <w:rsid w:val="003A428C"/>
    <w:rsid w:val="003A4708"/>
    <w:rsid w:val="003A5338"/>
    <w:rsid w:val="003A70E4"/>
    <w:rsid w:val="003A724A"/>
    <w:rsid w:val="003A754D"/>
    <w:rsid w:val="003A784A"/>
    <w:rsid w:val="003B004F"/>
    <w:rsid w:val="003B01C2"/>
    <w:rsid w:val="003B08C0"/>
    <w:rsid w:val="003B1396"/>
    <w:rsid w:val="003B2EE8"/>
    <w:rsid w:val="003B3F47"/>
    <w:rsid w:val="003B42DB"/>
    <w:rsid w:val="003B4434"/>
    <w:rsid w:val="003B4B67"/>
    <w:rsid w:val="003B6CE3"/>
    <w:rsid w:val="003B6E3A"/>
    <w:rsid w:val="003C1167"/>
    <w:rsid w:val="003C169E"/>
    <w:rsid w:val="003C19D5"/>
    <w:rsid w:val="003C423F"/>
    <w:rsid w:val="003C6303"/>
    <w:rsid w:val="003C6548"/>
    <w:rsid w:val="003C74CD"/>
    <w:rsid w:val="003D0805"/>
    <w:rsid w:val="003D0A4A"/>
    <w:rsid w:val="003D3466"/>
    <w:rsid w:val="003D414D"/>
    <w:rsid w:val="003D52B9"/>
    <w:rsid w:val="003D5B0A"/>
    <w:rsid w:val="003E1EA5"/>
    <w:rsid w:val="003E3D2D"/>
    <w:rsid w:val="003E428A"/>
    <w:rsid w:val="003E5437"/>
    <w:rsid w:val="003E5BBB"/>
    <w:rsid w:val="003E6577"/>
    <w:rsid w:val="003E7B03"/>
    <w:rsid w:val="003F2AC4"/>
    <w:rsid w:val="003F414D"/>
    <w:rsid w:val="003F4687"/>
    <w:rsid w:val="003F5814"/>
    <w:rsid w:val="003F6C6D"/>
    <w:rsid w:val="00401559"/>
    <w:rsid w:val="004017B1"/>
    <w:rsid w:val="00401CFD"/>
    <w:rsid w:val="004037E9"/>
    <w:rsid w:val="00403AAC"/>
    <w:rsid w:val="00403CD5"/>
    <w:rsid w:val="004049BD"/>
    <w:rsid w:val="00405320"/>
    <w:rsid w:val="00405E30"/>
    <w:rsid w:val="004061B4"/>
    <w:rsid w:val="0040678F"/>
    <w:rsid w:val="00406AFE"/>
    <w:rsid w:val="00406F6C"/>
    <w:rsid w:val="0040709B"/>
    <w:rsid w:val="0041033E"/>
    <w:rsid w:val="00410957"/>
    <w:rsid w:val="00411F81"/>
    <w:rsid w:val="0041291E"/>
    <w:rsid w:val="004146E7"/>
    <w:rsid w:val="004150DA"/>
    <w:rsid w:val="004159CC"/>
    <w:rsid w:val="00416398"/>
    <w:rsid w:val="0041651B"/>
    <w:rsid w:val="004171AF"/>
    <w:rsid w:val="00417A47"/>
    <w:rsid w:val="00417F7C"/>
    <w:rsid w:val="00420159"/>
    <w:rsid w:val="00420BF9"/>
    <w:rsid w:val="0042134E"/>
    <w:rsid w:val="0042332B"/>
    <w:rsid w:val="00423446"/>
    <w:rsid w:val="00424B2E"/>
    <w:rsid w:val="004252E5"/>
    <w:rsid w:val="004259FC"/>
    <w:rsid w:val="00425DDE"/>
    <w:rsid w:val="00427F3C"/>
    <w:rsid w:val="0043279E"/>
    <w:rsid w:val="00434EF8"/>
    <w:rsid w:val="00435BCE"/>
    <w:rsid w:val="00435D14"/>
    <w:rsid w:val="004367CA"/>
    <w:rsid w:val="00436919"/>
    <w:rsid w:val="00436B73"/>
    <w:rsid w:val="00440223"/>
    <w:rsid w:val="00441C8A"/>
    <w:rsid w:val="00441E57"/>
    <w:rsid w:val="00444D10"/>
    <w:rsid w:val="00444F23"/>
    <w:rsid w:val="004457CA"/>
    <w:rsid w:val="00445CE1"/>
    <w:rsid w:val="00445EA9"/>
    <w:rsid w:val="00446215"/>
    <w:rsid w:val="00451695"/>
    <w:rsid w:val="0045287D"/>
    <w:rsid w:val="004529C2"/>
    <w:rsid w:val="004530F9"/>
    <w:rsid w:val="00453E87"/>
    <w:rsid w:val="00453F87"/>
    <w:rsid w:val="0045491E"/>
    <w:rsid w:val="00455D81"/>
    <w:rsid w:val="004565AB"/>
    <w:rsid w:val="00456EFB"/>
    <w:rsid w:val="004616B8"/>
    <w:rsid w:val="00461BC2"/>
    <w:rsid w:val="00462065"/>
    <w:rsid w:val="004632C3"/>
    <w:rsid w:val="0046634D"/>
    <w:rsid w:val="004664DF"/>
    <w:rsid w:val="004678BE"/>
    <w:rsid w:val="004679FD"/>
    <w:rsid w:val="0047034E"/>
    <w:rsid w:val="004705B0"/>
    <w:rsid w:val="00470EE1"/>
    <w:rsid w:val="00471077"/>
    <w:rsid w:val="004711AB"/>
    <w:rsid w:val="00471495"/>
    <w:rsid w:val="00471E0A"/>
    <w:rsid w:val="00472624"/>
    <w:rsid w:val="00472C93"/>
    <w:rsid w:val="00472F47"/>
    <w:rsid w:val="004736D8"/>
    <w:rsid w:val="0047484D"/>
    <w:rsid w:val="00474D60"/>
    <w:rsid w:val="00476276"/>
    <w:rsid w:val="00476886"/>
    <w:rsid w:val="00477250"/>
    <w:rsid w:val="0049068F"/>
    <w:rsid w:val="00490DEE"/>
    <w:rsid w:val="00492364"/>
    <w:rsid w:val="004930EE"/>
    <w:rsid w:val="00495C81"/>
    <w:rsid w:val="00496062"/>
    <w:rsid w:val="004961EA"/>
    <w:rsid w:val="004977BD"/>
    <w:rsid w:val="00497E28"/>
    <w:rsid w:val="00497F88"/>
    <w:rsid w:val="004A07D2"/>
    <w:rsid w:val="004A1230"/>
    <w:rsid w:val="004A16A6"/>
    <w:rsid w:val="004A16F2"/>
    <w:rsid w:val="004A2DF9"/>
    <w:rsid w:val="004A43BC"/>
    <w:rsid w:val="004A47AD"/>
    <w:rsid w:val="004A4ABD"/>
    <w:rsid w:val="004A52B0"/>
    <w:rsid w:val="004A58B9"/>
    <w:rsid w:val="004A58F7"/>
    <w:rsid w:val="004A78EA"/>
    <w:rsid w:val="004B0012"/>
    <w:rsid w:val="004B1F4C"/>
    <w:rsid w:val="004B20E1"/>
    <w:rsid w:val="004B2DA9"/>
    <w:rsid w:val="004B32E5"/>
    <w:rsid w:val="004B35FC"/>
    <w:rsid w:val="004B3B27"/>
    <w:rsid w:val="004B4CC6"/>
    <w:rsid w:val="004B5586"/>
    <w:rsid w:val="004B6E2C"/>
    <w:rsid w:val="004C0E3F"/>
    <w:rsid w:val="004C17B3"/>
    <w:rsid w:val="004C1E53"/>
    <w:rsid w:val="004C2411"/>
    <w:rsid w:val="004C361B"/>
    <w:rsid w:val="004C3A1A"/>
    <w:rsid w:val="004C3AD0"/>
    <w:rsid w:val="004C418D"/>
    <w:rsid w:val="004C4554"/>
    <w:rsid w:val="004C456F"/>
    <w:rsid w:val="004C548A"/>
    <w:rsid w:val="004C6614"/>
    <w:rsid w:val="004C693E"/>
    <w:rsid w:val="004D007E"/>
    <w:rsid w:val="004D0B98"/>
    <w:rsid w:val="004D101E"/>
    <w:rsid w:val="004D1D79"/>
    <w:rsid w:val="004D2096"/>
    <w:rsid w:val="004D3009"/>
    <w:rsid w:val="004D5B70"/>
    <w:rsid w:val="004D7B30"/>
    <w:rsid w:val="004E1AE9"/>
    <w:rsid w:val="004E2C53"/>
    <w:rsid w:val="004E3B5A"/>
    <w:rsid w:val="004E3E3C"/>
    <w:rsid w:val="004E43CC"/>
    <w:rsid w:val="004E5471"/>
    <w:rsid w:val="004E54F1"/>
    <w:rsid w:val="004E6D29"/>
    <w:rsid w:val="004E7414"/>
    <w:rsid w:val="004F0779"/>
    <w:rsid w:val="004F298D"/>
    <w:rsid w:val="004F2FA9"/>
    <w:rsid w:val="004F3ED6"/>
    <w:rsid w:val="004F4C3A"/>
    <w:rsid w:val="004F7556"/>
    <w:rsid w:val="004F76EA"/>
    <w:rsid w:val="004F7A7A"/>
    <w:rsid w:val="00500623"/>
    <w:rsid w:val="00501E83"/>
    <w:rsid w:val="00502144"/>
    <w:rsid w:val="00502B4A"/>
    <w:rsid w:val="00503B11"/>
    <w:rsid w:val="00504178"/>
    <w:rsid w:val="00504830"/>
    <w:rsid w:val="005100D9"/>
    <w:rsid w:val="00510413"/>
    <w:rsid w:val="00510771"/>
    <w:rsid w:val="00511B2A"/>
    <w:rsid w:val="00512EF6"/>
    <w:rsid w:val="0051332F"/>
    <w:rsid w:val="0051486B"/>
    <w:rsid w:val="00515005"/>
    <w:rsid w:val="0051562D"/>
    <w:rsid w:val="005166AC"/>
    <w:rsid w:val="00517CED"/>
    <w:rsid w:val="0052103A"/>
    <w:rsid w:val="00522347"/>
    <w:rsid w:val="00523589"/>
    <w:rsid w:val="005242BC"/>
    <w:rsid w:val="00525917"/>
    <w:rsid w:val="00526B25"/>
    <w:rsid w:val="00526BA1"/>
    <w:rsid w:val="00526E0F"/>
    <w:rsid w:val="0053033A"/>
    <w:rsid w:val="005324F2"/>
    <w:rsid w:val="00532BED"/>
    <w:rsid w:val="005338A9"/>
    <w:rsid w:val="00533E27"/>
    <w:rsid w:val="00533FAF"/>
    <w:rsid w:val="00534FCF"/>
    <w:rsid w:val="00535F4B"/>
    <w:rsid w:val="005365E0"/>
    <w:rsid w:val="0053735D"/>
    <w:rsid w:val="0054077D"/>
    <w:rsid w:val="00540DDB"/>
    <w:rsid w:val="005424EB"/>
    <w:rsid w:val="00542FDC"/>
    <w:rsid w:val="00544D2B"/>
    <w:rsid w:val="00545C51"/>
    <w:rsid w:val="00547386"/>
    <w:rsid w:val="00547D5F"/>
    <w:rsid w:val="005504DD"/>
    <w:rsid w:val="005510DB"/>
    <w:rsid w:val="00551644"/>
    <w:rsid w:val="00551704"/>
    <w:rsid w:val="005522C0"/>
    <w:rsid w:val="00552BE9"/>
    <w:rsid w:val="005545B0"/>
    <w:rsid w:val="00555ECD"/>
    <w:rsid w:val="005561E6"/>
    <w:rsid w:val="00556B5A"/>
    <w:rsid w:val="00556ECD"/>
    <w:rsid w:val="005576DC"/>
    <w:rsid w:val="00557C72"/>
    <w:rsid w:val="00560122"/>
    <w:rsid w:val="00560933"/>
    <w:rsid w:val="005615CD"/>
    <w:rsid w:val="005618E6"/>
    <w:rsid w:val="00562A40"/>
    <w:rsid w:val="00562EEB"/>
    <w:rsid w:val="00563A64"/>
    <w:rsid w:val="00564F7E"/>
    <w:rsid w:val="005651AE"/>
    <w:rsid w:val="00565D4D"/>
    <w:rsid w:val="00567362"/>
    <w:rsid w:val="00571659"/>
    <w:rsid w:val="00572886"/>
    <w:rsid w:val="00573602"/>
    <w:rsid w:val="00576714"/>
    <w:rsid w:val="005770BC"/>
    <w:rsid w:val="005771B0"/>
    <w:rsid w:val="005777D4"/>
    <w:rsid w:val="00577BDB"/>
    <w:rsid w:val="00580272"/>
    <w:rsid w:val="00580BF1"/>
    <w:rsid w:val="005810A3"/>
    <w:rsid w:val="005810E1"/>
    <w:rsid w:val="0058131A"/>
    <w:rsid w:val="00581A41"/>
    <w:rsid w:val="00581EC6"/>
    <w:rsid w:val="00584AE5"/>
    <w:rsid w:val="0058572D"/>
    <w:rsid w:val="00587F58"/>
    <w:rsid w:val="00591631"/>
    <w:rsid w:val="00591A9B"/>
    <w:rsid w:val="00592753"/>
    <w:rsid w:val="0059277F"/>
    <w:rsid w:val="00594C27"/>
    <w:rsid w:val="00594CEA"/>
    <w:rsid w:val="00595E01"/>
    <w:rsid w:val="00595F80"/>
    <w:rsid w:val="005A031C"/>
    <w:rsid w:val="005A0C0B"/>
    <w:rsid w:val="005A10D3"/>
    <w:rsid w:val="005A1F9E"/>
    <w:rsid w:val="005A477A"/>
    <w:rsid w:val="005A6DF8"/>
    <w:rsid w:val="005A77D6"/>
    <w:rsid w:val="005A7B2B"/>
    <w:rsid w:val="005B0579"/>
    <w:rsid w:val="005B099C"/>
    <w:rsid w:val="005B12AD"/>
    <w:rsid w:val="005B14B0"/>
    <w:rsid w:val="005B228A"/>
    <w:rsid w:val="005B30FC"/>
    <w:rsid w:val="005B3F49"/>
    <w:rsid w:val="005B41BB"/>
    <w:rsid w:val="005B48C8"/>
    <w:rsid w:val="005B4B68"/>
    <w:rsid w:val="005B5C08"/>
    <w:rsid w:val="005B5D21"/>
    <w:rsid w:val="005B5E9C"/>
    <w:rsid w:val="005B6C78"/>
    <w:rsid w:val="005B7AD9"/>
    <w:rsid w:val="005B7B0E"/>
    <w:rsid w:val="005B7D97"/>
    <w:rsid w:val="005B7F51"/>
    <w:rsid w:val="005C22D9"/>
    <w:rsid w:val="005C318A"/>
    <w:rsid w:val="005C4137"/>
    <w:rsid w:val="005C4A69"/>
    <w:rsid w:val="005C54C6"/>
    <w:rsid w:val="005C6122"/>
    <w:rsid w:val="005C6660"/>
    <w:rsid w:val="005D0307"/>
    <w:rsid w:val="005D080B"/>
    <w:rsid w:val="005D1281"/>
    <w:rsid w:val="005D1492"/>
    <w:rsid w:val="005D14FB"/>
    <w:rsid w:val="005D2BC4"/>
    <w:rsid w:val="005D62FA"/>
    <w:rsid w:val="005D6DBA"/>
    <w:rsid w:val="005D75D8"/>
    <w:rsid w:val="005E10CF"/>
    <w:rsid w:val="005E145B"/>
    <w:rsid w:val="005E1B21"/>
    <w:rsid w:val="005E245F"/>
    <w:rsid w:val="005E3095"/>
    <w:rsid w:val="005E320D"/>
    <w:rsid w:val="005E4577"/>
    <w:rsid w:val="005E55FF"/>
    <w:rsid w:val="005E61C2"/>
    <w:rsid w:val="005E7E54"/>
    <w:rsid w:val="005F0431"/>
    <w:rsid w:val="005F1B33"/>
    <w:rsid w:val="005F3338"/>
    <w:rsid w:val="005F343C"/>
    <w:rsid w:val="005F37BA"/>
    <w:rsid w:val="005F4C7B"/>
    <w:rsid w:val="005F5C63"/>
    <w:rsid w:val="005F5EAE"/>
    <w:rsid w:val="005F645A"/>
    <w:rsid w:val="00600323"/>
    <w:rsid w:val="0060145E"/>
    <w:rsid w:val="00602379"/>
    <w:rsid w:val="006038AE"/>
    <w:rsid w:val="00605B8A"/>
    <w:rsid w:val="00606E75"/>
    <w:rsid w:val="00610119"/>
    <w:rsid w:val="0061198E"/>
    <w:rsid w:val="00612866"/>
    <w:rsid w:val="006132F3"/>
    <w:rsid w:val="00615BD7"/>
    <w:rsid w:val="00617322"/>
    <w:rsid w:val="00620664"/>
    <w:rsid w:val="00620DB3"/>
    <w:rsid w:val="00622723"/>
    <w:rsid w:val="00622DF0"/>
    <w:rsid w:val="006238D4"/>
    <w:rsid w:val="006240D8"/>
    <w:rsid w:val="0062551E"/>
    <w:rsid w:val="00626D02"/>
    <w:rsid w:val="00627C93"/>
    <w:rsid w:val="00630CF7"/>
    <w:rsid w:val="00631174"/>
    <w:rsid w:val="006311BE"/>
    <w:rsid w:val="0063188C"/>
    <w:rsid w:val="00631EC7"/>
    <w:rsid w:val="00631EC8"/>
    <w:rsid w:val="00631F88"/>
    <w:rsid w:val="00632143"/>
    <w:rsid w:val="006325BF"/>
    <w:rsid w:val="0063277E"/>
    <w:rsid w:val="0063636E"/>
    <w:rsid w:val="00637319"/>
    <w:rsid w:val="00637BA4"/>
    <w:rsid w:val="00637BD3"/>
    <w:rsid w:val="00637DC8"/>
    <w:rsid w:val="00637EF3"/>
    <w:rsid w:val="006430FF"/>
    <w:rsid w:val="00643958"/>
    <w:rsid w:val="00643BC3"/>
    <w:rsid w:val="00643F47"/>
    <w:rsid w:val="0064493E"/>
    <w:rsid w:val="00645AFF"/>
    <w:rsid w:val="00645B12"/>
    <w:rsid w:val="00647433"/>
    <w:rsid w:val="00651956"/>
    <w:rsid w:val="006531E0"/>
    <w:rsid w:val="006540E3"/>
    <w:rsid w:val="00655894"/>
    <w:rsid w:val="00660726"/>
    <w:rsid w:val="00662802"/>
    <w:rsid w:val="00663871"/>
    <w:rsid w:val="00665A35"/>
    <w:rsid w:val="006663D8"/>
    <w:rsid w:val="00667F3A"/>
    <w:rsid w:val="006702AB"/>
    <w:rsid w:val="00670A88"/>
    <w:rsid w:val="00670AC5"/>
    <w:rsid w:val="00670AF9"/>
    <w:rsid w:val="00671DDD"/>
    <w:rsid w:val="00672403"/>
    <w:rsid w:val="00672C8E"/>
    <w:rsid w:val="00673797"/>
    <w:rsid w:val="006753B2"/>
    <w:rsid w:val="00676659"/>
    <w:rsid w:val="0067749E"/>
    <w:rsid w:val="006829B2"/>
    <w:rsid w:val="006829F9"/>
    <w:rsid w:val="00682F26"/>
    <w:rsid w:val="006846EB"/>
    <w:rsid w:val="00684C49"/>
    <w:rsid w:val="00684CC3"/>
    <w:rsid w:val="00687242"/>
    <w:rsid w:val="006877DD"/>
    <w:rsid w:val="00691F3F"/>
    <w:rsid w:val="00692741"/>
    <w:rsid w:val="00693D1C"/>
    <w:rsid w:val="00695AA6"/>
    <w:rsid w:val="006A1F82"/>
    <w:rsid w:val="006A23C9"/>
    <w:rsid w:val="006A3356"/>
    <w:rsid w:val="006A3E13"/>
    <w:rsid w:val="006A3E5C"/>
    <w:rsid w:val="006A5139"/>
    <w:rsid w:val="006A58B3"/>
    <w:rsid w:val="006A5B86"/>
    <w:rsid w:val="006A7320"/>
    <w:rsid w:val="006B0ADF"/>
    <w:rsid w:val="006B1306"/>
    <w:rsid w:val="006B1D55"/>
    <w:rsid w:val="006B2667"/>
    <w:rsid w:val="006B31C4"/>
    <w:rsid w:val="006B3E3E"/>
    <w:rsid w:val="006B4F8F"/>
    <w:rsid w:val="006B5049"/>
    <w:rsid w:val="006B5969"/>
    <w:rsid w:val="006B65CE"/>
    <w:rsid w:val="006C0F79"/>
    <w:rsid w:val="006C142A"/>
    <w:rsid w:val="006C1531"/>
    <w:rsid w:val="006C216C"/>
    <w:rsid w:val="006C24CB"/>
    <w:rsid w:val="006C32C9"/>
    <w:rsid w:val="006C462A"/>
    <w:rsid w:val="006C5218"/>
    <w:rsid w:val="006C6D69"/>
    <w:rsid w:val="006D189F"/>
    <w:rsid w:val="006D1A65"/>
    <w:rsid w:val="006D1EE2"/>
    <w:rsid w:val="006D428C"/>
    <w:rsid w:val="006D51F2"/>
    <w:rsid w:val="006D523B"/>
    <w:rsid w:val="006D53D2"/>
    <w:rsid w:val="006D5504"/>
    <w:rsid w:val="006D7B88"/>
    <w:rsid w:val="006D7EBC"/>
    <w:rsid w:val="006E01E8"/>
    <w:rsid w:val="006E2E20"/>
    <w:rsid w:val="006E3108"/>
    <w:rsid w:val="006E3465"/>
    <w:rsid w:val="006E44DE"/>
    <w:rsid w:val="006E4EE2"/>
    <w:rsid w:val="006E5B6A"/>
    <w:rsid w:val="006E71BA"/>
    <w:rsid w:val="006F06BE"/>
    <w:rsid w:val="006F29FD"/>
    <w:rsid w:val="006F3307"/>
    <w:rsid w:val="006F3E00"/>
    <w:rsid w:val="006F604C"/>
    <w:rsid w:val="006F6070"/>
    <w:rsid w:val="00700955"/>
    <w:rsid w:val="007017B6"/>
    <w:rsid w:val="007035DA"/>
    <w:rsid w:val="00704C39"/>
    <w:rsid w:val="00706D06"/>
    <w:rsid w:val="00706FC5"/>
    <w:rsid w:val="00711C98"/>
    <w:rsid w:val="00712E9F"/>
    <w:rsid w:val="00713CA8"/>
    <w:rsid w:val="0071534B"/>
    <w:rsid w:val="007153C6"/>
    <w:rsid w:val="007166EF"/>
    <w:rsid w:val="00716F0C"/>
    <w:rsid w:val="00716F2F"/>
    <w:rsid w:val="0071741A"/>
    <w:rsid w:val="00720CA1"/>
    <w:rsid w:val="00720F0E"/>
    <w:rsid w:val="00721549"/>
    <w:rsid w:val="007215FD"/>
    <w:rsid w:val="00721A5B"/>
    <w:rsid w:val="0072249A"/>
    <w:rsid w:val="00722D9B"/>
    <w:rsid w:val="00723A0D"/>
    <w:rsid w:val="00724ADF"/>
    <w:rsid w:val="007253F4"/>
    <w:rsid w:val="0072574C"/>
    <w:rsid w:val="00730802"/>
    <w:rsid w:val="00731541"/>
    <w:rsid w:val="007317AD"/>
    <w:rsid w:val="00731A92"/>
    <w:rsid w:val="00732CD7"/>
    <w:rsid w:val="007344F7"/>
    <w:rsid w:val="0073469D"/>
    <w:rsid w:val="00736BD3"/>
    <w:rsid w:val="007371B7"/>
    <w:rsid w:val="00741EF4"/>
    <w:rsid w:val="0074204E"/>
    <w:rsid w:val="007423ED"/>
    <w:rsid w:val="00742E6B"/>
    <w:rsid w:val="00743BBE"/>
    <w:rsid w:val="00746484"/>
    <w:rsid w:val="007474D6"/>
    <w:rsid w:val="007501D2"/>
    <w:rsid w:val="007513F4"/>
    <w:rsid w:val="0075323A"/>
    <w:rsid w:val="007535D3"/>
    <w:rsid w:val="00753D0B"/>
    <w:rsid w:val="00754AF1"/>
    <w:rsid w:val="007557A9"/>
    <w:rsid w:val="00755843"/>
    <w:rsid w:val="00755869"/>
    <w:rsid w:val="00756E32"/>
    <w:rsid w:val="00757EF6"/>
    <w:rsid w:val="00760139"/>
    <w:rsid w:val="007610D5"/>
    <w:rsid w:val="00763B35"/>
    <w:rsid w:val="00763F38"/>
    <w:rsid w:val="00765504"/>
    <w:rsid w:val="00765759"/>
    <w:rsid w:val="00766EC0"/>
    <w:rsid w:val="00766F67"/>
    <w:rsid w:val="0076749F"/>
    <w:rsid w:val="00770151"/>
    <w:rsid w:val="0077104B"/>
    <w:rsid w:val="00771771"/>
    <w:rsid w:val="00772A82"/>
    <w:rsid w:val="00772ACA"/>
    <w:rsid w:val="00773743"/>
    <w:rsid w:val="00776374"/>
    <w:rsid w:val="00776DC1"/>
    <w:rsid w:val="0077767C"/>
    <w:rsid w:val="007801CE"/>
    <w:rsid w:val="00780476"/>
    <w:rsid w:val="007812B6"/>
    <w:rsid w:val="007813C6"/>
    <w:rsid w:val="0078394F"/>
    <w:rsid w:val="00784733"/>
    <w:rsid w:val="00785AE5"/>
    <w:rsid w:val="00786BED"/>
    <w:rsid w:val="007872DA"/>
    <w:rsid w:val="00790A94"/>
    <w:rsid w:val="00791FBA"/>
    <w:rsid w:val="00792106"/>
    <w:rsid w:val="00792824"/>
    <w:rsid w:val="007930F1"/>
    <w:rsid w:val="007934C6"/>
    <w:rsid w:val="00793BA1"/>
    <w:rsid w:val="007944D0"/>
    <w:rsid w:val="00794DCE"/>
    <w:rsid w:val="00795504"/>
    <w:rsid w:val="00796A90"/>
    <w:rsid w:val="0079702C"/>
    <w:rsid w:val="00797DE1"/>
    <w:rsid w:val="007A0FEB"/>
    <w:rsid w:val="007A16CA"/>
    <w:rsid w:val="007A1C4F"/>
    <w:rsid w:val="007A1D4C"/>
    <w:rsid w:val="007A1F5E"/>
    <w:rsid w:val="007A236B"/>
    <w:rsid w:val="007A330D"/>
    <w:rsid w:val="007A3B29"/>
    <w:rsid w:val="007A4053"/>
    <w:rsid w:val="007A423B"/>
    <w:rsid w:val="007A5C6A"/>
    <w:rsid w:val="007A6D01"/>
    <w:rsid w:val="007A74B5"/>
    <w:rsid w:val="007B163C"/>
    <w:rsid w:val="007B1657"/>
    <w:rsid w:val="007B2A9D"/>
    <w:rsid w:val="007B2ABD"/>
    <w:rsid w:val="007B386D"/>
    <w:rsid w:val="007B50A6"/>
    <w:rsid w:val="007B5B92"/>
    <w:rsid w:val="007B6533"/>
    <w:rsid w:val="007B68E5"/>
    <w:rsid w:val="007B734A"/>
    <w:rsid w:val="007C03E6"/>
    <w:rsid w:val="007C0BB7"/>
    <w:rsid w:val="007C29BD"/>
    <w:rsid w:val="007C63BD"/>
    <w:rsid w:val="007C6435"/>
    <w:rsid w:val="007C760D"/>
    <w:rsid w:val="007D153E"/>
    <w:rsid w:val="007D24FF"/>
    <w:rsid w:val="007D2DA5"/>
    <w:rsid w:val="007D3B50"/>
    <w:rsid w:val="007D5718"/>
    <w:rsid w:val="007D6AA2"/>
    <w:rsid w:val="007D7A3F"/>
    <w:rsid w:val="007D7F06"/>
    <w:rsid w:val="007E296A"/>
    <w:rsid w:val="007E4A50"/>
    <w:rsid w:val="007E4CF2"/>
    <w:rsid w:val="007E4FDC"/>
    <w:rsid w:val="007E6C1A"/>
    <w:rsid w:val="007E6E18"/>
    <w:rsid w:val="007E6E21"/>
    <w:rsid w:val="007E7E1A"/>
    <w:rsid w:val="007F0408"/>
    <w:rsid w:val="007F13D2"/>
    <w:rsid w:val="007F28A4"/>
    <w:rsid w:val="007F2C71"/>
    <w:rsid w:val="007F3AC5"/>
    <w:rsid w:val="007F3F0E"/>
    <w:rsid w:val="007F3F5B"/>
    <w:rsid w:val="007F582D"/>
    <w:rsid w:val="007F5928"/>
    <w:rsid w:val="007F5C4A"/>
    <w:rsid w:val="007F5E52"/>
    <w:rsid w:val="007F74AD"/>
    <w:rsid w:val="007F75CA"/>
    <w:rsid w:val="007F7B2D"/>
    <w:rsid w:val="00800378"/>
    <w:rsid w:val="00800B62"/>
    <w:rsid w:val="00800FAB"/>
    <w:rsid w:val="0080228B"/>
    <w:rsid w:val="0080297A"/>
    <w:rsid w:val="00802AC7"/>
    <w:rsid w:val="00803CC8"/>
    <w:rsid w:val="00803F0E"/>
    <w:rsid w:val="008068A1"/>
    <w:rsid w:val="00807F5B"/>
    <w:rsid w:val="00810879"/>
    <w:rsid w:val="0081157D"/>
    <w:rsid w:val="0081225C"/>
    <w:rsid w:val="00812D6A"/>
    <w:rsid w:val="008139B9"/>
    <w:rsid w:val="00815D04"/>
    <w:rsid w:val="00815F02"/>
    <w:rsid w:val="00816005"/>
    <w:rsid w:val="008170F2"/>
    <w:rsid w:val="008176D0"/>
    <w:rsid w:val="0082098C"/>
    <w:rsid w:val="00821020"/>
    <w:rsid w:val="00821F79"/>
    <w:rsid w:val="008223FA"/>
    <w:rsid w:val="00822BC5"/>
    <w:rsid w:val="00824F7B"/>
    <w:rsid w:val="008255AB"/>
    <w:rsid w:val="00826C82"/>
    <w:rsid w:val="00827C42"/>
    <w:rsid w:val="00830FBC"/>
    <w:rsid w:val="00831A12"/>
    <w:rsid w:val="00832DB5"/>
    <w:rsid w:val="0083376A"/>
    <w:rsid w:val="00833877"/>
    <w:rsid w:val="008348A8"/>
    <w:rsid w:val="00834F58"/>
    <w:rsid w:val="00836E7F"/>
    <w:rsid w:val="00837D31"/>
    <w:rsid w:val="00840765"/>
    <w:rsid w:val="008426CB"/>
    <w:rsid w:val="00842C52"/>
    <w:rsid w:val="00844111"/>
    <w:rsid w:val="00844305"/>
    <w:rsid w:val="00844757"/>
    <w:rsid w:val="0084514D"/>
    <w:rsid w:val="008454D1"/>
    <w:rsid w:val="00845EB5"/>
    <w:rsid w:val="00846505"/>
    <w:rsid w:val="0084696B"/>
    <w:rsid w:val="00846E8C"/>
    <w:rsid w:val="00847053"/>
    <w:rsid w:val="00847BFC"/>
    <w:rsid w:val="00850A58"/>
    <w:rsid w:val="00851741"/>
    <w:rsid w:val="008528F6"/>
    <w:rsid w:val="00852FCF"/>
    <w:rsid w:val="0085418B"/>
    <w:rsid w:val="00854F2A"/>
    <w:rsid w:val="00855686"/>
    <w:rsid w:val="00860631"/>
    <w:rsid w:val="00860FFF"/>
    <w:rsid w:val="00864910"/>
    <w:rsid w:val="0086608A"/>
    <w:rsid w:val="00866248"/>
    <w:rsid w:val="00867424"/>
    <w:rsid w:val="00870821"/>
    <w:rsid w:val="00870CA1"/>
    <w:rsid w:val="008718F3"/>
    <w:rsid w:val="0087244C"/>
    <w:rsid w:val="00874C27"/>
    <w:rsid w:val="00880687"/>
    <w:rsid w:val="008810D1"/>
    <w:rsid w:val="00881460"/>
    <w:rsid w:val="00882F8D"/>
    <w:rsid w:val="008835BD"/>
    <w:rsid w:val="00884C71"/>
    <w:rsid w:val="00884E61"/>
    <w:rsid w:val="00885F20"/>
    <w:rsid w:val="00886B0C"/>
    <w:rsid w:val="00886CEC"/>
    <w:rsid w:val="00890041"/>
    <w:rsid w:val="0089098D"/>
    <w:rsid w:val="00890BA1"/>
    <w:rsid w:val="00890C8D"/>
    <w:rsid w:val="00892A57"/>
    <w:rsid w:val="008937DC"/>
    <w:rsid w:val="00893AFD"/>
    <w:rsid w:val="00894D08"/>
    <w:rsid w:val="00895839"/>
    <w:rsid w:val="00895AEB"/>
    <w:rsid w:val="00896858"/>
    <w:rsid w:val="00896B98"/>
    <w:rsid w:val="00897FC0"/>
    <w:rsid w:val="008A07C3"/>
    <w:rsid w:val="008A4120"/>
    <w:rsid w:val="008A5125"/>
    <w:rsid w:val="008A798D"/>
    <w:rsid w:val="008B0190"/>
    <w:rsid w:val="008B0FCE"/>
    <w:rsid w:val="008B175D"/>
    <w:rsid w:val="008B2A24"/>
    <w:rsid w:val="008B3595"/>
    <w:rsid w:val="008B4229"/>
    <w:rsid w:val="008B59EF"/>
    <w:rsid w:val="008B6D21"/>
    <w:rsid w:val="008B7677"/>
    <w:rsid w:val="008B7DD3"/>
    <w:rsid w:val="008C0AE7"/>
    <w:rsid w:val="008C14C4"/>
    <w:rsid w:val="008C1A67"/>
    <w:rsid w:val="008C2F3A"/>
    <w:rsid w:val="008C3489"/>
    <w:rsid w:val="008C4AE3"/>
    <w:rsid w:val="008C50BB"/>
    <w:rsid w:val="008C5A0B"/>
    <w:rsid w:val="008C7500"/>
    <w:rsid w:val="008C7F99"/>
    <w:rsid w:val="008D05D7"/>
    <w:rsid w:val="008D069D"/>
    <w:rsid w:val="008D0D7B"/>
    <w:rsid w:val="008D0FD7"/>
    <w:rsid w:val="008D362C"/>
    <w:rsid w:val="008D4313"/>
    <w:rsid w:val="008D61F6"/>
    <w:rsid w:val="008D6D5C"/>
    <w:rsid w:val="008D6E00"/>
    <w:rsid w:val="008D7709"/>
    <w:rsid w:val="008D7AA4"/>
    <w:rsid w:val="008D7AA6"/>
    <w:rsid w:val="008E007B"/>
    <w:rsid w:val="008E2678"/>
    <w:rsid w:val="008E2F64"/>
    <w:rsid w:val="008E435D"/>
    <w:rsid w:val="008E48E8"/>
    <w:rsid w:val="008E5048"/>
    <w:rsid w:val="008E517D"/>
    <w:rsid w:val="008E5F92"/>
    <w:rsid w:val="008E60AA"/>
    <w:rsid w:val="008E7147"/>
    <w:rsid w:val="008E7A6B"/>
    <w:rsid w:val="008F0050"/>
    <w:rsid w:val="008F1079"/>
    <w:rsid w:val="008F12E4"/>
    <w:rsid w:val="008F1737"/>
    <w:rsid w:val="008F1C00"/>
    <w:rsid w:val="008F1C85"/>
    <w:rsid w:val="008F1DDC"/>
    <w:rsid w:val="008F2F61"/>
    <w:rsid w:val="008F3042"/>
    <w:rsid w:val="008F31E7"/>
    <w:rsid w:val="008F467E"/>
    <w:rsid w:val="008F6184"/>
    <w:rsid w:val="008F6B4B"/>
    <w:rsid w:val="008F6D2E"/>
    <w:rsid w:val="008F6ECC"/>
    <w:rsid w:val="008F7D2C"/>
    <w:rsid w:val="00902FA6"/>
    <w:rsid w:val="00903580"/>
    <w:rsid w:val="00903B06"/>
    <w:rsid w:val="00903EC0"/>
    <w:rsid w:val="00903FF2"/>
    <w:rsid w:val="00904162"/>
    <w:rsid w:val="00904DB6"/>
    <w:rsid w:val="00905FBF"/>
    <w:rsid w:val="00906205"/>
    <w:rsid w:val="00906862"/>
    <w:rsid w:val="00906AB0"/>
    <w:rsid w:val="00910809"/>
    <w:rsid w:val="0091095D"/>
    <w:rsid w:val="00911518"/>
    <w:rsid w:val="009127C0"/>
    <w:rsid w:val="00912EF4"/>
    <w:rsid w:val="00912FB4"/>
    <w:rsid w:val="00915F65"/>
    <w:rsid w:val="0091725E"/>
    <w:rsid w:val="009179C6"/>
    <w:rsid w:val="009207BD"/>
    <w:rsid w:val="00921FC0"/>
    <w:rsid w:val="00922BCC"/>
    <w:rsid w:val="0092547B"/>
    <w:rsid w:val="0092554A"/>
    <w:rsid w:val="00926956"/>
    <w:rsid w:val="00931FEA"/>
    <w:rsid w:val="009372DB"/>
    <w:rsid w:val="00937301"/>
    <w:rsid w:val="00937D12"/>
    <w:rsid w:val="00942302"/>
    <w:rsid w:val="00942839"/>
    <w:rsid w:val="0094297D"/>
    <w:rsid w:val="00943401"/>
    <w:rsid w:val="009434F2"/>
    <w:rsid w:val="009439C6"/>
    <w:rsid w:val="009458F5"/>
    <w:rsid w:val="00947357"/>
    <w:rsid w:val="00950A9F"/>
    <w:rsid w:val="00950BF6"/>
    <w:rsid w:val="00950CBC"/>
    <w:rsid w:val="00950D0B"/>
    <w:rsid w:val="00951CFF"/>
    <w:rsid w:val="00951E8E"/>
    <w:rsid w:val="00952B9F"/>
    <w:rsid w:val="00952DED"/>
    <w:rsid w:val="0095346B"/>
    <w:rsid w:val="00953D3C"/>
    <w:rsid w:val="00955919"/>
    <w:rsid w:val="00960347"/>
    <w:rsid w:val="00963839"/>
    <w:rsid w:val="00964F88"/>
    <w:rsid w:val="009653C1"/>
    <w:rsid w:val="0096568F"/>
    <w:rsid w:val="0096573F"/>
    <w:rsid w:val="009673EE"/>
    <w:rsid w:val="00967EBA"/>
    <w:rsid w:val="009715E4"/>
    <w:rsid w:val="00971981"/>
    <w:rsid w:val="0097241C"/>
    <w:rsid w:val="009761DE"/>
    <w:rsid w:val="00976D96"/>
    <w:rsid w:val="0097746C"/>
    <w:rsid w:val="0097763B"/>
    <w:rsid w:val="00981B86"/>
    <w:rsid w:val="00983532"/>
    <w:rsid w:val="0098404F"/>
    <w:rsid w:val="009843E4"/>
    <w:rsid w:val="009844B0"/>
    <w:rsid w:val="00984807"/>
    <w:rsid w:val="00987C68"/>
    <w:rsid w:val="00987CC7"/>
    <w:rsid w:val="009909D3"/>
    <w:rsid w:val="00990E5B"/>
    <w:rsid w:val="009911D5"/>
    <w:rsid w:val="00991324"/>
    <w:rsid w:val="0099178E"/>
    <w:rsid w:val="00991E57"/>
    <w:rsid w:val="00992525"/>
    <w:rsid w:val="00993A62"/>
    <w:rsid w:val="00993CDD"/>
    <w:rsid w:val="00994451"/>
    <w:rsid w:val="009963DE"/>
    <w:rsid w:val="00996977"/>
    <w:rsid w:val="00996D7A"/>
    <w:rsid w:val="0099719C"/>
    <w:rsid w:val="00997B81"/>
    <w:rsid w:val="009A0938"/>
    <w:rsid w:val="009A2364"/>
    <w:rsid w:val="009A355A"/>
    <w:rsid w:val="009A62B5"/>
    <w:rsid w:val="009A7613"/>
    <w:rsid w:val="009B02C9"/>
    <w:rsid w:val="009B0477"/>
    <w:rsid w:val="009B4137"/>
    <w:rsid w:val="009B5C54"/>
    <w:rsid w:val="009B5C6C"/>
    <w:rsid w:val="009B6979"/>
    <w:rsid w:val="009B6B77"/>
    <w:rsid w:val="009C0235"/>
    <w:rsid w:val="009C221E"/>
    <w:rsid w:val="009C279F"/>
    <w:rsid w:val="009C41C9"/>
    <w:rsid w:val="009C5CD4"/>
    <w:rsid w:val="009C62B5"/>
    <w:rsid w:val="009C6C14"/>
    <w:rsid w:val="009D04B4"/>
    <w:rsid w:val="009D052C"/>
    <w:rsid w:val="009D2851"/>
    <w:rsid w:val="009D2E1A"/>
    <w:rsid w:val="009D3188"/>
    <w:rsid w:val="009D31C4"/>
    <w:rsid w:val="009D6B26"/>
    <w:rsid w:val="009D7228"/>
    <w:rsid w:val="009E1216"/>
    <w:rsid w:val="009E1AC3"/>
    <w:rsid w:val="009E40B4"/>
    <w:rsid w:val="009E42A9"/>
    <w:rsid w:val="009E6D10"/>
    <w:rsid w:val="009F1236"/>
    <w:rsid w:val="009F3A9A"/>
    <w:rsid w:val="009F428F"/>
    <w:rsid w:val="009F70E4"/>
    <w:rsid w:val="00A0091A"/>
    <w:rsid w:val="00A00D1A"/>
    <w:rsid w:val="00A00E89"/>
    <w:rsid w:val="00A01A8F"/>
    <w:rsid w:val="00A02008"/>
    <w:rsid w:val="00A02982"/>
    <w:rsid w:val="00A02CFF"/>
    <w:rsid w:val="00A0339C"/>
    <w:rsid w:val="00A04FF5"/>
    <w:rsid w:val="00A062C0"/>
    <w:rsid w:val="00A06706"/>
    <w:rsid w:val="00A07290"/>
    <w:rsid w:val="00A10720"/>
    <w:rsid w:val="00A10FFF"/>
    <w:rsid w:val="00A117E2"/>
    <w:rsid w:val="00A11F08"/>
    <w:rsid w:val="00A13B59"/>
    <w:rsid w:val="00A13CCB"/>
    <w:rsid w:val="00A13D0B"/>
    <w:rsid w:val="00A141F7"/>
    <w:rsid w:val="00A1422E"/>
    <w:rsid w:val="00A150EC"/>
    <w:rsid w:val="00A163E0"/>
    <w:rsid w:val="00A17018"/>
    <w:rsid w:val="00A1706D"/>
    <w:rsid w:val="00A173BB"/>
    <w:rsid w:val="00A17400"/>
    <w:rsid w:val="00A17EA5"/>
    <w:rsid w:val="00A211B6"/>
    <w:rsid w:val="00A218DD"/>
    <w:rsid w:val="00A225B6"/>
    <w:rsid w:val="00A22952"/>
    <w:rsid w:val="00A24957"/>
    <w:rsid w:val="00A24C5A"/>
    <w:rsid w:val="00A2526B"/>
    <w:rsid w:val="00A2567C"/>
    <w:rsid w:val="00A265B4"/>
    <w:rsid w:val="00A26E44"/>
    <w:rsid w:val="00A27450"/>
    <w:rsid w:val="00A2799D"/>
    <w:rsid w:val="00A312E0"/>
    <w:rsid w:val="00A31F50"/>
    <w:rsid w:val="00A33760"/>
    <w:rsid w:val="00A3545E"/>
    <w:rsid w:val="00A36B03"/>
    <w:rsid w:val="00A37444"/>
    <w:rsid w:val="00A37ED2"/>
    <w:rsid w:val="00A40427"/>
    <w:rsid w:val="00A41523"/>
    <w:rsid w:val="00A41B1C"/>
    <w:rsid w:val="00A4203C"/>
    <w:rsid w:val="00A4299E"/>
    <w:rsid w:val="00A42EC3"/>
    <w:rsid w:val="00A4303A"/>
    <w:rsid w:val="00A43F5A"/>
    <w:rsid w:val="00A44B88"/>
    <w:rsid w:val="00A44C76"/>
    <w:rsid w:val="00A45068"/>
    <w:rsid w:val="00A45F09"/>
    <w:rsid w:val="00A4626C"/>
    <w:rsid w:val="00A46918"/>
    <w:rsid w:val="00A47362"/>
    <w:rsid w:val="00A52288"/>
    <w:rsid w:val="00A52745"/>
    <w:rsid w:val="00A528AF"/>
    <w:rsid w:val="00A52DF9"/>
    <w:rsid w:val="00A533BB"/>
    <w:rsid w:val="00A53E12"/>
    <w:rsid w:val="00A55E5D"/>
    <w:rsid w:val="00A566EF"/>
    <w:rsid w:val="00A56731"/>
    <w:rsid w:val="00A569D6"/>
    <w:rsid w:val="00A57316"/>
    <w:rsid w:val="00A575FC"/>
    <w:rsid w:val="00A57AD7"/>
    <w:rsid w:val="00A6273A"/>
    <w:rsid w:val="00A62D69"/>
    <w:rsid w:val="00A6386A"/>
    <w:rsid w:val="00A63C3E"/>
    <w:rsid w:val="00A6480D"/>
    <w:rsid w:val="00A64AD1"/>
    <w:rsid w:val="00A65BA5"/>
    <w:rsid w:val="00A65CFA"/>
    <w:rsid w:val="00A65EFE"/>
    <w:rsid w:val="00A665D8"/>
    <w:rsid w:val="00A66D45"/>
    <w:rsid w:val="00A66E37"/>
    <w:rsid w:val="00A6738E"/>
    <w:rsid w:val="00A70219"/>
    <w:rsid w:val="00A70FB3"/>
    <w:rsid w:val="00A7519C"/>
    <w:rsid w:val="00A75208"/>
    <w:rsid w:val="00A754A5"/>
    <w:rsid w:val="00A755A3"/>
    <w:rsid w:val="00A75FE1"/>
    <w:rsid w:val="00A76095"/>
    <w:rsid w:val="00A76522"/>
    <w:rsid w:val="00A76CD0"/>
    <w:rsid w:val="00A81B15"/>
    <w:rsid w:val="00A81F95"/>
    <w:rsid w:val="00A82115"/>
    <w:rsid w:val="00A831D1"/>
    <w:rsid w:val="00A83911"/>
    <w:rsid w:val="00A83999"/>
    <w:rsid w:val="00A858AF"/>
    <w:rsid w:val="00A85D75"/>
    <w:rsid w:val="00A85EBD"/>
    <w:rsid w:val="00A87071"/>
    <w:rsid w:val="00A871BB"/>
    <w:rsid w:val="00A874EF"/>
    <w:rsid w:val="00A90450"/>
    <w:rsid w:val="00A9150F"/>
    <w:rsid w:val="00A92019"/>
    <w:rsid w:val="00A92E0D"/>
    <w:rsid w:val="00A93F5E"/>
    <w:rsid w:val="00A94420"/>
    <w:rsid w:val="00A94BBE"/>
    <w:rsid w:val="00A96094"/>
    <w:rsid w:val="00A96D33"/>
    <w:rsid w:val="00A9714E"/>
    <w:rsid w:val="00A97241"/>
    <w:rsid w:val="00A97CA2"/>
    <w:rsid w:val="00AA03D0"/>
    <w:rsid w:val="00AA06AA"/>
    <w:rsid w:val="00AA0DDB"/>
    <w:rsid w:val="00AA65F0"/>
    <w:rsid w:val="00AA7550"/>
    <w:rsid w:val="00AB14CA"/>
    <w:rsid w:val="00AB168A"/>
    <w:rsid w:val="00AB1E90"/>
    <w:rsid w:val="00AB22E3"/>
    <w:rsid w:val="00AB2CA3"/>
    <w:rsid w:val="00AB2FC1"/>
    <w:rsid w:val="00AB30E3"/>
    <w:rsid w:val="00AB414F"/>
    <w:rsid w:val="00AB4754"/>
    <w:rsid w:val="00AB49F9"/>
    <w:rsid w:val="00AB6E2A"/>
    <w:rsid w:val="00AB740F"/>
    <w:rsid w:val="00AB7C1A"/>
    <w:rsid w:val="00AC0FCB"/>
    <w:rsid w:val="00AC2313"/>
    <w:rsid w:val="00AC371F"/>
    <w:rsid w:val="00AC3730"/>
    <w:rsid w:val="00AC58BC"/>
    <w:rsid w:val="00AC6450"/>
    <w:rsid w:val="00AC7AD1"/>
    <w:rsid w:val="00AD02CE"/>
    <w:rsid w:val="00AD0AD9"/>
    <w:rsid w:val="00AD133D"/>
    <w:rsid w:val="00AD183C"/>
    <w:rsid w:val="00AD25C7"/>
    <w:rsid w:val="00AD2F64"/>
    <w:rsid w:val="00AD49E3"/>
    <w:rsid w:val="00AD4AFE"/>
    <w:rsid w:val="00AD5F1F"/>
    <w:rsid w:val="00AD6058"/>
    <w:rsid w:val="00AD7378"/>
    <w:rsid w:val="00AD79FC"/>
    <w:rsid w:val="00AE0CA1"/>
    <w:rsid w:val="00AE10CF"/>
    <w:rsid w:val="00AE1839"/>
    <w:rsid w:val="00AE2FD8"/>
    <w:rsid w:val="00AE3EAE"/>
    <w:rsid w:val="00AE558C"/>
    <w:rsid w:val="00AE56F8"/>
    <w:rsid w:val="00AE6984"/>
    <w:rsid w:val="00AE6D84"/>
    <w:rsid w:val="00AE6E1E"/>
    <w:rsid w:val="00AF032D"/>
    <w:rsid w:val="00AF0B3D"/>
    <w:rsid w:val="00AF0CA5"/>
    <w:rsid w:val="00AF2907"/>
    <w:rsid w:val="00AF2A4E"/>
    <w:rsid w:val="00AF3488"/>
    <w:rsid w:val="00AF34AD"/>
    <w:rsid w:val="00AF3A94"/>
    <w:rsid w:val="00AF437E"/>
    <w:rsid w:val="00AF4FEB"/>
    <w:rsid w:val="00AF5B6E"/>
    <w:rsid w:val="00AF6550"/>
    <w:rsid w:val="00AF66D3"/>
    <w:rsid w:val="00AF6C0C"/>
    <w:rsid w:val="00B00665"/>
    <w:rsid w:val="00B008C3"/>
    <w:rsid w:val="00B00B11"/>
    <w:rsid w:val="00B01362"/>
    <w:rsid w:val="00B01F35"/>
    <w:rsid w:val="00B031EB"/>
    <w:rsid w:val="00B03455"/>
    <w:rsid w:val="00B03979"/>
    <w:rsid w:val="00B047B8"/>
    <w:rsid w:val="00B04B40"/>
    <w:rsid w:val="00B04C69"/>
    <w:rsid w:val="00B0508B"/>
    <w:rsid w:val="00B05B16"/>
    <w:rsid w:val="00B07194"/>
    <w:rsid w:val="00B1015C"/>
    <w:rsid w:val="00B10F09"/>
    <w:rsid w:val="00B116CC"/>
    <w:rsid w:val="00B11E43"/>
    <w:rsid w:val="00B1239C"/>
    <w:rsid w:val="00B13479"/>
    <w:rsid w:val="00B13815"/>
    <w:rsid w:val="00B13B9D"/>
    <w:rsid w:val="00B16905"/>
    <w:rsid w:val="00B16B76"/>
    <w:rsid w:val="00B16DEF"/>
    <w:rsid w:val="00B20975"/>
    <w:rsid w:val="00B212CD"/>
    <w:rsid w:val="00B213B8"/>
    <w:rsid w:val="00B227A7"/>
    <w:rsid w:val="00B22EBC"/>
    <w:rsid w:val="00B22F45"/>
    <w:rsid w:val="00B25062"/>
    <w:rsid w:val="00B25DBA"/>
    <w:rsid w:val="00B2666B"/>
    <w:rsid w:val="00B27230"/>
    <w:rsid w:val="00B30E83"/>
    <w:rsid w:val="00B31744"/>
    <w:rsid w:val="00B319AF"/>
    <w:rsid w:val="00B33AAA"/>
    <w:rsid w:val="00B3551A"/>
    <w:rsid w:val="00B35C06"/>
    <w:rsid w:val="00B369AD"/>
    <w:rsid w:val="00B36AD2"/>
    <w:rsid w:val="00B37324"/>
    <w:rsid w:val="00B37EDE"/>
    <w:rsid w:val="00B41782"/>
    <w:rsid w:val="00B42D83"/>
    <w:rsid w:val="00B42EE5"/>
    <w:rsid w:val="00B44206"/>
    <w:rsid w:val="00B45938"/>
    <w:rsid w:val="00B45AE3"/>
    <w:rsid w:val="00B478C7"/>
    <w:rsid w:val="00B501F3"/>
    <w:rsid w:val="00B510DE"/>
    <w:rsid w:val="00B51BDA"/>
    <w:rsid w:val="00B5297F"/>
    <w:rsid w:val="00B537B4"/>
    <w:rsid w:val="00B53D11"/>
    <w:rsid w:val="00B54DA4"/>
    <w:rsid w:val="00B563C6"/>
    <w:rsid w:val="00B60F0A"/>
    <w:rsid w:val="00B618FD"/>
    <w:rsid w:val="00B61B78"/>
    <w:rsid w:val="00B62301"/>
    <w:rsid w:val="00B62701"/>
    <w:rsid w:val="00B630B5"/>
    <w:rsid w:val="00B63B7A"/>
    <w:rsid w:val="00B64178"/>
    <w:rsid w:val="00B664F3"/>
    <w:rsid w:val="00B66D4A"/>
    <w:rsid w:val="00B670E7"/>
    <w:rsid w:val="00B6780E"/>
    <w:rsid w:val="00B67C04"/>
    <w:rsid w:val="00B701B7"/>
    <w:rsid w:val="00B701F1"/>
    <w:rsid w:val="00B70449"/>
    <w:rsid w:val="00B72905"/>
    <w:rsid w:val="00B72EFA"/>
    <w:rsid w:val="00B732E3"/>
    <w:rsid w:val="00B734D6"/>
    <w:rsid w:val="00B75841"/>
    <w:rsid w:val="00B7595F"/>
    <w:rsid w:val="00B75CED"/>
    <w:rsid w:val="00B77A80"/>
    <w:rsid w:val="00B82452"/>
    <w:rsid w:val="00B828B8"/>
    <w:rsid w:val="00B82FCF"/>
    <w:rsid w:val="00B858D8"/>
    <w:rsid w:val="00B87A6A"/>
    <w:rsid w:val="00B9076A"/>
    <w:rsid w:val="00B91D7F"/>
    <w:rsid w:val="00B92009"/>
    <w:rsid w:val="00B92063"/>
    <w:rsid w:val="00B9484C"/>
    <w:rsid w:val="00B962DD"/>
    <w:rsid w:val="00B967F6"/>
    <w:rsid w:val="00B96FBD"/>
    <w:rsid w:val="00B97638"/>
    <w:rsid w:val="00B97C27"/>
    <w:rsid w:val="00BA0407"/>
    <w:rsid w:val="00BA2339"/>
    <w:rsid w:val="00BA3466"/>
    <w:rsid w:val="00BA355A"/>
    <w:rsid w:val="00BA4544"/>
    <w:rsid w:val="00BA4567"/>
    <w:rsid w:val="00BA495F"/>
    <w:rsid w:val="00BA5759"/>
    <w:rsid w:val="00BA6173"/>
    <w:rsid w:val="00BA6DF6"/>
    <w:rsid w:val="00BB0861"/>
    <w:rsid w:val="00BB0916"/>
    <w:rsid w:val="00BB1ABD"/>
    <w:rsid w:val="00BB245C"/>
    <w:rsid w:val="00BB31D2"/>
    <w:rsid w:val="00BB3A42"/>
    <w:rsid w:val="00BB3E3C"/>
    <w:rsid w:val="00BB60F1"/>
    <w:rsid w:val="00BC04E6"/>
    <w:rsid w:val="00BC0838"/>
    <w:rsid w:val="00BC24CA"/>
    <w:rsid w:val="00BC3006"/>
    <w:rsid w:val="00BC3361"/>
    <w:rsid w:val="00BC36CE"/>
    <w:rsid w:val="00BC4A80"/>
    <w:rsid w:val="00BC51DC"/>
    <w:rsid w:val="00BC6515"/>
    <w:rsid w:val="00BC652B"/>
    <w:rsid w:val="00BC68AC"/>
    <w:rsid w:val="00BC70FE"/>
    <w:rsid w:val="00BC7E2A"/>
    <w:rsid w:val="00BD01FB"/>
    <w:rsid w:val="00BD0CB9"/>
    <w:rsid w:val="00BD1567"/>
    <w:rsid w:val="00BD1C5B"/>
    <w:rsid w:val="00BD2590"/>
    <w:rsid w:val="00BD27C0"/>
    <w:rsid w:val="00BD28E8"/>
    <w:rsid w:val="00BD2B42"/>
    <w:rsid w:val="00BD2F29"/>
    <w:rsid w:val="00BD48BC"/>
    <w:rsid w:val="00BD4EFE"/>
    <w:rsid w:val="00BD5101"/>
    <w:rsid w:val="00BD5271"/>
    <w:rsid w:val="00BD5EA4"/>
    <w:rsid w:val="00BD5F9B"/>
    <w:rsid w:val="00BD61DA"/>
    <w:rsid w:val="00BD6F23"/>
    <w:rsid w:val="00BD7DEF"/>
    <w:rsid w:val="00BE0858"/>
    <w:rsid w:val="00BE0F6E"/>
    <w:rsid w:val="00BE1196"/>
    <w:rsid w:val="00BE284E"/>
    <w:rsid w:val="00BE357A"/>
    <w:rsid w:val="00BE361B"/>
    <w:rsid w:val="00BE3747"/>
    <w:rsid w:val="00BE5C40"/>
    <w:rsid w:val="00BE61D5"/>
    <w:rsid w:val="00BF02FF"/>
    <w:rsid w:val="00BF168C"/>
    <w:rsid w:val="00BF38ED"/>
    <w:rsid w:val="00BF43FB"/>
    <w:rsid w:val="00BF52E5"/>
    <w:rsid w:val="00BF5DD6"/>
    <w:rsid w:val="00BF651A"/>
    <w:rsid w:val="00BF6B99"/>
    <w:rsid w:val="00C00017"/>
    <w:rsid w:val="00C0262A"/>
    <w:rsid w:val="00C03631"/>
    <w:rsid w:val="00C03E04"/>
    <w:rsid w:val="00C04FBF"/>
    <w:rsid w:val="00C05C17"/>
    <w:rsid w:val="00C05EAF"/>
    <w:rsid w:val="00C0629D"/>
    <w:rsid w:val="00C06743"/>
    <w:rsid w:val="00C07701"/>
    <w:rsid w:val="00C07B2C"/>
    <w:rsid w:val="00C07DC1"/>
    <w:rsid w:val="00C138EC"/>
    <w:rsid w:val="00C165B1"/>
    <w:rsid w:val="00C16F59"/>
    <w:rsid w:val="00C170EE"/>
    <w:rsid w:val="00C17B6A"/>
    <w:rsid w:val="00C204AE"/>
    <w:rsid w:val="00C20914"/>
    <w:rsid w:val="00C209C7"/>
    <w:rsid w:val="00C21FDB"/>
    <w:rsid w:val="00C225AE"/>
    <w:rsid w:val="00C233D7"/>
    <w:rsid w:val="00C23448"/>
    <w:rsid w:val="00C2347B"/>
    <w:rsid w:val="00C23D05"/>
    <w:rsid w:val="00C23E00"/>
    <w:rsid w:val="00C248B0"/>
    <w:rsid w:val="00C251D2"/>
    <w:rsid w:val="00C2554A"/>
    <w:rsid w:val="00C25CEE"/>
    <w:rsid w:val="00C2747C"/>
    <w:rsid w:val="00C27A6E"/>
    <w:rsid w:val="00C27D0E"/>
    <w:rsid w:val="00C308E0"/>
    <w:rsid w:val="00C30C60"/>
    <w:rsid w:val="00C32597"/>
    <w:rsid w:val="00C330AD"/>
    <w:rsid w:val="00C334F3"/>
    <w:rsid w:val="00C34450"/>
    <w:rsid w:val="00C34871"/>
    <w:rsid w:val="00C35723"/>
    <w:rsid w:val="00C35CFE"/>
    <w:rsid w:val="00C37D3B"/>
    <w:rsid w:val="00C37ED8"/>
    <w:rsid w:val="00C37F38"/>
    <w:rsid w:val="00C404AA"/>
    <w:rsid w:val="00C40602"/>
    <w:rsid w:val="00C4322A"/>
    <w:rsid w:val="00C50512"/>
    <w:rsid w:val="00C50E2F"/>
    <w:rsid w:val="00C51E79"/>
    <w:rsid w:val="00C51FEA"/>
    <w:rsid w:val="00C525BC"/>
    <w:rsid w:val="00C537EF"/>
    <w:rsid w:val="00C543C6"/>
    <w:rsid w:val="00C55144"/>
    <w:rsid w:val="00C55437"/>
    <w:rsid w:val="00C559A4"/>
    <w:rsid w:val="00C57677"/>
    <w:rsid w:val="00C57990"/>
    <w:rsid w:val="00C606F0"/>
    <w:rsid w:val="00C609E6"/>
    <w:rsid w:val="00C60B4F"/>
    <w:rsid w:val="00C61825"/>
    <w:rsid w:val="00C61CB4"/>
    <w:rsid w:val="00C62171"/>
    <w:rsid w:val="00C62996"/>
    <w:rsid w:val="00C62B16"/>
    <w:rsid w:val="00C62D3D"/>
    <w:rsid w:val="00C62D51"/>
    <w:rsid w:val="00C63253"/>
    <w:rsid w:val="00C63E88"/>
    <w:rsid w:val="00C641B2"/>
    <w:rsid w:val="00C643FF"/>
    <w:rsid w:val="00C64A97"/>
    <w:rsid w:val="00C658B9"/>
    <w:rsid w:val="00C66803"/>
    <w:rsid w:val="00C6772C"/>
    <w:rsid w:val="00C67CC0"/>
    <w:rsid w:val="00C70356"/>
    <w:rsid w:val="00C70E54"/>
    <w:rsid w:val="00C715F0"/>
    <w:rsid w:val="00C73644"/>
    <w:rsid w:val="00C77812"/>
    <w:rsid w:val="00C8089F"/>
    <w:rsid w:val="00C80EFC"/>
    <w:rsid w:val="00C819B5"/>
    <w:rsid w:val="00C81F48"/>
    <w:rsid w:val="00C83E39"/>
    <w:rsid w:val="00C84403"/>
    <w:rsid w:val="00C84806"/>
    <w:rsid w:val="00C85719"/>
    <w:rsid w:val="00C85A23"/>
    <w:rsid w:val="00C87426"/>
    <w:rsid w:val="00C9011B"/>
    <w:rsid w:val="00C90DB4"/>
    <w:rsid w:val="00C9390F"/>
    <w:rsid w:val="00C93ABB"/>
    <w:rsid w:val="00C93FD8"/>
    <w:rsid w:val="00C94817"/>
    <w:rsid w:val="00C95262"/>
    <w:rsid w:val="00C95382"/>
    <w:rsid w:val="00C96677"/>
    <w:rsid w:val="00CA0460"/>
    <w:rsid w:val="00CA2926"/>
    <w:rsid w:val="00CA2A8A"/>
    <w:rsid w:val="00CA36F6"/>
    <w:rsid w:val="00CA5EC4"/>
    <w:rsid w:val="00CB11BC"/>
    <w:rsid w:val="00CB392A"/>
    <w:rsid w:val="00CB4654"/>
    <w:rsid w:val="00CB4993"/>
    <w:rsid w:val="00CB49AA"/>
    <w:rsid w:val="00CB4ECE"/>
    <w:rsid w:val="00CB5101"/>
    <w:rsid w:val="00CB5F1A"/>
    <w:rsid w:val="00CB5F54"/>
    <w:rsid w:val="00CB673C"/>
    <w:rsid w:val="00CC13DD"/>
    <w:rsid w:val="00CC17B6"/>
    <w:rsid w:val="00CC195D"/>
    <w:rsid w:val="00CC3DD6"/>
    <w:rsid w:val="00CC517F"/>
    <w:rsid w:val="00CD063A"/>
    <w:rsid w:val="00CD0754"/>
    <w:rsid w:val="00CD2711"/>
    <w:rsid w:val="00CD2A7D"/>
    <w:rsid w:val="00CD3673"/>
    <w:rsid w:val="00CD50CD"/>
    <w:rsid w:val="00CD573B"/>
    <w:rsid w:val="00CD645F"/>
    <w:rsid w:val="00CD7F50"/>
    <w:rsid w:val="00CE07FE"/>
    <w:rsid w:val="00CE1D7E"/>
    <w:rsid w:val="00CE293E"/>
    <w:rsid w:val="00CE2AFA"/>
    <w:rsid w:val="00CE3722"/>
    <w:rsid w:val="00CE3C97"/>
    <w:rsid w:val="00CE4B7E"/>
    <w:rsid w:val="00CE63C4"/>
    <w:rsid w:val="00CE6618"/>
    <w:rsid w:val="00CE6818"/>
    <w:rsid w:val="00CF0C98"/>
    <w:rsid w:val="00CF1465"/>
    <w:rsid w:val="00CF1BA3"/>
    <w:rsid w:val="00CF210C"/>
    <w:rsid w:val="00CF27F5"/>
    <w:rsid w:val="00CF2D3F"/>
    <w:rsid w:val="00CF49F9"/>
    <w:rsid w:val="00CF4E3A"/>
    <w:rsid w:val="00CF521E"/>
    <w:rsid w:val="00CF5DC0"/>
    <w:rsid w:val="00CF68DD"/>
    <w:rsid w:val="00CF756C"/>
    <w:rsid w:val="00CF7CC7"/>
    <w:rsid w:val="00D02784"/>
    <w:rsid w:val="00D02A00"/>
    <w:rsid w:val="00D02A9D"/>
    <w:rsid w:val="00D03E9C"/>
    <w:rsid w:val="00D05CE0"/>
    <w:rsid w:val="00D068D6"/>
    <w:rsid w:val="00D06A3E"/>
    <w:rsid w:val="00D06DEA"/>
    <w:rsid w:val="00D105A0"/>
    <w:rsid w:val="00D10DC7"/>
    <w:rsid w:val="00D12771"/>
    <w:rsid w:val="00D12F4E"/>
    <w:rsid w:val="00D13613"/>
    <w:rsid w:val="00D13817"/>
    <w:rsid w:val="00D15EA6"/>
    <w:rsid w:val="00D16728"/>
    <w:rsid w:val="00D1679E"/>
    <w:rsid w:val="00D171F6"/>
    <w:rsid w:val="00D21BCB"/>
    <w:rsid w:val="00D2418F"/>
    <w:rsid w:val="00D24973"/>
    <w:rsid w:val="00D25807"/>
    <w:rsid w:val="00D26DA6"/>
    <w:rsid w:val="00D30629"/>
    <w:rsid w:val="00D3064D"/>
    <w:rsid w:val="00D31574"/>
    <w:rsid w:val="00D3195D"/>
    <w:rsid w:val="00D31B11"/>
    <w:rsid w:val="00D326A0"/>
    <w:rsid w:val="00D33599"/>
    <w:rsid w:val="00D337BA"/>
    <w:rsid w:val="00D33AD2"/>
    <w:rsid w:val="00D35D8A"/>
    <w:rsid w:val="00D360A2"/>
    <w:rsid w:val="00D36C71"/>
    <w:rsid w:val="00D3776D"/>
    <w:rsid w:val="00D41B59"/>
    <w:rsid w:val="00D41BE6"/>
    <w:rsid w:val="00D41D72"/>
    <w:rsid w:val="00D43D30"/>
    <w:rsid w:val="00D443A0"/>
    <w:rsid w:val="00D45CEB"/>
    <w:rsid w:val="00D47174"/>
    <w:rsid w:val="00D479A1"/>
    <w:rsid w:val="00D503F1"/>
    <w:rsid w:val="00D514FA"/>
    <w:rsid w:val="00D53515"/>
    <w:rsid w:val="00D537A6"/>
    <w:rsid w:val="00D550A4"/>
    <w:rsid w:val="00D55A02"/>
    <w:rsid w:val="00D5704B"/>
    <w:rsid w:val="00D60AE1"/>
    <w:rsid w:val="00D60B04"/>
    <w:rsid w:val="00D61A34"/>
    <w:rsid w:val="00D620D6"/>
    <w:rsid w:val="00D62537"/>
    <w:rsid w:val="00D62F3F"/>
    <w:rsid w:val="00D630DD"/>
    <w:rsid w:val="00D6489B"/>
    <w:rsid w:val="00D64A6C"/>
    <w:rsid w:val="00D65274"/>
    <w:rsid w:val="00D664EF"/>
    <w:rsid w:val="00D6766C"/>
    <w:rsid w:val="00D67840"/>
    <w:rsid w:val="00D70248"/>
    <w:rsid w:val="00D70F84"/>
    <w:rsid w:val="00D7117A"/>
    <w:rsid w:val="00D728F8"/>
    <w:rsid w:val="00D736D8"/>
    <w:rsid w:val="00D7438D"/>
    <w:rsid w:val="00D76506"/>
    <w:rsid w:val="00D77139"/>
    <w:rsid w:val="00D77EC2"/>
    <w:rsid w:val="00D810FD"/>
    <w:rsid w:val="00D81F8D"/>
    <w:rsid w:val="00D83ED9"/>
    <w:rsid w:val="00D840B7"/>
    <w:rsid w:val="00D84633"/>
    <w:rsid w:val="00D84D1E"/>
    <w:rsid w:val="00D85DF2"/>
    <w:rsid w:val="00D87F6A"/>
    <w:rsid w:val="00D93D3C"/>
    <w:rsid w:val="00D959E2"/>
    <w:rsid w:val="00D965FC"/>
    <w:rsid w:val="00D9701D"/>
    <w:rsid w:val="00DA1AAB"/>
    <w:rsid w:val="00DA3CBE"/>
    <w:rsid w:val="00DA50E3"/>
    <w:rsid w:val="00DA542B"/>
    <w:rsid w:val="00DA6A53"/>
    <w:rsid w:val="00DA70B5"/>
    <w:rsid w:val="00DB11C6"/>
    <w:rsid w:val="00DB2877"/>
    <w:rsid w:val="00DB2FCB"/>
    <w:rsid w:val="00DB3F61"/>
    <w:rsid w:val="00DB4230"/>
    <w:rsid w:val="00DB612B"/>
    <w:rsid w:val="00DB6276"/>
    <w:rsid w:val="00DB6421"/>
    <w:rsid w:val="00DB6C50"/>
    <w:rsid w:val="00DB7473"/>
    <w:rsid w:val="00DC0B35"/>
    <w:rsid w:val="00DC22E6"/>
    <w:rsid w:val="00DC2E36"/>
    <w:rsid w:val="00DC3019"/>
    <w:rsid w:val="00DC30FB"/>
    <w:rsid w:val="00DC4631"/>
    <w:rsid w:val="00DC49CC"/>
    <w:rsid w:val="00DC5264"/>
    <w:rsid w:val="00DC5A7A"/>
    <w:rsid w:val="00DC6B8A"/>
    <w:rsid w:val="00DC6FD4"/>
    <w:rsid w:val="00DC710F"/>
    <w:rsid w:val="00DD1A75"/>
    <w:rsid w:val="00DD2D2C"/>
    <w:rsid w:val="00DD2DF2"/>
    <w:rsid w:val="00DD3C21"/>
    <w:rsid w:val="00DD4B84"/>
    <w:rsid w:val="00DD6C72"/>
    <w:rsid w:val="00DD6D12"/>
    <w:rsid w:val="00DE0461"/>
    <w:rsid w:val="00DE0BD3"/>
    <w:rsid w:val="00DE3F53"/>
    <w:rsid w:val="00DE411F"/>
    <w:rsid w:val="00DE4957"/>
    <w:rsid w:val="00DE4B01"/>
    <w:rsid w:val="00DE51A6"/>
    <w:rsid w:val="00DE5B29"/>
    <w:rsid w:val="00DF1AC9"/>
    <w:rsid w:val="00DF64F4"/>
    <w:rsid w:val="00DF726D"/>
    <w:rsid w:val="00E028DF"/>
    <w:rsid w:val="00E04347"/>
    <w:rsid w:val="00E0503D"/>
    <w:rsid w:val="00E06C11"/>
    <w:rsid w:val="00E06E79"/>
    <w:rsid w:val="00E07E3C"/>
    <w:rsid w:val="00E103E7"/>
    <w:rsid w:val="00E10BF9"/>
    <w:rsid w:val="00E124F8"/>
    <w:rsid w:val="00E13C8D"/>
    <w:rsid w:val="00E147B8"/>
    <w:rsid w:val="00E14A19"/>
    <w:rsid w:val="00E206E0"/>
    <w:rsid w:val="00E21853"/>
    <w:rsid w:val="00E2271A"/>
    <w:rsid w:val="00E23F70"/>
    <w:rsid w:val="00E25DA6"/>
    <w:rsid w:val="00E25F55"/>
    <w:rsid w:val="00E26222"/>
    <w:rsid w:val="00E263AD"/>
    <w:rsid w:val="00E27505"/>
    <w:rsid w:val="00E2768B"/>
    <w:rsid w:val="00E27ADC"/>
    <w:rsid w:val="00E31222"/>
    <w:rsid w:val="00E31549"/>
    <w:rsid w:val="00E32E80"/>
    <w:rsid w:val="00E33003"/>
    <w:rsid w:val="00E33A9B"/>
    <w:rsid w:val="00E34633"/>
    <w:rsid w:val="00E35E4B"/>
    <w:rsid w:val="00E361A3"/>
    <w:rsid w:val="00E37972"/>
    <w:rsid w:val="00E37A87"/>
    <w:rsid w:val="00E42622"/>
    <w:rsid w:val="00E42791"/>
    <w:rsid w:val="00E45F40"/>
    <w:rsid w:val="00E460BC"/>
    <w:rsid w:val="00E46112"/>
    <w:rsid w:val="00E470D6"/>
    <w:rsid w:val="00E474B2"/>
    <w:rsid w:val="00E475AB"/>
    <w:rsid w:val="00E47FED"/>
    <w:rsid w:val="00E502BB"/>
    <w:rsid w:val="00E51A57"/>
    <w:rsid w:val="00E52823"/>
    <w:rsid w:val="00E55088"/>
    <w:rsid w:val="00E55B1E"/>
    <w:rsid w:val="00E56627"/>
    <w:rsid w:val="00E56BDD"/>
    <w:rsid w:val="00E57146"/>
    <w:rsid w:val="00E6023A"/>
    <w:rsid w:val="00E60C7B"/>
    <w:rsid w:val="00E61CEB"/>
    <w:rsid w:val="00E6296D"/>
    <w:rsid w:val="00E64475"/>
    <w:rsid w:val="00E66E72"/>
    <w:rsid w:val="00E70BFE"/>
    <w:rsid w:val="00E70F41"/>
    <w:rsid w:val="00E715C9"/>
    <w:rsid w:val="00E729FD"/>
    <w:rsid w:val="00E72C99"/>
    <w:rsid w:val="00E72D47"/>
    <w:rsid w:val="00E73EDD"/>
    <w:rsid w:val="00E7427F"/>
    <w:rsid w:val="00E7489C"/>
    <w:rsid w:val="00E75B5A"/>
    <w:rsid w:val="00E769A8"/>
    <w:rsid w:val="00E77F86"/>
    <w:rsid w:val="00E8000C"/>
    <w:rsid w:val="00E809E6"/>
    <w:rsid w:val="00E80E04"/>
    <w:rsid w:val="00E81BD7"/>
    <w:rsid w:val="00E81EDD"/>
    <w:rsid w:val="00E82C27"/>
    <w:rsid w:val="00E831B7"/>
    <w:rsid w:val="00E85A99"/>
    <w:rsid w:val="00E90434"/>
    <w:rsid w:val="00E91340"/>
    <w:rsid w:val="00E91577"/>
    <w:rsid w:val="00E92BE8"/>
    <w:rsid w:val="00E93441"/>
    <w:rsid w:val="00E93567"/>
    <w:rsid w:val="00E93B2D"/>
    <w:rsid w:val="00E9452B"/>
    <w:rsid w:val="00E94FB9"/>
    <w:rsid w:val="00E95550"/>
    <w:rsid w:val="00E976BD"/>
    <w:rsid w:val="00EA1298"/>
    <w:rsid w:val="00EA196C"/>
    <w:rsid w:val="00EA1F82"/>
    <w:rsid w:val="00EA28E5"/>
    <w:rsid w:val="00EA39D4"/>
    <w:rsid w:val="00EA497A"/>
    <w:rsid w:val="00EA5A57"/>
    <w:rsid w:val="00EA5E85"/>
    <w:rsid w:val="00EA6CC4"/>
    <w:rsid w:val="00EA6CD2"/>
    <w:rsid w:val="00EA72B1"/>
    <w:rsid w:val="00EA7ABB"/>
    <w:rsid w:val="00EB082F"/>
    <w:rsid w:val="00EB1A77"/>
    <w:rsid w:val="00EB1BC9"/>
    <w:rsid w:val="00EB2545"/>
    <w:rsid w:val="00EB57B3"/>
    <w:rsid w:val="00EB64F3"/>
    <w:rsid w:val="00EC06CE"/>
    <w:rsid w:val="00EC0CC0"/>
    <w:rsid w:val="00EC1C2C"/>
    <w:rsid w:val="00EC1FE1"/>
    <w:rsid w:val="00EC6992"/>
    <w:rsid w:val="00EC6A1F"/>
    <w:rsid w:val="00EC6AC5"/>
    <w:rsid w:val="00EC730E"/>
    <w:rsid w:val="00EC7B11"/>
    <w:rsid w:val="00EC7B65"/>
    <w:rsid w:val="00ED1075"/>
    <w:rsid w:val="00ED315E"/>
    <w:rsid w:val="00ED375C"/>
    <w:rsid w:val="00ED461D"/>
    <w:rsid w:val="00ED4E5F"/>
    <w:rsid w:val="00ED5738"/>
    <w:rsid w:val="00ED7762"/>
    <w:rsid w:val="00EE0CC7"/>
    <w:rsid w:val="00EE22C1"/>
    <w:rsid w:val="00EE3466"/>
    <w:rsid w:val="00EE398A"/>
    <w:rsid w:val="00EE4665"/>
    <w:rsid w:val="00EE475C"/>
    <w:rsid w:val="00EE5C62"/>
    <w:rsid w:val="00EE5E6E"/>
    <w:rsid w:val="00EE6A00"/>
    <w:rsid w:val="00EE70DE"/>
    <w:rsid w:val="00EF475D"/>
    <w:rsid w:val="00EF47AC"/>
    <w:rsid w:val="00EF5561"/>
    <w:rsid w:val="00EF621E"/>
    <w:rsid w:val="00EF6DC0"/>
    <w:rsid w:val="00EF7596"/>
    <w:rsid w:val="00F0169F"/>
    <w:rsid w:val="00F02BC3"/>
    <w:rsid w:val="00F02C0C"/>
    <w:rsid w:val="00F02E46"/>
    <w:rsid w:val="00F0374C"/>
    <w:rsid w:val="00F03AE5"/>
    <w:rsid w:val="00F03FB9"/>
    <w:rsid w:val="00F04AA5"/>
    <w:rsid w:val="00F04BC8"/>
    <w:rsid w:val="00F0662F"/>
    <w:rsid w:val="00F10DAE"/>
    <w:rsid w:val="00F114C3"/>
    <w:rsid w:val="00F11DDD"/>
    <w:rsid w:val="00F132E2"/>
    <w:rsid w:val="00F13825"/>
    <w:rsid w:val="00F15897"/>
    <w:rsid w:val="00F158DB"/>
    <w:rsid w:val="00F15B3B"/>
    <w:rsid w:val="00F163B9"/>
    <w:rsid w:val="00F203C5"/>
    <w:rsid w:val="00F2183F"/>
    <w:rsid w:val="00F218F7"/>
    <w:rsid w:val="00F22445"/>
    <w:rsid w:val="00F238CE"/>
    <w:rsid w:val="00F23D7E"/>
    <w:rsid w:val="00F2437B"/>
    <w:rsid w:val="00F2537A"/>
    <w:rsid w:val="00F2573D"/>
    <w:rsid w:val="00F27B5F"/>
    <w:rsid w:val="00F30059"/>
    <w:rsid w:val="00F30DDC"/>
    <w:rsid w:val="00F313B5"/>
    <w:rsid w:val="00F31E6F"/>
    <w:rsid w:val="00F3200D"/>
    <w:rsid w:val="00F326BC"/>
    <w:rsid w:val="00F32D85"/>
    <w:rsid w:val="00F331BD"/>
    <w:rsid w:val="00F33682"/>
    <w:rsid w:val="00F34647"/>
    <w:rsid w:val="00F3676C"/>
    <w:rsid w:val="00F37A21"/>
    <w:rsid w:val="00F37BA3"/>
    <w:rsid w:val="00F40601"/>
    <w:rsid w:val="00F45938"/>
    <w:rsid w:val="00F465E1"/>
    <w:rsid w:val="00F477B2"/>
    <w:rsid w:val="00F52B26"/>
    <w:rsid w:val="00F52F30"/>
    <w:rsid w:val="00F53EB4"/>
    <w:rsid w:val="00F541C7"/>
    <w:rsid w:val="00F549DB"/>
    <w:rsid w:val="00F5576A"/>
    <w:rsid w:val="00F55DAC"/>
    <w:rsid w:val="00F5750A"/>
    <w:rsid w:val="00F605E2"/>
    <w:rsid w:val="00F60913"/>
    <w:rsid w:val="00F60F37"/>
    <w:rsid w:val="00F618E9"/>
    <w:rsid w:val="00F63191"/>
    <w:rsid w:val="00F6407A"/>
    <w:rsid w:val="00F662A5"/>
    <w:rsid w:val="00F66AD9"/>
    <w:rsid w:val="00F708D3"/>
    <w:rsid w:val="00F70D48"/>
    <w:rsid w:val="00F718D5"/>
    <w:rsid w:val="00F71D42"/>
    <w:rsid w:val="00F71ECF"/>
    <w:rsid w:val="00F720D9"/>
    <w:rsid w:val="00F721BD"/>
    <w:rsid w:val="00F726F4"/>
    <w:rsid w:val="00F72D98"/>
    <w:rsid w:val="00F746D0"/>
    <w:rsid w:val="00F74947"/>
    <w:rsid w:val="00F756DF"/>
    <w:rsid w:val="00F77032"/>
    <w:rsid w:val="00F77077"/>
    <w:rsid w:val="00F77A0B"/>
    <w:rsid w:val="00F77A8F"/>
    <w:rsid w:val="00F80688"/>
    <w:rsid w:val="00F807C7"/>
    <w:rsid w:val="00F8206A"/>
    <w:rsid w:val="00F82C0F"/>
    <w:rsid w:val="00F83E3E"/>
    <w:rsid w:val="00F83F77"/>
    <w:rsid w:val="00F842E5"/>
    <w:rsid w:val="00F845B1"/>
    <w:rsid w:val="00F84DD5"/>
    <w:rsid w:val="00F852BD"/>
    <w:rsid w:val="00F909C3"/>
    <w:rsid w:val="00F90EF5"/>
    <w:rsid w:val="00F918F1"/>
    <w:rsid w:val="00F936B8"/>
    <w:rsid w:val="00F9784E"/>
    <w:rsid w:val="00FA0066"/>
    <w:rsid w:val="00FA04BB"/>
    <w:rsid w:val="00FA0963"/>
    <w:rsid w:val="00FA0B3C"/>
    <w:rsid w:val="00FA0FD2"/>
    <w:rsid w:val="00FA1562"/>
    <w:rsid w:val="00FA361F"/>
    <w:rsid w:val="00FA4EF3"/>
    <w:rsid w:val="00FA62C8"/>
    <w:rsid w:val="00FA675C"/>
    <w:rsid w:val="00FA6B42"/>
    <w:rsid w:val="00FA76BB"/>
    <w:rsid w:val="00FA77AA"/>
    <w:rsid w:val="00FB072F"/>
    <w:rsid w:val="00FB1E95"/>
    <w:rsid w:val="00FB29F6"/>
    <w:rsid w:val="00FB3E58"/>
    <w:rsid w:val="00FB4177"/>
    <w:rsid w:val="00FB4500"/>
    <w:rsid w:val="00FB5117"/>
    <w:rsid w:val="00FB6B73"/>
    <w:rsid w:val="00FB730A"/>
    <w:rsid w:val="00FB7EF9"/>
    <w:rsid w:val="00FC0FF6"/>
    <w:rsid w:val="00FC1360"/>
    <w:rsid w:val="00FC18CA"/>
    <w:rsid w:val="00FC34F7"/>
    <w:rsid w:val="00FC39FC"/>
    <w:rsid w:val="00FC3ABE"/>
    <w:rsid w:val="00FC4F0D"/>
    <w:rsid w:val="00FC684F"/>
    <w:rsid w:val="00FC7110"/>
    <w:rsid w:val="00FC7181"/>
    <w:rsid w:val="00FC7F0A"/>
    <w:rsid w:val="00FD1914"/>
    <w:rsid w:val="00FD19A8"/>
    <w:rsid w:val="00FD2319"/>
    <w:rsid w:val="00FD4B79"/>
    <w:rsid w:val="00FD4DDB"/>
    <w:rsid w:val="00FD5797"/>
    <w:rsid w:val="00FD5E5E"/>
    <w:rsid w:val="00FD613E"/>
    <w:rsid w:val="00FD7053"/>
    <w:rsid w:val="00FD70E4"/>
    <w:rsid w:val="00FD7FC6"/>
    <w:rsid w:val="00FE0027"/>
    <w:rsid w:val="00FE05D1"/>
    <w:rsid w:val="00FE0E03"/>
    <w:rsid w:val="00FE1D74"/>
    <w:rsid w:val="00FE24EE"/>
    <w:rsid w:val="00FE3767"/>
    <w:rsid w:val="00FE4D8C"/>
    <w:rsid w:val="00FE57BA"/>
    <w:rsid w:val="00FF001C"/>
    <w:rsid w:val="00FF07DA"/>
    <w:rsid w:val="00FF0EEE"/>
    <w:rsid w:val="00FF253A"/>
    <w:rsid w:val="00FF35B7"/>
    <w:rsid w:val="00FF3FB7"/>
    <w:rsid w:val="00FF56D4"/>
    <w:rsid w:val="00FF607C"/>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8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sl-SI"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696B"/>
    <w:pPr>
      <w:spacing w:line="240" w:lineRule="atLeast"/>
    </w:pPr>
    <w:rPr>
      <w:rFonts w:ascii="Arial" w:hAnsi="Arial" w:cs="Arial"/>
    </w:rPr>
  </w:style>
  <w:style w:type="paragraph" w:styleId="Naslov1">
    <w:name w:val="heading 1"/>
    <w:basedOn w:val="Navaden"/>
    <w:next w:val="Navaden"/>
    <w:link w:val="Naslov1Znak"/>
    <w:uiPriority w:val="9"/>
    <w:qFormat/>
    <w:rsid w:val="0084696B"/>
    <w:pPr>
      <w:keepNext/>
      <w:keepLines/>
      <w:ind w:right="-1334"/>
      <w:outlineLvl w:val="0"/>
    </w:pPr>
    <w:rPr>
      <w:rFonts w:eastAsiaTheme="majorEastAsia"/>
      <w:b/>
      <w:bCs/>
      <w:sz w:val="32"/>
      <w:szCs w:val="32"/>
    </w:rPr>
  </w:style>
  <w:style w:type="paragraph" w:styleId="Naslov2">
    <w:name w:val="heading 2"/>
    <w:basedOn w:val="Navaden"/>
    <w:next w:val="Navaden"/>
    <w:link w:val="Naslov2Znak"/>
    <w:uiPriority w:val="9"/>
    <w:unhideWhenUsed/>
    <w:qFormat/>
    <w:rsid w:val="00D03E9C"/>
    <w:pPr>
      <w:keepNext/>
      <w:keepLines/>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rsid w:val="00533E27"/>
    <w:pPr>
      <w:keepNext/>
      <w:keepLines/>
      <w:outlineLvl w:val="2"/>
    </w:pPr>
    <w:rPr>
      <w:rFonts w:eastAsiaTheme="majorEastAsia" w:cstheme="majorBidi"/>
      <w:b/>
      <w:bCs/>
    </w:rPr>
  </w:style>
  <w:style w:type="paragraph" w:styleId="Naslov4">
    <w:name w:val="heading 4"/>
    <w:basedOn w:val="Navaden"/>
    <w:next w:val="Navaden"/>
    <w:link w:val="Naslov4Znak"/>
    <w:uiPriority w:val="9"/>
    <w:semiHidden/>
    <w:unhideWhenUsed/>
    <w:qFormat/>
    <w:rsid w:val="00533E27"/>
    <w:pPr>
      <w:keepNext/>
      <w:keepLines/>
      <w:outlineLvl w:val="3"/>
    </w:pPr>
    <w:rPr>
      <w:rFonts w:eastAsiaTheme="majorEastAsia" w:cstheme="majorBidi"/>
      <w:b/>
      <w:bCs/>
      <w:iCs/>
    </w:rPr>
  </w:style>
  <w:style w:type="paragraph" w:styleId="Naslov5">
    <w:name w:val="heading 5"/>
    <w:basedOn w:val="Navaden"/>
    <w:next w:val="Navaden"/>
    <w:link w:val="Naslov5Znak"/>
    <w:uiPriority w:val="9"/>
    <w:semiHidden/>
    <w:unhideWhenUsed/>
    <w:qFormat/>
    <w:rsid w:val="00533E27"/>
    <w:pPr>
      <w:keepNext/>
      <w:keepLines/>
      <w:outlineLvl w:val="4"/>
    </w:pPr>
    <w:rPr>
      <w:rFonts w:eastAsiaTheme="majorEastAsia" w:cstheme="majorBidi"/>
      <w:b/>
    </w:rPr>
  </w:style>
  <w:style w:type="paragraph" w:styleId="Naslov6">
    <w:name w:val="heading 6"/>
    <w:basedOn w:val="Navaden"/>
    <w:next w:val="Navaden"/>
    <w:link w:val="Naslov6Znak"/>
    <w:uiPriority w:val="9"/>
    <w:semiHidden/>
    <w:unhideWhenUsed/>
    <w:qFormat/>
    <w:rsid w:val="00533E27"/>
    <w:pPr>
      <w:keepNext/>
      <w:keepLines/>
      <w:outlineLvl w:val="5"/>
    </w:pPr>
    <w:rPr>
      <w:rFonts w:eastAsiaTheme="majorEastAsia" w:cstheme="majorBidi"/>
      <w:b/>
      <w:iCs/>
    </w:rPr>
  </w:style>
  <w:style w:type="paragraph" w:styleId="Naslov7">
    <w:name w:val="heading 7"/>
    <w:basedOn w:val="Navaden"/>
    <w:next w:val="Navaden"/>
    <w:link w:val="Naslov7Znak"/>
    <w:uiPriority w:val="9"/>
    <w:semiHidden/>
    <w:unhideWhenUsed/>
    <w:qFormat/>
    <w:rsid w:val="00533E27"/>
    <w:pPr>
      <w:keepNext/>
      <w:keepLines/>
      <w:outlineLvl w:val="6"/>
    </w:pPr>
    <w:rPr>
      <w:rFonts w:eastAsiaTheme="majorEastAsia" w:cstheme="majorBidi"/>
      <w:b/>
      <w:iCs/>
    </w:rPr>
  </w:style>
  <w:style w:type="paragraph" w:styleId="Naslov8">
    <w:name w:val="heading 8"/>
    <w:basedOn w:val="Navaden"/>
    <w:next w:val="Navaden"/>
    <w:link w:val="Naslov8Znak"/>
    <w:uiPriority w:val="9"/>
    <w:semiHidden/>
    <w:unhideWhenUsed/>
    <w:qFormat/>
    <w:rsid w:val="00533E27"/>
    <w:pPr>
      <w:keepNext/>
      <w:keepLines/>
      <w:outlineLvl w:val="7"/>
    </w:pPr>
    <w:rPr>
      <w:rFonts w:eastAsiaTheme="majorEastAsia" w:cstheme="majorBidi"/>
      <w:b/>
      <w:szCs w:val="20"/>
    </w:rPr>
  </w:style>
  <w:style w:type="paragraph" w:styleId="Naslov9">
    <w:name w:val="heading 9"/>
    <w:basedOn w:val="Navaden"/>
    <w:next w:val="Navaden"/>
    <w:link w:val="Naslov9Znak"/>
    <w:uiPriority w:val="9"/>
    <w:semiHidden/>
    <w:unhideWhenUsed/>
    <w:qFormat/>
    <w:rsid w:val="00533E27"/>
    <w:pPr>
      <w:keepNext/>
      <w:keepLines/>
      <w:outlineLvl w:val="8"/>
    </w:pPr>
    <w:rPr>
      <w:rFonts w:eastAsiaTheme="majorEastAsia" w:cstheme="majorBidi"/>
      <w:b/>
      <w:i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4696B"/>
    <w:rPr>
      <w:rFonts w:ascii="Arial" w:eastAsiaTheme="majorEastAsia" w:hAnsi="Arial" w:cs="Arial"/>
      <w:b/>
      <w:bCs/>
      <w:sz w:val="32"/>
      <w:szCs w:val="32"/>
      <w:lang w:val="sl-SI"/>
    </w:rPr>
  </w:style>
  <w:style w:type="character" w:customStyle="1" w:styleId="Naslov2Znak">
    <w:name w:val="Naslov 2 Znak"/>
    <w:basedOn w:val="Privzetapisavaodstavka"/>
    <w:link w:val="Naslov2"/>
    <w:uiPriority w:val="9"/>
    <w:rsid w:val="00D03E9C"/>
    <w:rPr>
      <w:rFonts w:ascii="Skoda Pro Print 1204" w:eastAsiaTheme="majorEastAsia" w:hAnsi="Skoda Pro Print 1204" w:cstheme="majorBidi"/>
      <w:b/>
      <w:bCs/>
      <w:sz w:val="18"/>
      <w:szCs w:val="26"/>
    </w:rPr>
  </w:style>
  <w:style w:type="paragraph" w:styleId="Naslov">
    <w:name w:val="Title"/>
    <w:basedOn w:val="Navaden"/>
    <w:next w:val="Navaden"/>
    <w:link w:val="NaslovZnak"/>
    <w:uiPriority w:val="10"/>
    <w:semiHidden/>
    <w:unhideWhenUsed/>
    <w:qFormat/>
    <w:rsid w:val="00D03E9C"/>
    <w:pPr>
      <w:contextualSpacing/>
    </w:pPr>
    <w:rPr>
      <w:rFonts w:eastAsiaTheme="majorEastAsia" w:cstheme="majorBidi"/>
      <w:b/>
      <w:spacing w:val="5"/>
      <w:kern w:val="28"/>
      <w:szCs w:val="52"/>
    </w:rPr>
  </w:style>
  <w:style w:type="character" w:customStyle="1" w:styleId="NaslovZnak">
    <w:name w:val="Naslov Znak"/>
    <w:basedOn w:val="Privzetapisavaodstavka"/>
    <w:link w:val="Naslov"/>
    <w:uiPriority w:val="10"/>
    <w:semiHidden/>
    <w:rsid w:val="00533E27"/>
    <w:rPr>
      <w:rFonts w:ascii="Skoda Pro Print 1204" w:eastAsiaTheme="majorEastAsia" w:hAnsi="Skoda Pro Print 1204" w:cstheme="majorBidi"/>
      <w:b/>
      <w:spacing w:val="5"/>
      <w:kern w:val="28"/>
      <w:sz w:val="18"/>
      <w:szCs w:val="52"/>
    </w:rPr>
  </w:style>
  <w:style w:type="paragraph" w:styleId="Podnaslov">
    <w:name w:val="Subtitle"/>
    <w:basedOn w:val="Navaden"/>
    <w:next w:val="Navaden"/>
    <w:link w:val="PodnaslovZnak"/>
    <w:uiPriority w:val="11"/>
    <w:semiHidden/>
    <w:unhideWhenUsed/>
    <w:qFormat/>
    <w:rsid w:val="00D03E9C"/>
    <w:pPr>
      <w:numPr>
        <w:ilvl w:val="1"/>
      </w:numPr>
    </w:pPr>
    <w:rPr>
      <w:rFonts w:eastAsiaTheme="majorEastAsia" w:cstheme="majorBidi"/>
      <w:b/>
      <w:iCs/>
      <w:spacing w:val="15"/>
      <w:szCs w:val="24"/>
    </w:rPr>
  </w:style>
  <w:style w:type="character" w:customStyle="1" w:styleId="PodnaslovZnak">
    <w:name w:val="Podnaslov Znak"/>
    <w:basedOn w:val="Privzetapisavaodstavka"/>
    <w:link w:val="Podnaslov"/>
    <w:uiPriority w:val="11"/>
    <w:semiHidden/>
    <w:rsid w:val="00533E27"/>
    <w:rPr>
      <w:rFonts w:ascii="Skoda Pro Print 1204" w:eastAsiaTheme="majorEastAsia" w:hAnsi="Skoda Pro Print 1204" w:cstheme="majorBidi"/>
      <w:b/>
      <w:iCs/>
      <w:spacing w:val="15"/>
      <w:sz w:val="18"/>
      <w:szCs w:val="24"/>
    </w:rPr>
  </w:style>
  <w:style w:type="character" w:styleId="Neenpoudarek">
    <w:name w:val="Subtle Emphasis"/>
    <w:basedOn w:val="Privzetapisavaodstavka"/>
    <w:uiPriority w:val="19"/>
    <w:unhideWhenUsed/>
    <w:rsid w:val="00D03E9C"/>
    <w:rPr>
      <w:i/>
      <w:iCs/>
      <w:color w:val="auto"/>
    </w:rPr>
  </w:style>
  <w:style w:type="character" w:styleId="Poudarek">
    <w:name w:val="Emphasis"/>
    <w:basedOn w:val="Privzetapisavaodstavka"/>
    <w:uiPriority w:val="20"/>
    <w:unhideWhenUsed/>
    <w:qFormat/>
    <w:rsid w:val="00D03E9C"/>
    <w:rPr>
      <w:i/>
      <w:iCs/>
    </w:rPr>
  </w:style>
  <w:style w:type="character" w:styleId="Intenzivenpoudarek">
    <w:name w:val="Intense Emphasis"/>
    <w:basedOn w:val="Privzetapisavaodstavka"/>
    <w:uiPriority w:val="21"/>
    <w:semiHidden/>
    <w:unhideWhenUsed/>
    <w:qFormat/>
    <w:rsid w:val="00D03E9C"/>
    <w:rPr>
      <w:b/>
      <w:bCs/>
      <w:i/>
      <w:iCs/>
      <w:color w:val="auto"/>
    </w:rPr>
  </w:style>
  <w:style w:type="character" w:styleId="Krepko">
    <w:name w:val="Strong"/>
    <w:basedOn w:val="Privzetapisavaodstavka"/>
    <w:uiPriority w:val="22"/>
    <w:qFormat/>
    <w:rsid w:val="00D03E9C"/>
    <w:rPr>
      <w:b/>
      <w:bCs/>
    </w:rPr>
  </w:style>
  <w:style w:type="paragraph" w:styleId="Citat">
    <w:name w:val="Quote"/>
    <w:basedOn w:val="Navaden"/>
    <w:next w:val="Navaden"/>
    <w:link w:val="CitatZnak"/>
    <w:uiPriority w:val="29"/>
    <w:semiHidden/>
    <w:unhideWhenUsed/>
    <w:rsid w:val="00D03E9C"/>
    <w:rPr>
      <w:i/>
      <w:iCs/>
      <w:color w:val="000000" w:themeColor="text1"/>
    </w:rPr>
  </w:style>
  <w:style w:type="character" w:customStyle="1" w:styleId="CitatZnak">
    <w:name w:val="Citat Znak"/>
    <w:basedOn w:val="Privzetapisavaodstavka"/>
    <w:link w:val="Citat"/>
    <w:uiPriority w:val="29"/>
    <w:semiHidden/>
    <w:rsid w:val="008B59EF"/>
    <w:rPr>
      <w:rFonts w:ascii="Verdana" w:hAnsi="Verdana"/>
      <w:i/>
      <w:iCs/>
      <w:color w:val="000000" w:themeColor="text1"/>
      <w:sz w:val="17"/>
    </w:rPr>
  </w:style>
  <w:style w:type="paragraph" w:styleId="Intenzivencitat">
    <w:name w:val="Intense Quote"/>
    <w:basedOn w:val="Navaden"/>
    <w:next w:val="Navaden"/>
    <w:link w:val="IntenzivencitatZnak"/>
    <w:uiPriority w:val="30"/>
    <w:semiHidden/>
    <w:unhideWhenUsed/>
    <w:qFormat/>
    <w:rsid w:val="00D03E9C"/>
    <w:rPr>
      <w:b/>
      <w:bCs/>
      <w:i/>
      <w:iCs/>
    </w:rPr>
  </w:style>
  <w:style w:type="character" w:customStyle="1" w:styleId="IntenzivencitatZnak">
    <w:name w:val="Intenziven citat Znak"/>
    <w:basedOn w:val="Privzetapisavaodstavka"/>
    <w:link w:val="Intenzivencitat"/>
    <w:uiPriority w:val="30"/>
    <w:semiHidden/>
    <w:rsid w:val="00533E27"/>
    <w:rPr>
      <w:rFonts w:ascii="Skoda Pro Print 1204" w:hAnsi="Skoda Pro Print 1204"/>
      <w:b/>
      <w:bCs/>
      <w:i/>
      <w:iCs/>
      <w:sz w:val="18"/>
    </w:rPr>
  </w:style>
  <w:style w:type="character" w:styleId="Neensklic">
    <w:name w:val="Subtle Reference"/>
    <w:basedOn w:val="Privzetapisavaodstavka"/>
    <w:uiPriority w:val="31"/>
    <w:semiHidden/>
    <w:unhideWhenUsed/>
    <w:rsid w:val="00D03E9C"/>
    <w:rPr>
      <w:smallCaps/>
      <w:color w:val="auto"/>
      <w:u w:val="none"/>
      <w:bdr w:val="none" w:sz="0" w:space="0" w:color="auto"/>
    </w:rPr>
  </w:style>
  <w:style w:type="character" w:styleId="Intenzivensklic">
    <w:name w:val="Intense Reference"/>
    <w:basedOn w:val="Privzetapisavaodstavka"/>
    <w:uiPriority w:val="32"/>
    <w:semiHidden/>
    <w:unhideWhenUsed/>
    <w:qFormat/>
    <w:rsid w:val="00D03E9C"/>
    <w:rPr>
      <w:b/>
      <w:bCs/>
      <w:smallCaps/>
      <w:color w:val="auto"/>
      <w:spacing w:val="5"/>
      <w:u w:val="none"/>
    </w:rPr>
  </w:style>
  <w:style w:type="character" w:styleId="Naslovknjige">
    <w:name w:val="Book Title"/>
    <w:basedOn w:val="Privzetapisavaodstavka"/>
    <w:uiPriority w:val="33"/>
    <w:semiHidden/>
    <w:unhideWhenUsed/>
    <w:qFormat/>
    <w:rsid w:val="00D03E9C"/>
    <w:rPr>
      <w:b/>
      <w:bCs/>
      <w:smallCaps/>
      <w:spacing w:val="5"/>
    </w:rPr>
  </w:style>
  <w:style w:type="paragraph" w:styleId="Odstavekseznama">
    <w:name w:val="List Paragraph"/>
    <w:basedOn w:val="Navaden"/>
    <w:link w:val="OdstavekseznamaZnak"/>
    <w:uiPriority w:val="34"/>
    <w:unhideWhenUsed/>
    <w:rsid w:val="00D03E9C"/>
    <w:pPr>
      <w:contextualSpacing/>
    </w:pPr>
  </w:style>
  <w:style w:type="paragraph" w:styleId="Glava">
    <w:name w:val="header"/>
    <w:basedOn w:val="Navaden"/>
    <w:link w:val="GlavaZnak"/>
    <w:uiPriority w:val="99"/>
    <w:unhideWhenUsed/>
    <w:rsid w:val="00763F38"/>
    <w:pPr>
      <w:spacing w:line="240" w:lineRule="auto"/>
    </w:pPr>
  </w:style>
  <w:style w:type="character" w:customStyle="1" w:styleId="Naslov3Znak">
    <w:name w:val="Naslov 3 Znak"/>
    <w:basedOn w:val="Privzetapisavaodstavka"/>
    <w:link w:val="Naslov3"/>
    <w:uiPriority w:val="9"/>
    <w:semiHidden/>
    <w:rsid w:val="00533E27"/>
    <w:rPr>
      <w:rFonts w:ascii="Skoda Pro Print 1204" w:eastAsiaTheme="majorEastAsia" w:hAnsi="Skoda Pro Print 1204" w:cstheme="majorBidi"/>
      <w:b/>
      <w:bCs/>
      <w:sz w:val="18"/>
    </w:rPr>
  </w:style>
  <w:style w:type="character" w:customStyle="1" w:styleId="Naslov4Znak">
    <w:name w:val="Naslov 4 Znak"/>
    <w:basedOn w:val="Privzetapisavaodstavka"/>
    <w:link w:val="Naslov4"/>
    <w:uiPriority w:val="9"/>
    <w:semiHidden/>
    <w:rsid w:val="00533E27"/>
    <w:rPr>
      <w:rFonts w:ascii="Skoda Pro Print 1204" w:eastAsiaTheme="majorEastAsia" w:hAnsi="Skoda Pro Print 1204" w:cstheme="majorBidi"/>
      <w:b/>
      <w:bCs/>
      <w:iCs/>
      <w:sz w:val="18"/>
    </w:rPr>
  </w:style>
  <w:style w:type="character" w:customStyle="1" w:styleId="Naslov5Znak">
    <w:name w:val="Naslov 5 Znak"/>
    <w:basedOn w:val="Privzetapisavaodstavka"/>
    <w:link w:val="Naslov5"/>
    <w:uiPriority w:val="9"/>
    <w:semiHidden/>
    <w:rsid w:val="00533E27"/>
    <w:rPr>
      <w:rFonts w:ascii="Skoda Pro Print 1204" w:eastAsiaTheme="majorEastAsia" w:hAnsi="Skoda Pro Print 1204" w:cstheme="majorBidi"/>
      <w:b/>
      <w:sz w:val="18"/>
    </w:rPr>
  </w:style>
  <w:style w:type="character" w:customStyle="1" w:styleId="Naslov6Znak">
    <w:name w:val="Naslov 6 Znak"/>
    <w:basedOn w:val="Privzetapisavaodstavka"/>
    <w:link w:val="Naslov6"/>
    <w:uiPriority w:val="9"/>
    <w:semiHidden/>
    <w:rsid w:val="00533E27"/>
    <w:rPr>
      <w:rFonts w:ascii="Skoda Pro Print 1204" w:eastAsiaTheme="majorEastAsia" w:hAnsi="Skoda Pro Print 1204" w:cstheme="majorBidi"/>
      <w:b/>
      <w:iCs/>
      <w:sz w:val="18"/>
    </w:rPr>
  </w:style>
  <w:style w:type="character" w:customStyle="1" w:styleId="Naslov7Znak">
    <w:name w:val="Naslov 7 Znak"/>
    <w:basedOn w:val="Privzetapisavaodstavka"/>
    <w:link w:val="Naslov7"/>
    <w:uiPriority w:val="9"/>
    <w:semiHidden/>
    <w:rsid w:val="00533E27"/>
    <w:rPr>
      <w:rFonts w:ascii="Skoda Pro Print 1204" w:eastAsiaTheme="majorEastAsia" w:hAnsi="Skoda Pro Print 1204" w:cstheme="majorBidi"/>
      <w:b/>
      <w:iCs/>
      <w:sz w:val="18"/>
    </w:rPr>
  </w:style>
  <w:style w:type="character" w:customStyle="1" w:styleId="Naslov8Znak">
    <w:name w:val="Naslov 8 Znak"/>
    <w:basedOn w:val="Privzetapisavaodstavka"/>
    <w:link w:val="Naslov8"/>
    <w:uiPriority w:val="9"/>
    <w:semiHidden/>
    <w:rsid w:val="00533E27"/>
    <w:rPr>
      <w:rFonts w:ascii="Skoda Pro Print 1204" w:eastAsiaTheme="majorEastAsia" w:hAnsi="Skoda Pro Print 1204" w:cstheme="majorBidi"/>
      <w:b/>
      <w:sz w:val="18"/>
      <w:szCs w:val="20"/>
    </w:rPr>
  </w:style>
  <w:style w:type="character" w:customStyle="1" w:styleId="Naslov9Znak">
    <w:name w:val="Naslov 9 Znak"/>
    <w:basedOn w:val="Privzetapisavaodstavka"/>
    <w:link w:val="Naslov9"/>
    <w:uiPriority w:val="9"/>
    <w:semiHidden/>
    <w:rsid w:val="00533E27"/>
    <w:rPr>
      <w:rFonts w:ascii="Skoda Pro Print 1204" w:eastAsiaTheme="majorEastAsia" w:hAnsi="Skoda Pro Print 1204" w:cstheme="majorBidi"/>
      <w:b/>
      <w:iCs/>
      <w:sz w:val="18"/>
      <w:szCs w:val="20"/>
    </w:rPr>
  </w:style>
  <w:style w:type="paragraph" w:styleId="Brezrazmikov">
    <w:name w:val="No Spacing"/>
    <w:link w:val="BrezrazmikovZnak"/>
    <w:uiPriority w:val="1"/>
    <w:unhideWhenUsed/>
    <w:rsid w:val="005C318A"/>
    <w:pPr>
      <w:spacing w:line="240" w:lineRule="auto"/>
    </w:pPr>
    <w:rPr>
      <w:rFonts w:ascii="SKODA Next" w:hAnsi="SKODA Next"/>
    </w:rPr>
  </w:style>
  <w:style w:type="paragraph" w:styleId="Kazalovsebine1">
    <w:name w:val="toc 1"/>
    <w:basedOn w:val="Navaden"/>
    <w:next w:val="Navaden"/>
    <w:autoRedefine/>
    <w:uiPriority w:val="39"/>
    <w:unhideWhenUsed/>
    <w:rsid w:val="005510DB"/>
    <w:pPr>
      <w:tabs>
        <w:tab w:val="right" w:pos="7927"/>
      </w:tabs>
    </w:pPr>
    <w:rPr>
      <w:b/>
      <w:noProof/>
    </w:rPr>
  </w:style>
  <w:style w:type="paragraph" w:styleId="Kazalovsebine2">
    <w:name w:val="toc 2"/>
    <w:basedOn w:val="Navaden"/>
    <w:next w:val="Navaden"/>
    <w:autoRedefine/>
    <w:uiPriority w:val="39"/>
    <w:semiHidden/>
    <w:unhideWhenUsed/>
    <w:rsid w:val="008B59EF"/>
    <w:pPr>
      <w:ind w:left="170"/>
    </w:pPr>
  </w:style>
  <w:style w:type="paragraph" w:styleId="Kazalovsebine3">
    <w:name w:val="toc 3"/>
    <w:basedOn w:val="Navaden"/>
    <w:next w:val="Navaden"/>
    <w:autoRedefine/>
    <w:uiPriority w:val="39"/>
    <w:semiHidden/>
    <w:unhideWhenUsed/>
    <w:rsid w:val="008B59EF"/>
    <w:pPr>
      <w:ind w:left="340"/>
    </w:pPr>
  </w:style>
  <w:style w:type="paragraph" w:styleId="Kazalovsebine4">
    <w:name w:val="toc 4"/>
    <w:basedOn w:val="Navaden"/>
    <w:next w:val="Navaden"/>
    <w:autoRedefine/>
    <w:uiPriority w:val="39"/>
    <w:semiHidden/>
    <w:unhideWhenUsed/>
    <w:rsid w:val="008B59EF"/>
    <w:pPr>
      <w:ind w:left="510"/>
    </w:pPr>
  </w:style>
  <w:style w:type="paragraph" w:styleId="Kazalovsebine5">
    <w:name w:val="toc 5"/>
    <w:basedOn w:val="Navaden"/>
    <w:next w:val="Navaden"/>
    <w:autoRedefine/>
    <w:uiPriority w:val="39"/>
    <w:semiHidden/>
    <w:unhideWhenUsed/>
    <w:rsid w:val="008B59EF"/>
    <w:pPr>
      <w:ind w:left="680"/>
    </w:pPr>
  </w:style>
  <w:style w:type="paragraph" w:styleId="Kazalovsebine6">
    <w:name w:val="toc 6"/>
    <w:basedOn w:val="Navaden"/>
    <w:next w:val="Navaden"/>
    <w:autoRedefine/>
    <w:uiPriority w:val="39"/>
    <w:semiHidden/>
    <w:unhideWhenUsed/>
    <w:rsid w:val="008B59EF"/>
    <w:pPr>
      <w:ind w:left="851"/>
    </w:pPr>
  </w:style>
  <w:style w:type="paragraph" w:styleId="Kazalovsebine7">
    <w:name w:val="toc 7"/>
    <w:basedOn w:val="Navaden"/>
    <w:next w:val="Navaden"/>
    <w:autoRedefine/>
    <w:uiPriority w:val="39"/>
    <w:semiHidden/>
    <w:unhideWhenUsed/>
    <w:rsid w:val="008B59EF"/>
    <w:pPr>
      <w:ind w:left="1021"/>
    </w:pPr>
  </w:style>
  <w:style w:type="paragraph" w:styleId="Kazalovsebine8">
    <w:name w:val="toc 8"/>
    <w:basedOn w:val="Navaden"/>
    <w:next w:val="Navaden"/>
    <w:autoRedefine/>
    <w:uiPriority w:val="39"/>
    <w:semiHidden/>
    <w:unhideWhenUsed/>
    <w:rsid w:val="008B59EF"/>
    <w:pPr>
      <w:ind w:left="1191"/>
    </w:pPr>
  </w:style>
  <w:style w:type="paragraph" w:styleId="Kazalovsebine9">
    <w:name w:val="toc 9"/>
    <w:basedOn w:val="Navaden"/>
    <w:next w:val="Navaden"/>
    <w:autoRedefine/>
    <w:uiPriority w:val="39"/>
    <w:semiHidden/>
    <w:unhideWhenUsed/>
    <w:rsid w:val="008B59EF"/>
    <w:pPr>
      <w:ind w:left="1361"/>
    </w:pPr>
  </w:style>
  <w:style w:type="character" w:customStyle="1" w:styleId="GlavaZnak">
    <w:name w:val="Glava Znak"/>
    <w:basedOn w:val="Privzetapisavaodstavka"/>
    <w:link w:val="Glava"/>
    <w:uiPriority w:val="99"/>
    <w:rsid w:val="00763F38"/>
    <w:rPr>
      <w:rFonts w:ascii="Skoda Pro Office" w:hAnsi="Skoda Pro Office"/>
    </w:rPr>
  </w:style>
  <w:style w:type="paragraph" w:styleId="Noga">
    <w:name w:val="footer"/>
    <w:basedOn w:val="Navaden"/>
    <w:link w:val="NogaZnak"/>
    <w:uiPriority w:val="99"/>
    <w:unhideWhenUsed/>
    <w:rsid w:val="00E14A19"/>
    <w:pPr>
      <w:tabs>
        <w:tab w:val="right" w:pos="7938"/>
      </w:tabs>
      <w:spacing w:line="220" w:lineRule="atLeast"/>
    </w:pPr>
    <w:rPr>
      <w:sz w:val="13"/>
    </w:rPr>
  </w:style>
  <w:style w:type="character" w:customStyle="1" w:styleId="NogaZnak">
    <w:name w:val="Noga Znak"/>
    <w:basedOn w:val="Privzetapisavaodstavka"/>
    <w:link w:val="Noga"/>
    <w:uiPriority w:val="99"/>
    <w:rsid w:val="00E14A19"/>
    <w:rPr>
      <w:rFonts w:ascii="SKODA Next" w:hAnsi="SKODA Next"/>
      <w:sz w:val="13"/>
    </w:rPr>
  </w:style>
  <w:style w:type="paragraph" w:customStyle="1" w:styleId="Pole">
    <w:name w:val="Pole"/>
    <w:basedOn w:val="Navaden"/>
    <w:link w:val="PoleChar"/>
    <w:unhideWhenUsed/>
    <w:qFormat/>
    <w:rsid w:val="00E27ADC"/>
    <w:pPr>
      <w:spacing w:line="220" w:lineRule="exact"/>
    </w:pPr>
    <w:rPr>
      <w:sz w:val="13"/>
      <w:szCs w:val="13"/>
    </w:rPr>
  </w:style>
  <w:style w:type="character" w:customStyle="1" w:styleId="PoleChar">
    <w:name w:val="Pole Char"/>
    <w:basedOn w:val="Privzetapisavaodstavka"/>
    <w:link w:val="Pole"/>
    <w:rsid w:val="00D06DEA"/>
    <w:rPr>
      <w:rFonts w:ascii="Verdana" w:hAnsi="Verdana"/>
      <w:sz w:val="13"/>
      <w:szCs w:val="13"/>
    </w:rPr>
  </w:style>
  <w:style w:type="numbering" w:customStyle="1" w:styleId="Seznamodrek">
    <w:name w:val="Seznam odrážek"/>
    <w:basedOn w:val="Brezseznama"/>
    <w:uiPriority w:val="99"/>
    <w:rsid w:val="00D24973"/>
    <w:pPr>
      <w:numPr>
        <w:numId w:val="4"/>
      </w:numPr>
    </w:pPr>
  </w:style>
  <w:style w:type="paragraph" w:styleId="Napis">
    <w:name w:val="caption"/>
    <w:basedOn w:val="Navaden"/>
    <w:next w:val="Navaden"/>
    <w:uiPriority w:val="35"/>
    <w:semiHidden/>
    <w:unhideWhenUsed/>
    <w:qFormat/>
    <w:rsid w:val="008B59EF"/>
    <w:pPr>
      <w:spacing w:after="200" w:line="240" w:lineRule="auto"/>
    </w:pPr>
    <w:rPr>
      <w:b/>
      <w:bCs/>
    </w:rPr>
  </w:style>
  <w:style w:type="paragraph" w:styleId="NaslovTOC">
    <w:name w:val="TOC Heading"/>
    <w:basedOn w:val="Naslov1"/>
    <w:next w:val="Navaden"/>
    <w:uiPriority w:val="39"/>
    <w:semiHidden/>
    <w:unhideWhenUsed/>
    <w:qFormat/>
    <w:rsid w:val="008B59EF"/>
    <w:pPr>
      <w:spacing w:before="480"/>
      <w:outlineLvl w:val="9"/>
    </w:pPr>
  </w:style>
  <w:style w:type="paragraph" w:styleId="HTMLnaslov">
    <w:name w:val="HTML Address"/>
    <w:basedOn w:val="Navaden"/>
    <w:link w:val="HTMLnaslovZnak"/>
    <w:uiPriority w:val="99"/>
    <w:semiHidden/>
    <w:unhideWhenUsed/>
    <w:rsid w:val="008B59EF"/>
    <w:pPr>
      <w:spacing w:line="240" w:lineRule="auto"/>
    </w:pPr>
    <w:rPr>
      <w:iCs/>
    </w:rPr>
  </w:style>
  <w:style w:type="character" w:customStyle="1" w:styleId="HTMLnaslovZnak">
    <w:name w:val="HTML naslov Znak"/>
    <w:basedOn w:val="Privzetapisavaodstavka"/>
    <w:link w:val="HTMLnaslov"/>
    <w:uiPriority w:val="99"/>
    <w:semiHidden/>
    <w:rsid w:val="008B59EF"/>
    <w:rPr>
      <w:rFonts w:ascii="Verdana" w:hAnsi="Verdana"/>
      <w:iCs/>
      <w:sz w:val="17"/>
    </w:rPr>
  </w:style>
  <w:style w:type="character" w:styleId="HTML-citat">
    <w:name w:val="HTML Cite"/>
    <w:basedOn w:val="Privzetapisavaodstavka"/>
    <w:uiPriority w:val="99"/>
    <w:semiHidden/>
    <w:unhideWhenUsed/>
    <w:rsid w:val="008B59EF"/>
    <w:rPr>
      <w:iCs/>
    </w:rPr>
  </w:style>
  <w:style w:type="character" w:styleId="DefinicijaHTML">
    <w:name w:val="HTML Definition"/>
    <w:basedOn w:val="Privzetapisavaodstavka"/>
    <w:uiPriority w:val="99"/>
    <w:semiHidden/>
    <w:unhideWhenUsed/>
    <w:rsid w:val="008B59EF"/>
    <w:rPr>
      <w:iCs/>
    </w:rPr>
  </w:style>
  <w:style w:type="paragraph" w:styleId="HTML-oblikovano">
    <w:name w:val="HTML Preformatted"/>
    <w:basedOn w:val="Navaden"/>
    <w:link w:val="HTML-oblikovanoZnak"/>
    <w:uiPriority w:val="99"/>
    <w:semiHidden/>
    <w:unhideWhenUsed/>
    <w:rsid w:val="008B59EF"/>
    <w:pPr>
      <w:spacing w:line="240" w:lineRule="auto"/>
    </w:pPr>
    <w:rPr>
      <w:szCs w:val="20"/>
    </w:rPr>
  </w:style>
  <w:style w:type="character" w:customStyle="1" w:styleId="HTML-oblikovanoZnak">
    <w:name w:val="HTML-oblikovano Znak"/>
    <w:basedOn w:val="Privzetapisavaodstavka"/>
    <w:link w:val="HTML-oblikovano"/>
    <w:uiPriority w:val="99"/>
    <w:semiHidden/>
    <w:rsid w:val="008B59EF"/>
    <w:rPr>
      <w:rFonts w:ascii="Verdana" w:hAnsi="Verdana"/>
      <w:sz w:val="17"/>
      <w:szCs w:val="20"/>
    </w:rPr>
  </w:style>
  <w:style w:type="paragraph" w:styleId="Kazalovirov-naslov">
    <w:name w:val="toa heading"/>
    <w:basedOn w:val="Navaden"/>
    <w:next w:val="Navaden"/>
    <w:uiPriority w:val="99"/>
    <w:semiHidden/>
    <w:unhideWhenUsed/>
    <w:rsid w:val="008B59EF"/>
    <w:pPr>
      <w:spacing w:before="120"/>
    </w:pPr>
    <w:rPr>
      <w:rFonts w:eastAsiaTheme="majorEastAsia" w:cstheme="majorBidi"/>
      <w:b/>
      <w:bCs/>
      <w:szCs w:val="24"/>
    </w:rPr>
  </w:style>
  <w:style w:type="character" w:styleId="Hiperpovezava">
    <w:name w:val="Hyperlink"/>
    <w:basedOn w:val="Privzetapisavaodstavka"/>
    <w:uiPriority w:val="99"/>
    <w:unhideWhenUsed/>
    <w:qFormat/>
    <w:rsid w:val="00462065"/>
    <w:rPr>
      <w:rFonts w:ascii="Arial" w:hAnsi="Arial"/>
      <w:color w:val="4BA82E"/>
      <w:sz w:val="18"/>
      <w:u w:val="single"/>
    </w:rPr>
  </w:style>
  <w:style w:type="character" w:styleId="HTML-tipkovnica">
    <w:name w:val="HTML Keyboard"/>
    <w:basedOn w:val="Privzetapisavaodstavka"/>
    <w:uiPriority w:val="99"/>
    <w:semiHidden/>
    <w:unhideWhenUsed/>
    <w:rsid w:val="005C318A"/>
    <w:rPr>
      <w:rFonts w:ascii="SKODA Next" w:hAnsi="SKODA Next"/>
      <w:sz w:val="17"/>
      <w:szCs w:val="20"/>
    </w:rPr>
  </w:style>
  <w:style w:type="character" w:styleId="KodaHTML">
    <w:name w:val="HTML Code"/>
    <w:basedOn w:val="Privzetapisavaodstavka"/>
    <w:uiPriority w:val="99"/>
    <w:semiHidden/>
    <w:unhideWhenUsed/>
    <w:rsid w:val="005C318A"/>
    <w:rPr>
      <w:rFonts w:ascii="SKODA Next" w:hAnsi="SKODA Next"/>
      <w:sz w:val="17"/>
      <w:szCs w:val="20"/>
    </w:rPr>
  </w:style>
  <w:style w:type="paragraph" w:styleId="Navadensplet">
    <w:name w:val="Normal (Web)"/>
    <w:basedOn w:val="Navaden"/>
    <w:uiPriority w:val="99"/>
    <w:semiHidden/>
    <w:unhideWhenUsed/>
    <w:rsid w:val="008B59EF"/>
    <w:rPr>
      <w:rFonts w:cs="Times New Roman"/>
      <w:szCs w:val="24"/>
    </w:rPr>
  </w:style>
  <w:style w:type="character" w:styleId="HTMLspremenljivka">
    <w:name w:val="HTML Variable"/>
    <w:basedOn w:val="Privzetapisavaodstavka"/>
    <w:uiPriority w:val="99"/>
    <w:semiHidden/>
    <w:unhideWhenUsed/>
    <w:rsid w:val="008B59EF"/>
    <w:rPr>
      <w:iCs/>
    </w:rPr>
  </w:style>
  <w:style w:type="paragraph" w:styleId="Golobesedilo">
    <w:name w:val="Plain Text"/>
    <w:basedOn w:val="Navaden"/>
    <w:link w:val="GolobesediloZnak"/>
    <w:uiPriority w:val="99"/>
    <w:semiHidden/>
    <w:unhideWhenUsed/>
    <w:rsid w:val="008B59EF"/>
    <w:pPr>
      <w:spacing w:line="240" w:lineRule="auto"/>
    </w:pPr>
    <w:rPr>
      <w:szCs w:val="21"/>
    </w:rPr>
  </w:style>
  <w:style w:type="character" w:customStyle="1" w:styleId="GolobesediloZnak">
    <w:name w:val="Golo besedilo Znak"/>
    <w:basedOn w:val="Privzetapisavaodstavka"/>
    <w:link w:val="Golobesedilo"/>
    <w:uiPriority w:val="99"/>
    <w:semiHidden/>
    <w:rsid w:val="008B59EF"/>
    <w:rPr>
      <w:rFonts w:ascii="Verdana" w:hAnsi="Verdana"/>
      <w:sz w:val="17"/>
      <w:szCs w:val="21"/>
    </w:rPr>
  </w:style>
  <w:style w:type="paragraph" w:styleId="Pripombabesedilo">
    <w:name w:val="annotation text"/>
    <w:basedOn w:val="Navaden"/>
    <w:link w:val="PripombabesediloZnak"/>
    <w:uiPriority w:val="99"/>
    <w:unhideWhenUsed/>
    <w:rsid w:val="008B59EF"/>
    <w:pPr>
      <w:spacing w:line="240" w:lineRule="auto"/>
    </w:pPr>
    <w:rPr>
      <w:szCs w:val="20"/>
    </w:rPr>
  </w:style>
  <w:style w:type="character" w:customStyle="1" w:styleId="PripombabesediloZnak">
    <w:name w:val="Pripomba – besedilo Znak"/>
    <w:basedOn w:val="Privzetapisavaodstavka"/>
    <w:link w:val="Pripombabesedilo"/>
    <w:uiPriority w:val="99"/>
    <w:rsid w:val="008B59EF"/>
    <w:rPr>
      <w:rFonts w:ascii="Verdana" w:hAnsi="Verdana"/>
      <w:sz w:val="17"/>
      <w:szCs w:val="20"/>
    </w:rPr>
  </w:style>
  <w:style w:type="paragraph" w:styleId="Zadevapripombe">
    <w:name w:val="annotation subject"/>
    <w:basedOn w:val="Pripombabesedilo"/>
    <w:next w:val="Pripombabesedilo"/>
    <w:link w:val="ZadevapripombeZnak"/>
    <w:uiPriority w:val="99"/>
    <w:semiHidden/>
    <w:unhideWhenUsed/>
    <w:rsid w:val="008B59EF"/>
    <w:rPr>
      <w:b/>
      <w:bCs/>
    </w:rPr>
  </w:style>
  <w:style w:type="character" w:customStyle="1" w:styleId="ZadevapripombeZnak">
    <w:name w:val="Zadeva pripombe Znak"/>
    <w:basedOn w:val="PripombabesediloZnak"/>
    <w:link w:val="Zadevapripombe"/>
    <w:uiPriority w:val="99"/>
    <w:semiHidden/>
    <w:rsid w:val="008B59EF"/>
    <w:rPr>
      <w:rFonts w:ascii="Verdana" w:hAnsi="Verdana"/>
      <w:b/>
      <w:bCs/>
      <w:sz w:val="17"/>
      <w:szCs w:val="20"/>
    </w:rPr>
  </w:style>
  <w:style w:type="character" w:styleId="HTMLpisalnistroj">
    <w:name w:val="HTML Typewriter"/>
    <w:basedOn w:val="Privzetapisavaodstavka"/>
    <w:uiPriority w:val="99"/>
    <w:semiHidden/>
    <w:unhideWhenUsed/>
    <w:rsid w:val="005C318A"/>
    <w:rPr>
      <w:rFonts w:ascii="SKODA Next" w:hAnsi="SKODA Next"/>
      <w:sz w:val="17"/>
      <w:szCs w:val="20"/>
    </w:rPr>
  </w:style>
  <w:style w:type="paragraph" w:styleId="Zgradbadokumenta">
    <w:name w:val="Document Map"/>
    <w:basedOn w:val="Navaden"/>
    <w:link w:val="ZgradbadokumentaZnak"/>
    <w:uiPriority w:val="99"/>
    <w:semiHidden/>
    <w:unhideWhenUsed/>
    <w:rsid w:val="008B59EF"/>
    <w:pPr>
      <w:spacing w:line="240" w:lineRule="auto"/>
    </w:pPr>
    <w:rPr>
      <w:rFonts w:cs="Tahoma"/>
      <w:sz w:val="16"/>
      <w:szCs w:val="16"/>
    </w:rPr>
  </w:style>
  <w:style w:type="character" w:customStyle="1" w:styleId="ZgradbadokumentaZnak">
    <w:name w:val="Zgradba dokumenta Znak"/>
    <w:basedOn w:val="Privzetapisavaodstavka"/>
    <w:link w:val="Zgradbadokumenta"/>
    <w:uiPriority w:val="99"/>
    <w:semiHidden/>
    <w:rsid w:val="008B59EF"/>
    <w:rPr>
      <w:rFonts w:ascii="Verdana" w:hAnsi="Verdana" w:cs="Tahoma"/>
      <w:sz w:val="16"/>
      <w:szCs w:val="16"/>
    </w:rPr>
  </w:style>
  <w:style w:type="character" w:styleId="SledenaHiperpovezava">
    <w:name w:val="FollowedHyperlink"/>
    <w:basedOn w:val="Privzetapisavaodstavka"/>
    <w:uiPriority w:val="99"/>
    <w:semiHidden/>
    <w:unhideWhenUsed/>
    <w:rsid w:val="008B59EF"/>
    <w:rPr>
      <w:color w:val="auto"/>
      <w:u w:val="none"/>
    </w:rPr>
  </w:style>
  <w:style w:type="paragraph" w:styleId="Besedilooblaka">
    <w:name w:val="Balloon Text"/>
    <w:basedOn w:val="Navaden"/>
    <w:link w:val="BesedilooblakaZnak"/>
    <w:uiPriority w:val="99"/>
    <w:semiHidden/>
    <w:unhideWhenUsed/>
    <w:rsid w:val="008B59EF"/>
    <w:pPr>
      <w:spacing w:line="240" w:lineRule="auto"/>
    </w:pPr>
    <w:rPr>
      <w:rFonts w:cs="Tahoma"/>
      <w:szCs w:val="16"/>
    </w:rPr>
  </w:style>
  <w:style w:type="character" w:customStyle="1" w:styleId="BesedilooblakaZnak">
    <w:name w:val="Besedilo oblačka Znak"/>
    <w:basedOn w:val="Privzetapisavaodstavka"/>
    <w:link w:val="Besedilooblaka"/>
    <w:uiPriority w:val="99"/>
    <w:semiHidden/>
    <w:rsid w:val="008B59EF"/>
    <w:rPr>
      <w:rFonts w:ascii="Verdana" w:hAnsi="Verdana" w:cs="Tahoma"/>
      <w:sz w:val="17"/>
      <w:szCs w:val="16"/>
    </w:rPr>
  </w:style>
  <w:style w:type="paragraph" w:styleId="Makrobesedilo">
    <w:name w:val="macro"/>
    <w:link w:val="MakrobesediloZnak"/>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krobesediloZnak">
    <w:name w:val="Makro besedilo Znak"/>
    <w:basedOn w:val="Privzetapisavaodstavka"/>
    <w:link w:val="Makrobesedilo"/>
    <w:uiPriority w:val="99"/>
    <w:semiHidden/>
    <w:rsid w:val="005C318A"/>
    <w:rPr>
      <w:rFonts w:ascii="SKODA Next" w:hAnsi="SKODA Next"/>
      <w:sz w:val="17"/>
      <w:szCs w:val="20"/>
    </w:rPr>
  </w:style>
  <w:style w:type="paragraph" w:styleId="Sprotnaopomba-besedilo">
    <w:name w:val="footnote text"/>
    <w:basedOn w:val="Navaden"/>
    <w:link w:val="Sprotnaopomba-besediloZnak"/>
    <w:uiPriority w:val="99"/>
    <w:semiHidden/>
    <w:unhideWhenUsed/>
    <w:rsid w:val="008B59EF"/>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8B59EF"/>
    <w:rPr>
      <w:rFonts w:ascii="Verdana" w:hAnsi="Verdana"/>
      <w:sz w:val="17"/>
      <w:szCs w:val="20"/>
    </w:rPr>
  </w:style>
  <w:style w:type="paragraph" w:styleId="Blokbesedila">
    <w:name w:val="Block Text"/>
    <w:basedOn w:val="Navade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Konnaopomba-besedilo">
    <w:name w:val="endnote text"/>
    <w:basedOn w:val="Navaden"/>
    <w:link w:val="Konnaopomba-besediloZnak"/>
    <w:uiPriority w:val="99"/>
    <w:semiHidden/>
    <w:unhideWhenUsed/>
    <w:rsid w:val="008B59E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8B59EF"/>
    <w:rPr>
      <w:rFonts w:ascii="Verdana" w:hAnsi="Verdana"/>
      <w:sz w:val="17"/>
      <w:szCs w:val="20"/>
    </w:rPr>
  </w:style>
  <w:style w:type="character" w:styleId="HTMLvzorec">
    <w:name w:val="HTML Sample"/>
    <w:basedOn w:val="Privzetapisavaodstavka"/>
    <w:uiPriority w:val="99"/>
    <w:semiHidden/>
    <w:unhideWhenUsed/>
    <w:rsid w:val="005C318A"/>
    <w:rPr>
      <w:rFonts w:ascii="SKODA Next" w:hAnsi="SKODA Next"/>
      <w:sz w:val="17"/>
      <w:szCs w:val="24"/>
    </w:rPr>
  </w:style>
  <w:style w:type="paragraph" w:styleId="Glavasporoila">
    <w:name w:val="Message Header"/>
    <w:basedOn w:val="Navaden"/>
    <w:link w:val="GlavasporoilaZnak"/>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GlavasporoilaZnak">
    <w:name w:val="Glava sporočila Znak"/>
    <w:basedOn w:val="Privzetapisavaodstavka"/>
    <w:link w:val="Glavasporoila"/>
    <w:uiPriority w:val="99"/>
    <w:semiHidden/>
    <w:rsid w:val="008B59EF"/>
    <w:rPr>
      <w:rFonts w:ascii="Verdana" w:eastAsiaTheme="majorEastAsia" w:hAnsi="Verdana" w:cstheme="majorBidi"/>
      <w:sz w:val="17"/>
      <w:szCs w:val="24"/>
      <w:shd w:val="pct20" w:color="auto" w:fill="auto"/>
    </w:rPr>
  </w:style>
  <w:style w:type="character" w:styleId="Besedilooznabemesta">
    <w:name w:val="Placeholder Text"/>
    <w:basedOn w:val="Privzetapisavaodstavka"/>
    <w:uiPriority w:val="99"/>
    <w:semiHidden/>
    <w:rsid w:val="008B59EF"/>
    <w:rPr>
      <w:color w:val="auto"/>
    </w:rPr>
  </w:style>
  <w:style w:type="character" w:customStyle="1" w:styleId="OdstavekseznamaZnak">
    <w:name w:val="Odstavek seznama Znak"/>
    <w:basedOn w:val="Privzetapisavaodstavka"/>
    <w:link w:val="Odstavekseznama"/>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avaden"/>
    <w:link w:val="AdresaChar"/>
    <w:semiHidden/>
    <w:unhideWhenUsed/>
    <w:qFormat/>
    <w:rsid w:val="00F331BD"/>
    <w:rPr>
      <w:noProof/>
    </w:rPr>
  </w:style>
  <w:style w:type="character" w:customStyle="1" w:styleId="AdresaChar">
    <w:name w:val="Adresa Char"/>
    <w:basedOn w:val="Privzetapisavaodstavka"/>
    <w:link w:val="Adresa"/>
    <w:semiHidden/>
    <w:rsid w:val="00D06DEA"/>
    <w:rPr>
      <w:rFonts w:ascii="Verdana" w:hAnsi="Verdana"/>
      <w:noProof/>
      <w:lang w:val="sl-SI"/>
    </w:rPr>
  </w:style>
  <w:style w:type="paragraph" w:styleId="Podpis">
    <w:name w:val="Signature"/>
    <w:basedOn w:val="Navaden"/>
    <w:link w:val="PodpisZnak"/>
    <w:uiPriority w:val="99"/>
    <w:rsid w:val="00797DE1"/>
    <w:pPr>
      <w:spacing w:after="360" w:line="360" w:lineRule="atLeast"/>
    </w:pPr>
    <w:rPr>
      <w:rFonts w:ascii="Verdana" w:hAnsi="Verdana"/>
      <w:b/>
      <w:szCs w:val="22"/>
    </w:rPr>
  </w:style>
  <w:style w:type="character" w:customStyle="1" w:styleId="PodpisZnak">
    <w:name w:val="Podpis Znak"/>
    <w:basedOn w:val="Privzetapisavaodstavka"/>
    <w:link w:val="Podpis"/>
    <w:uiPriority w:val="99"/>
    <w:rsid w:val="00797DE1"/>
    <w:rPr>
      <w:rFonts w:ascii="Verdana" w:hAnsi="Verdana"/>
      <w:b/>
      <w:szCs w:val="22"/>
    </w:rPr>
  </w:style>
  <w:style w:type="table" w:styleId="Tabelamrea">
    <w:name w:val="Table Grid"/>
    <w:basedOn w:val="Navadnatabela"/>
    <w:uiPriority w:val="59"/>
    <w:rsid w:val="00797DE1"/>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slov2"/>
    <w:link w:val="BulletpointsChar"/>
    <w:qFormat/>
    <w:rsid w:val="0084696B"/>
    <w:pPr>
      <w:numPr>
        <w:numId w:val="14"/>
      </w:numPr>
    </w:pPr>
    <w:rPr>
      <w:rFonts w:cs="Arial"/>
      <w:szCs w:val="18"/>
    </w:rPr>
  </w:style>
  <w:style w:type="paragraph" w:customStyle="1" w:styleId="Perex">
    <w:name w:val="Perex"/>
    <w:basedOn w:val="Navaden"/>
    <w:link w:val="PerexChar"/>
    <w:qFormat/>
    <w:rsid w:val="0084696B"/>
    <w:rPr>
      <w:b/>
    </w:rPr>
  </w:style>
  <w:style w:type="character" w:customStyle="1" w:styleId="BulletpointsChar">
    <w:name w:val="Bulletpoints Char"/>
    <w:basedOn w:val="Naslov2Znak"/>
    <w:link w:val="Bulletpoints"/>
    <w:rsid w:val="0084696B"/>
    <w:rPr>
      <w:rFonts w:ascii="Arial" w:eastAsiaTheme="majorEastAsia" w:hAnsi="Arial" w:cs="Arial"/>
      <w:b/>
      <w:bCs/>
      <w:sz w:val="18"/>
      <w:szCs w:val="26"/>
      <w:lang w:val="sl-SI"/>
    </w:rPr>
  </w:style>
  <w:style w:type="paragraph" w:customStyle="1" w:styleId="Foto">
    <w:name w:val="Foto"/>
    <w:basedOn w:val="Brezrazmikov"/>
    <w:link w:val="FotoChar"/>
    <w:qFormat/>
    <w:rsid w:val="0084696B"/>
    <w:pPr>
      <w:spacing w:line="240" w:lineRule="atLeast"/>
    </w:pPr>
    <w:rPr>
      <w:rFonts w:ascii="Arial" w:eastAsia="Verdana" w:hAnsi="Arial" w:cs="Arial"/>
      <w:sz w:val="20"/>
      <w:szCs w:val="20"/>
    </w:rPr>
  </w:style>
  <w:style w:type="character" w:customStyle="1" w:styleId="PerexChar">
    <w:name w:val="Perex Char"/>
    <w:basedOn w:val="Privzetapisavaodstavka"/>
    <w:link w:val="Perex"/>
    <w:rsid w:val="0084696B"/>
    <w:rPr>
      <w:rFonts w:ascii="Arial" w:hAnsi="Arial" w:cs="Arial"/>
      <w:b/>
      <w:lang w:val="sl-SI"/>
    </w:rPr>
  </w:style>
  <w:style w:type="paragraph" w:customStyle="1" w:styleId="Hyperlink1">
    <w:name w:val="Hyperlink1"/>
    <w:basedOn w:val="Brezrazmikov"/>
    <w:link w:val="HyperlinkChar"/>
    <w:qFormat/>
    <w:rsid w:val="0084696B"/>
    <w:pPr>
      <w:spacing w:line="240" w:lineRule="atLeast"/>
    </w:pPr>
    <w:rPr>
      <w:rFonts w:ascii="Arial" w:eastAsia="Verdana" w:hAnsi="Arial" w:cs="Arial"/>
      <w:color w:val="4BA82E" w:themeColor="accent6"/>
      <w:sz w:val="20"/>
      <w:szCs w:val="20"/>
      <w:u w:val="single"/>
    </w:rPr>
  </w:style>
  <w:style w:type="character" w:customStyle="1" w:styleId="BrezrazmikovZnak">
    <w:name w:val="Brez razmikov Znak"/>
    <w:basedOn w:val="Privzetapisavaodstavka"/>
    <w:link w:val="Brezrazmikov"/>
    <w:uiPriority w:val="1"/>
    <w:rsid w:val="0084696B"/>
    <w:rPr>
      <w:rFonts w:ascii="SKODA Next" w:hAnsi="SKODA Next"/>
    </w:rPr>
  </w:style>
  <w:style w:type="character" w:customStyle="1" w:styleId="FotoChar">
    <w:name w:val="Foto Char"/>
    <w:basedOn w:val="BrezrazmikovZnak"/>
    <w:link w:val="Foto"/>
    <w:rsid w:val="0084696B"/>
    <w:rPr>
      <w:rFonts w:ascii="Arial" w:eastAsia="Verdana" w:hAnsi="Arial" w:cs="Arial"/>
      <w:sz w:val="20"/>
      <w:szCs w:val="20"/>
      <w:lang w:val="sl-SI"/>
    </w:rPr>
  </w:style>
  <w:style w:type="paragraph" w:customStyle="1" w:styleId="PodpisBulletpoints">
    <w:name w:val="Podpis_Bulletpoints"/>
    <w:basedOn w:val="Naslov2"/>
    <w:link w:val="PodpisBulletpointsChar"/>
    <w:qFormat/>
    <w:rsid w:val="0084696B"/>
    <w:pPr>
      <w:numPr>
        <w:numId w:val="16"/>
      </w:numPr>
      <w:spacing w:line="240" w:lineRule="auto"/>
    </w:pPr>
    <w:rPr>
      <w:b w:val="0"/>
      <w:sz w:val="15"/>
      <w:szCs w:val="15"/>
    </w:rPr>
  </w:style>
  <w:style w:type="character" w:customStyle="1" w:styleId="HyperlinkChar">
    <w:name w:val="Hyperlink Char"/>
    <w:basedOn w:val="BrezrazmikovZnak"/>
    <w:link w:val="Hyperlink1"/>
    <w:rsid w:val="0084696B"/>
    <w:rPr>
      <w:rFonts w:ascii="Arial" w:eastAsia="Verdana" w:hAnsi="Arial" w:cs="Arial"/>
      <w:color w:val="4BA82E" w:themeColor="accent6"/>
      <w:sz w:val="20"/>
      <w:szCs w:val="20"/>
      <w:u w:val="single"/>
      <w:lang w:val="sl-SI"/>
    </w:rPr>
  </w:style>
  <w:style w:type="character" w:customStyle="1" w:styleId="PodpisBulletpointsChar">
    <w:name w:val="Podpis_Bulletpoints Char"/>
    <w:basedOn w:val="Naslov2Znak"/>
    <w:link w:val="PodpisBulletpoints"/>
    <w:rsid w:val="0084696B"/>
    <w:rPr>
      <w:rFonts w:ascii="Arial" w:eastAsiaTheme="majorEastAsia" w:hAnsi="Arial" w:cstheme="majorBidi"/>
      <w:b w:val="0"/>
      <w:bCs/>
      <w:sz w:val="15"/>
      <w:szCs w:val="15"/>
      <w:lang w:val="sl-SI"/>
    </w:rPr>
  </w:style>
  <w:style w:type="paragraph" w:customStyle="1" w:styleId="PodpisBulletpoint">
    <w:name w:val="Podpis_Bulletpoint"/>
    <w:basedOn w:val="Naslov2"/>
    <w:link w:val="PodpisBulletpointChar"/>
    <w:qFormat/>
    <w:rsid w:val="004A16A6"/>
    <w:pPr>
      <w:tabs>
        <w:tab w:val="num" w:pos="170"/>
      </w:tabs>
      <w:spacing w:line="240" w:lineRule="auto"/>
      <w:ind w:left="170" w:hanging="170"/>
    </w:pPr>
    <w:rPr>
      <w:b w:val="0"/>
      <w:color w:val="A4A4A4" w:themeColor="accent1" w:themeShade="BF"/>
      <w:sz w:val="15"/>
      <w:szCs w:val="15"/>
    </w:rPr>
  </w:style>
  <w:style w:type="character" w:customStyle="1" w:styleId="PodpisBulletpointChar">
    <w:name w:val="Podpis_Bulletpoint Char"/>
    <w:basedOn w:val="Naslov2Znak"/>
    <w:link w:val="PodpisBulletpoint"/>
    <w:qFormat/>
    <w:rsid w:val="004A16A6"/>
    <w:rPr>
      <w:rFonts w:ascii="Arial" w:eastAsiaTheme="majorEastAsia" w:hAnsi="Arial" w:cstheme="majorBidi"/>
      <w:b w:val="0"/>
      <w:bCs/>
      <w:color w:val="A4A4A4" w:themeColor="accent1" w:themeShade="BF"/>
      <w:sz w:val="15"/>
      <w:szCs w:val="15"/>
      <w:lang w:val="sl-SI"/>
    </w:rPr>
  </w:style>
  <w:style w:type="character" w:customStyle="1" w:styleId="Nevyeenzmnka1">
    <w:name w:val="Nevyřešená zmínka1"/>
    <w:basedOn w:val="Privzetapisavaodstavka"/>
    <w:uiPriority w:val="99"/>
    <w:semiHidden/>
    <w:unhideWhenUsed/>
    <w:rsid w:val="0041033E"/>
    <w:rPr>
      <w:color w:val="605E5C"/>
      <w:shd w:val="clear" w:color="auto" w:fill="E1DFDD"/>
    </w:rPr>
  </w:style>
  <w:style w:type="character" w:styleId="Pripombasklic">
    <w:name w:val="annotation reference"/>
    <w:basedOn w:val="Privzetapisavaodstavka"/>
    <w:uiPriority w:val="99"/>
    <w:semiHidden/>
    <w:unhideWhenUsed/>
    <w:rsid w:val="00F720D9"/>
    <w:rPr>
      <w:sz w:val="16"/>
      <w:szCs w:val="16"/>
    </w:rPr>
  </w:style>
  <w:style w:type="paragraph" w:styleId="Revizija">
    <w:name w:val="Revision"/>
    <w:hidden/>
    <w:uiPriority w:val="99"/>
    <w:semiHidden/>
    <w:rsid w:val="00F720D9"/>
    <w:pPr>
      <w:spacing w:line="240" w:lineRule="auto"/>
    </w:pPr>
    <w:rPr>
      <w:rFonts w:ascii="Arial" w:hAnsi="Arial" w:cs="Arial"/>
    </w:rPr>
  </w:style>
  <w:style w:type="table" w:customStyle="1" w:styleId="Mkatabulky1">
    <w:name w:val="Mřížka tabulky1"/>
    <w:basedOn w:val="Navadnatabela"/>
    <w:next w:val="Tabelamrea"/>
    <w:uiPriority w:val="59"/>
    <w:rsid w:val="003A70E4"/>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avadnatabela"/>
    <w:next w:val="Tabelamrea"/>
    <w:uiPriority w:val="59"/>
    <w:rsid w:val="008F1C00"/>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Privzetapisavaodstavka"/>
    <w:uiPriority w:val="99"/>
    <w:semiHidden/>
    <w:unhideWhenUsed/>
    <w:rsid w:val="00C06743"/>
    <w:rPr>
      <w:color w:val="605E5C"/>
      <w:shd w:val="clear" w:color="auto" w:fill="E1DFDD"/>
    </w:rPr>
  </w:style>
  <w:style w:type="character" w:customStyle="1" w:styleId="a">
    <w:name w:val="a"/>
    <w:basedOn w:val="Privzetapisavaodstavka"/>
    <w:rsid w:val="00A528AF"/>
  </w:style>
  <w:style w:type="table" w:customStyle="1" w:styleId="Tabellenraster1">
    <w:name w:val="Tabellenraster1"/>
    <w:basedOn w:val="Navadnatabela"/>
    <w:uiPriority w:val="59"/>
    <w:rsid w:val="00D64A6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4CB"/>
    <w:pPr>
      <w:autoSpaceDE w:val="0"/>
      <w:autoSpaceDN w:val="0"/>
      <w:adjustRightInd w:val="0"/>
      <w:spacing w:line="240" w:lineRule="auto"/>
    </w:pPr>
    <w:rPr>
      <w:rFonts w:ascii="Arial" w:hAnsi="Arial" w:cs="Arial"/>
      <w:color w:val="000000"/>
      <w:sz w:val="24"/>
      <w:szCs w:val="24"/>
    </w:rPr>
  </w:style>
  <w:style w:type="table" w:customStyle="1" w:styleId="TableGrid1">
    <w:name w:val="Table Grid1"/>
    <w:basedOn w:val="Navadnatabela"/>
    <w:next w:val="Tabelamrea"/>
    <w:uiPriority w:val="39"/>
    <w:rsid w:val="002D62A8"/>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3">
    <w:name w:val="Nevyřešená zmínka3"/>
    <w:basedOn w:val="Privzetapisavaodstavka"/>
    <w:uiPriority w:val="99"/>
    <w:semiHidden/>
    <w:unhideWhenUsed/>
    <w:rsid w:val="0070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2836">
      <w:bodyDiv w:val="1"/>
      <w:marLeft w:val="0"/>
      <w:marRight w:val="0"/>
      <w:marTop w:val="0"/>
      <w:marBottom w:val="0"/>
      <w:divBdr>
        <w:top w:val="none" w:sz="0" w:space="0" w:color="auto"/>
        <w:left w:val="none" w:sz="0" w:space="0" w:color="auto"/>
        <w:bottom w:val="none" w:sz="0" w:space="0" w:color="auto"/>
        <w:right w:val="none" w:sz="0" w:space="0" w:color="auto"/>
      </w:divBdr>
    </w:div>
    <w:div w:id="80414773">
      <w:bodyDiv w:val="1"/>
      <w:marLeft w:val="0"/>
      <w:marRight w:val="0"/>
      <w:marTop w:val="0"/>
      <w:marBottom w:val="0"/>
      <w:divBdr>
        <w:top w:val="none" w:sz="0" w:space="0" w:color="auto"/>
        <w:left w:val="none" w:sz="0" w:space="0" w:color="auto"/>
        <w:bottom w:val="none" w:sz="0" w:space="0" w:color="auto"/>
        <w:right w:val="none" w:sz="0" w:space="0" w:color="auto"/>
      </w:divBdr>
    </w:div>
    <w:div w:id="229850281">
      <w:bodyDiv w:val="1"/>
      <w:marLeft w:val="0"/>
      <w:marRight w:val="0"/>
      <w:marTop w:val="0"/>
      <w:marBottom w:val="0"/>
      <w:divBdr>
        <w:top w:val="none" w:sz="0" w:space="0" w:color="auto"/>
        <w:left w:val="none" w:sz="0" w:space="0" w:color="auto"/>
        <w:bottom w:val="none" w:sz="0" w:space="0" w:color="auto"/>
        <w:right w:val="none" w:sz="0" w:space="0" w:color="auto"/>
      </w:divBdr>
    </w:div>
    <w:div w:id="275917185">
      <w:bodyDiv w:val="1"/>
      <w:marLeft w:val="0"/>
      <w:marRight w:val="0"/>
      <w:marTop w:val="0"/>
      <w:marBottom w:val="0"/>
      <w:divBdr>
        <w:top w:val="none" w:sz="0" w:space="0" w:color="auto"/>
        <w:left w:val="none" w:sz="0" w:space="0" w:color="auto"/>
        <w:bottom w:val="none" w:sz="0" w:space="0" w:color="auto"/>
        <w:right w:val="none" w:sz="0" w:space="0" w:color="auto"/>
      </w:divBdr>
    </w:div>
    <w:div w:id="304356560">
      <w:bodyDiv w:val="1"/>
      <w:marLeft w:val="0"/>
      <w:marRight w:val="0"/>
      <w:marTop w:val="0"/>
      <w:marBottom w:val="0"/>
      <w:divBdr>
        <w:top w:val="none" w:sz="0" w:space="0" w:color="auto"/>
        <w:left w:val="none" w:sz="0" w:space="0" w:color="auto"/>
        <w:bottom w:val="none" w:sz="0" w:space="0" w:color="auto"/>
        <w:right w:val="none" w:sz="0" w:space="0" w:color="auto"/>
      </w:divBdr>
    </w:div>
    <w:div w:id="393620646">
      <w:bodyDiv w:val="1"/>
      <w:marLeft w:val="0"/>
      <w:marRight w:val="0"/>
      <w:marTop w:val="0"/>
      <w:marBottom w:val="0"/>
      <w:divBdr>
        <w:top w:val="none" w:sz="0" w:space="0" w:color="auto"/>
        <w:left w:val="none" w:sz="0" w:space="0" w:color="auto"/>
        <w:bottom w:val="none" w:sz="0" w:space="0" w:color="auto"/>
        <w:right w:val="none" w:sz="0" w:space="0" w:color="auto"/>
      </w:divBdr>
    </w:div>
    <w:div w:id="422412247">
      <w:bodyDiv w:val="1"/>
      <w:marLeft w:val="0"/>
      <w:marRight w:val="0"/>
      <w:marTop w:val="0"/>
      <w:marBottom w:val="0"/>
      <w:divBdr>
        <w:top w:val="none" w:sz="0" w:space="0" w:color="auto"/>
        <w:left w:val="none" w:sz="0" w:space="0" w:color="auto"/>
        <w:bottom w:val="none" w:sz="0" w:space="0" w:color="auto"/>
        <w:right w:val="none" w:sz="0" w:space="0" w:color="auto"/>
      </w:divBdr>
    </w:div>
    <w:div w:id="450906143">
      <w:bodyDiv w:val="1"/>
      <w:marLeft w:val="0"/>
      <w:marRight w:val="0"/>
      <w:marTop w:val="0"/>
      <w:marBottom w:val="0"/>
      <w:divBdr>
        <w:top w:val="none" w:sz="0" w:space="0" w:color="auto"/>
        <w:left w:val="none" w:sz="0" w:space="0" w:color="auto"/>
        <w:bottom w:val="none" w:sz="0" w:space="0" w:color="auto"/>
        <w:right w:val="none" w:sz="0" w:space="0" w:color="auto"/>
      </w:divBdr>
      <w:divsChild>
        <w:div w:id="1390609549">
          <w:marLeft w:val="0"/>
          <w:marRight w:val="0"/>
          <w:marTop w:val="0"/>
          <w:marBottom w:val="0"/>
          <w:divBdr>
            <w:top w:val="none" w:sz="0" w:space="0" w:color="auto"/>
            <w:left w:val="none" w:sz="0" w:space="0" w:color="auto"/>
            <w:bottom w:val="none" w:sz="0" w:space="0" w:color="auto"/>
            <w:right w:val="none" w:sz="0" w:space="0" w:color="auto"/>
          </w:divBdr>
          <w:divsChild>
            <w:div w:id="2115511934">
              <w:marLeft w:val="0"/>
              <w:marRight w:val="0"/>
              <w:marTop w:val="0"/>
              <w:marBottom w:val="0"/>
              <w:divBdr>
                <w:top w:val="none" w:sz="0" w:space="0" w:color="auto"/>
                <w:left w:val="none" w:sz="0" w:space="0" w:color="auto"/>
                <w:bottom w:val="none" w:sz="0" w:space="0" w:color="auto"/>
                <w:right w:val="none" w:sz="0" w:space="0" w:color="auto"/>
              </w:divBdr>
              <w:divsChild>
                <w:div w:id="1552113524">
                  <w:marLeft w:val="0"/>
                  <w:marRight w:val="0"/>
                  <w:marTop w:val="0"/>
                  <w:marBottom w:val="0"/>
                  <w:divBdr>
                    <w:top w:val="none" w:sz="0" w:space="0" w:color="auto"/>
                    <w:left w:val="none" w:sz="0" w:space="0" w:color="auto"/>
                    <w:bottom w:val="none" w:sz="0" w:space="0" w:color="auto"/>
                    <w:right w:val="none" w:sz="0" w:space="0" w:color="auto"/>
                  </w:divBdr>
                  <w:divsChild>
                    <w:div w:id="13745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567418672">
      <w:bodyDiv w:val="1"/>
      <w:marLeft w:val="0"/>
      <w:marRight w:val="0"/>
      <w:marTop w:val="0"/>
      <w:marBottom w:val="0"/>
      <w:divBdr>
        <w:top w:val="none" w:sz="0" w:space="0" w:color="auto"/>
        <w:left w:val="none" w:sz="0" w:space="0" w:color="auto"/>
        <w:bottom w:val="none" w:sz="0" w:space="0" w:color="auto"/>
        <w:right w:val="none" w:sz="0" w:space="0" w:color="auto"/>
      </w:divBdr>
      <w:divsChild>
        <w:div w:id="1714234219">
          <w:marLeft w:val="0"/>
          <w:marRight w:val="0"/>
          <w:marTop w:val="0"/>
          <w:marBottom w:val="0"/>
          <w:divBdr>
            <w:top w:val="none" w:sz="0" w:space="0" w:color="auto"/>
            <w:left w:val="none" w:sz="0" w:space="0" w:color="auto"/>
            <w:bottom w:val="none" w:sz="0" w:space="0" w:color="auto"/>
            <w:right w:val="none" w:sz="0" w:space="0" w:color="auto"/>
          </w:divBdr>
        </w:div>
        <w:div w:id="1347051661">
          <w:marLeft w:val="0"/>
          <w:marRight w:val="0"/>
          <w:marTop w:val="0"/>
          <w:marBottom w:val="0"/>
          <w:divBdr>
            <w:top w:val="none" w:sz="0" w:space="0" w:color="auto"/>
            <w:left w:val="none" w:sz="0" w:space="0" w:color="auto"/>
            <w:bottom w:val="none" w:sz="0" w:space="0" w:color="auto"/>
            <w:right w:val="none" w:sz="0" w:space="0" w:color="auto"/>
          </w:divBdr>
        </w:div>
      </w:divsChild>
    </w:div>
    <w:div w:id="578561153">
      <w:bodyDiv w:val="1"/>
      <w:marLeft w:val="0"/>
      <w:marRight w:val="0"/>
      <w:marTop w:val="0"/>
      <w:marBottom w:val="0"/>
      <w:divBdr>
        <w:top w:val="none" w:sz="0" w:space="0" w:color="auto"/>
        <w:left w:val="none" w:sz="0" w:space="0" w:color="auto"/>
        <w:bottom w:val="none" w:sz="0" w:space="0" w:color="auto"/>
        <w:right w:val="none" w:sz="0" w:space="0" w:color="auto"/>
      </w:divBdr>
    </w:div>
    <w:div w:id="645088834">
      <w:bodyDiv w:val="1"/>
      <w:marLeft w:val="0"/>
      <w:marRight w:val="0"/>
      <w:marTop w:val="0"/>
      <w:marBottom w:val="0"/>
      <w:divBdr>
        <w:top w:val="none" w:sz="0" w:space="0" w:color="auto"/>
        <w:left w:val="none" w:sz="0" w:space="0" w:color="auto"/>
        <w:bottom w:val="none" w:sz="0" w:space="0" w:color="auto"/>
        <w:right w:val="none" w:sz="0" w:space="0" w:color="auto"/>
      </w:divBdr>
    </w:div>
    <w:div w:id="700013015">
      <w:bodyDiv w:val="1"/>
      <w:marLeft w:val="0"/>
      <w:marRight w:val="0"/>
      <w:marTop w:val="0"/>
      <w:marBottom w:val="0"/>
      <w:divBdr>
        <w:top w:val="none" w:sz="0" w:space="0" w:color="auto"/>
        <w:left w:val="none" w:sz="0" w:space="0" w:color="auto"/>
        <w:bottom w:val="none" w:sz="0" w:space="0" w:color="auto"/>
        <w:right w:val="none" w:sz="0" w:space="0" w:color="auto"/>
      </w:divBdr>
      <w:divsChild>
        <w:div w:id="888297322">
          <w:marLeft w:val="0"/>
          <w:marRight w:val="0"/>
          <w:marTop w:val="0"/>
          <w:marBottom w:val="0"/>
          <w:divBdr>
            <w:top w:val="none" w:sz="0" w:space="0" w:color="auto"/>
            <w:left w:val="none" w:sz="0" w:space="0" w:color="auto"/>
            <w:bottom w:val="none" w:sz="0" w:space="0" w:color="auto"/>
            <w:right w:val="none" w:sz="0" w:space="0" w:color="auto"/>
          </w:divBdr>
          <w:divsChild>
            <w:div w:id="2108623110">
              <w:marLeft w:val="0"/>
              <w:marRight w:val="0"/>
              <w:marTop w:val="0"/>
              <w:marBottom w:val="0"/>
              <w:divBdr>
                <w:top w:val="none" w:sz="0" w:space="0" w:color="auto"/>
                <w:left w:val="none" w:sz="0" w:space="0" w:color="auto"/>
                <w:bottom w:val="none" w:sz="0" w:space="0" w:color="auto"/>
                <w:right w:val="none" w:sz="0" w:space="0" w:color="auto"/>
              </w:divBdr>
              <w:divsChild>
                <w:div w:id="223805446">
                  <w:marLeft w:val="0"/>
                  <w:marRight w:val="0"/>
                  <w:marTop w:val="0"/>
                  <w:marBottom w:val="0"/>
                  <w:divBdr>
                    <w:top w:val="none" w:sz="0" w:space="0" w:color="auto"/>
                    <w:left w:val="none" w:sz="0" w:space="0" w:color="auto"/>
                    <w:bottom w:val="none" w:sz="0" w:space="0" w:color="auto"/>
                    <w:right w:val="none" w:sz="0" w:space="0" w:color="auto"/>
                  </w:divBdr>
                  <w:divsChild>
                    <w:div w:id="257325765">
                      <w:marLeft w:val="0"/>
                      <w:marRight w:val="0"/>
                      <w:marTop w:val="0"/>
                      <w:marBottom w:val="0"/>
                      <w:divBdr>
                        <w:top w:val="none" w:sz="0" w:space="0" w:color="auto"/>
                        <w:left w:val="none" w:sz="0" w:space="0" w:color="auto"/>
                        <w:bottom w:val="none" w:sz="0" w:space="0" w:color="auto"/>
                        <w:right w:val="none" w:sz="0" w:space="0" w:color="auto"/>
                      </w:divBdr>
                      <w:divsChild>
                        <w:div w:id="435755017">
                          <w:marLeft w:val="0"/>
                          <w:marRight w:val="0"/>
                          <w:marTop w:val="0"/>
                          <w:marBottom w:val="0"/>
                          <w:divBdr>
                            <w:top w:val="none" w:sz="0" w:space="0" w:color="auto"/>
                            <w:left w:val="none" w:sz="0" w:space="0" w:color="auto"/>
                            <w:bottom w:val="none" w:sz="0" w:space="0" w:color="auto"/>
                            <w:right w:val="none" w:sz="0" w:space="0" w:color="auto"/>
                          </w:divBdr>
                          <w:divsChild>
                            <w:div w:id="9915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4279">
          <w:marLeft w:val="0"/>
          <w:marRight w:val="0"/>
          <w:marTop w:val="0"/>
          <w:marBottom w:val="0"/>
          <w:divBdr>
            <w:top w:val="none" w:sz="0" w:space="0" w:color="auto"/>
            <w:left w:val="none" w:sz="0" w:space="0" w:color="auto"/>
            <w:bottom w:val="none" w:sz="0" w:space="0" w:color="auto"/>
            <w:right w:val="none" w:sz="0" w:space="0" w:color="auto"/>
          </w:divBdr>
          <w:divsChild>
            <w:div w:id="1604651629">
              <w:marLeft w:val="0"/>
              <w:marRight w:val="0"/>
              <w:marTop w:val="0"/>
              <w:marBottom w:val="0"/>
              <w:divBdr>
                <w:top w:val="none" w:sz="0" w:space="0" w:color="auto"/>
                <w:left w:val="none" w:sz="0" w:space="0" w:color="auto"/>
                <w:bottom w:val="none" w:sz="0" w:space="0" w:color="auto"/>
                <w:right w:val="none" w:sz="0" w:space="0" w:color="auto"/>
              </w:divBdr>
              <w:divsChild>
                <w:div w:id="2059696797">
                  <w:marLeft w:val="0"/>
                  <w:marRight w:val="0"/>
                  <w:marTop w:val="0"/>
                  <w:marBottom w:val="0"/>
                  <w:divBdr>
                    <w:top w:val="none" w:sz="0" w:space="0" w:color="auto"/>
                    <w:left w:val="none" w:sz="0" w:space="0" w:color="auto"/>
                    <w:bottom w:val="none" w:sz="0" w:space="0" w:color="auto"/>
                    <w:right w:val="none" w:sz="0" w:space="0" w:color="auto"/>
                  </w:divBdr>
                  <w:divsChild>
                    <w:div w:id="402217286">
                      <w:marLeft w:val="0"/>
                      <w:marRight w:val="0"/>
                      <w:marTop w:val="0"/>
                      <w:marBottom w:val="0"/>
                      <w:divBdr>
                        <w:top w:val="none" w:sz="0" w:space="0" w:color="auto"/>
                        <w:left w:val="none" w:sz="0" w:space="0" w:color="auto"/>
                        <w:bottom w:val="none" w:sz="0" w:space="0" w:color="auto"/>
                        <w:right w:val="none" w:sz="0" w:space="0" w:color="auto"/>
                      </w:divBdr>
                      <w:divsChild>
                        <w:div w:id="3940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6961">
                  <w:marLeft w:val="0"/>
                  <w:marRight w:val="0"/>
                  <w:marTop w:val="0"/>
                  <w:marBottom w:val="0"/>
                  <w:divBdr>
                    <w:top w:val="none" w:sz="0" w:space="0" w:color="auto"/>
                    <w:left w:val="none" w:sz="0" w:space="0" w:color="auto"/>
                    <w:bottom w:val="none" w:sz="0" w:space="0" w:color="auto"/>
                    <w:right w:val="none" w:sz="0" w:space="0" w:color="auto"/>
                  </w:divBdr>
                  <w:divsChild>
                    <w:div w:id="503057925">
                      <w:marLeft w:val="0"/>
                      <w:marRight w:val="0"/>
                      <w:marTop w:val="0"/>
                      <w:marBottom w:val="0"/>
                      <w:divBdr>
                        <w:top w:val="none" w:sz="0" w:space="0" w:color="auto"/>
                        <w:left w:val="none" w:sz="0" w:space="0" w:color="auto"/>
                        <w:bottom w:val="none" w:sz="0" w:space="0" w:color="auto"/>
                        <w:right w:val="none" w:sz="0" w:space="0" w:color="auto"/>
                      </w:divBdr>
                      <w:divsChild>
                        <w:div w:id="667949629">
                          <w:marLeft w:val="0"/>
                          <w:marRight w:val="0"/>
                          <w:marTop w:val="0"/>
                          <w:marBottom w:val="0"/>
                          <w:divBdr>
                            <w:top w:val="none" w:sz="0" w:space="0" w:color="auto"/>
                            <w:left w:val="none" w:sz="0" w:space="0" w:color="auto"/>
                            <w:bottom w:val="none" w:sz="0" w:space="0" w:color="auto"/>
                            <w:right w:val="none" w:sz="0" w:space="0" w:color="auto"/>
                          </w:divBdr>
                          <w:divsChild>
                            <w:div w:id="366954519">
                              <w:marLeft w:val="0"/>
                              <w:marRight w:val="0"/>
                              <w:marTop w:val="0"/>
                              <w:marBottom w:val="0"/>
                              <w:divBdr>
                                <w:top w:val="none" w:sz="0" w:space="0" w:color="auto"/>
                                <w:left w:val="none" w:sz="0" w:space="0" w:color="auto"/>
                                <w:bottom w:val="none" w:sz="0" w:space="0" w:color="auto"/>
                                <w:right w:val="none" w:sz="0" w:space="0" w:color="auto"/>
                              </w:divBdr>
                              <w:divsChild>
                                <w:div w:id="2023506138">
                                  <w:marLeft w:val="0"/>
                                  <w:marRight w:val="0"/>
                                  <w:marTop w:val="0"/>
                                  <w:marBottom w:val="0"/>
                                  <w:divBdr>
                                    <w:top w:val="none" w:sz="0" w:space="0" w:color="auto"/>
                                    <w:left w:val="none" w:sz="0" w:space="0" w:color="auto"/>
                                    <w:bottom w:val="none" w:sz="0" w:space="0" w:color="auto"/>
                                    <w:right w:val="none" w:sz="0" w:space="0" w:color="auto"/>
                                  </w:divBdr>
                                  <w:divsChild>
                                    <w:div w:id="1027098672">
                                      <w:marLeft w:val="0"/>
                                      <w:marRight w:val="0"/>
                                      <w:marTop w:val="0"/>
                                      <w:marBottom w:val="0"/>
                                      <w:divBdr>
                                        <w:top w:val="none" w:sz="0" w:space="0" w:color="auto"/>
                                        <w:left w:val="none" w:sz="0" w:space="0" w:color="auto"/>
                                        <w:bottom w:val="none" w:sz="0" w:space="0" w:color="auto"/>
                                        <w:right w:val="none" w:sz="0" w:space="0" w:color="auto"/>
                                      </w:divBdr>
                                      <w:divsChild>
                                        <w:div w:id="1985622872">
                                          <w:marLeft w:val="0"/>
                                          <w:marRight w:val="0"/>
                                          <w:marTop w:val="0"/>
                                          <w:marBottom w:val="0"/>
                                          <w:divBdr>
                                            <w:top w:val="none" w:sz="0" w:space="0" w:color="auto"/>
                                            <w:left w:val="none" w:sz="0" w:space="0" w:color="auto"/>
                                            <w:bottom w:val="none" w:sz="0" w:space="0" w:color="auto"/>
                                            <w:right w:val="none" w:sz="0" w:space="0" w:color="auto"/>
                                          </w:divBdr>
                                          <w:divsChild>
                                            <w:div w:id="292567751">
                                              <w:marLeft w:val="0"/>
                                              <w:marRight w:val="0"/>
                                              <w:marTop w:val="0"/>
                                              <w:marBottom w:val="0"/>
                                              <w:divBdr>
                                                <w:top w:val="none" w:sz="0" w:space="0" w:color="auto"/>
                                                <w:left w:val="none" w:sz="0" w:space="0" w:color="auto"/>
                                                <w:bottom w:val="none" w:sz="0" w:space="0" w:color="auto"/>
                                                <w:right w:val="none" w:sz="0" w:space="0" w:color="auto"/>
                                              </w:divBdr>
                                              <w:divsChild>
                                                <w:div w:id="685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687116">
      <w:bodyDiv w:val="1"/>
      <w:marLeft w:val="0"/>
      <w:marRight w:val="0"/>
      <w:marTop w:val="0"/>
      <w:marBottom w:val="0"/>
      <w:divBdr>
        <w:top w:val="none" w:sz="0" w:space="0" w:color="auto"/>
        <w:left w:val="none" w:sz="0" w:space="0" w:color="auto"/>
        <w:bottom w:val="none" w:sz="0" w:space="0" w:color="auto"/>
        <w:right w:val="none" w:sz="0" w:space="0" w:color="auto"/>
      </w:divBdr>
    </w:div>
    <w:div w:id="725376245">
      <w:bodyDiv w:val="1"/>
      <w:marLeft w:val="0"/>
      <w:marRight w:val="0"/>
      <w:marTop w:val="0"/>
      <w:marBottom w:val="0"/>
      <w:divBdr>
        <w:top w:val="none" w:sz="0" w:space="0" w:color="auto"/>
        <w:left w:val="none" w:sz="0" w:space="0" w:color="auto"/>
        <w:bottom w:val="none" w:sz="0" w:space="0" w:color="auto"/>
        <w:right w:val="none" w:sz="0" w:space="0" w:color="auto"/>
      </w:divBdr>
    </w:div>
    <w:div w:id="746270820">
      <w:bodyDiv w:val="1"/>
      <w:marLeft w:val="0"/>
      <w:marRight w:val="0"/>
      <w:marTop w:val="0"/>
      <w:marBottom w:val="0"/>
      <w:divBdr>
        <w:top w:val="none" w:sz="0" w:space="0" w:color="auto"/>
        <w:left w:val="none" w:sz="0" w:space="0" w:color="auto"/>
        <w:bottom w:val="none" w:sz="0" w:space="0" w:color="auto"/>
        <w:right w:val="none" w:sz="0" w:space="0" w:color="auto"/>
      </w:divBdr>
    </w:div>
    <w:div w:id="780880725">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930890500">
      <w:bodyDiv w:val="1"/>
      <w:marLeft w:val="0"/>
      <w:marRight w:val="0"/>
      <w:marTop w:val="0"/>
      <w:marBottom w:val="0"/>
      <w:divBdr>
        <w:top w:val="none" w:sz="0" w:space="0" w:color="auto"/>
        <w:left w:val="none" w:sz="0" w:space="0" w:color="auto"/>
        <w:bottom w:val="none" w:sz="0" w:space="0" w:color="auto"/>
        <w:right w:val="none" w:sz="0" w:space="0" w:color="auto"/>
      </w:divBdr>
    </w:div>
    <w:div w:id="1133864701">
      <w:bodyDiv w:val="1"/>
      <w:marLeft w:val="0"/>
      <w:marRight w:val="0"/>
      <w:marTop w:val="0"/>
      <w:marBottom w:val="0"/>
      <w:divBdr>
        <w:top w:val="none" w:sz="0" w:space="0" w:color="auto"/>
        <w:left w:val="none" w:sz="0" w:space="0" w:color="auto"/>
        <w:bottom w:val="none" w:sz="0" w:space="0" w:color="auto"/>
        <w:right w:val="none" w:sz="0" w:space="0" w:color="auto"/>
      </w:divBdr>
    </w:div>
    <w:div w:id="1136214980">
      <w:bodyDiv w:val="1"/>
      <w:marLeft w:val="0"/>
      <w:marRight w:val="0"/>
      <w:marTop w:val="0"/>
      <w:marBottom w:val="0"/>
      <w:divBdr>
        <w:top w:val="none" w:sz="0" w:space="0" w:color="auto"/>
        <w:left w:val="none" w:sz="0" w:space="0" w:color="auto"/>
        <w:bottom w:val="none" w:sz="0" w:space="0" w:color="auto"/>
        <w:right w:val="none" w:sz="0" w:space="0" w:color="auto"/>
      </w:divBdr>
    </w:div>
    <w:div w:id="1273053225">
      <w:bodyDiv w:val="1"/>
      <w:marLeft w:val="0"/>
      <w:marRight w:val="0"/>
      <w:marTop w:val="0"/>
      <w:marBottom w:val="0"/>
      <w:divBdr>
        <w:top w:val="none" w:sz="0" w:space="0" w:color="auto"/>
        <w:left w:val="none" w:sz="0" w:space="0" w:color="auto"/>
        <w:bottom w:val="none" w:sz="0" w:space="0" w:color="auto"/>
        <w:right w:val="none" w:sz="0" w:space="0" w:color="auto"/>
      </w:divBdr>
      <w:divsChild>
        <w:div w:id="572855393">
          <w:marLeft w:val="850"/>
          <w:marRight w:val="0"/>
          <w:marTop w:val="0"/>
          <w:marBottom w:val="0"/>
          <w:divBdr>
            <w:top w:val="none" w:sz="0" w:space="0" w:color="auto"/>
            <w:left w:val="none" w:sz="0" w:space="0" w:color="auto"/>
            <w:bottom w:val="none" w:sz="0" w:space="0" w:color="auto"/>
            <w:right w:val="none" w:sz="0" w:space="0" w:color="auto"/>
          </w:divBdr>
        </w:div>
        <w:div w:id="471873873">
          <w:marLeft w:val="850"/>
          <w:marRight w:val="0"/>
          <w:marTop w:val="0"/>
          <w:marBottom w:val="0"/>
          <w:divBdr>
            <w:top w:val="none" w:sz="0" w:space="0" w:color="auto"/>
            <w:left w:val="none" w:sz="0" w:space="0" w:color="auto"/>
            <w:bottom w:val="none" w:sz="0" w:space="0" w:color="auto"/>
            <w:right w:val="none" w:sz="0" w:space="0" w:color="auto"/>
          </w:divBdr>
        </w:div>
        <w:div w:id="1571696471">
          <w:marLeft w:val="850"/>
          <w:marRight w:val="0"/>
          <w:marTop w:val="0"/>
          <w:marBottom w:val="0"/>
          <w:divBdr>
            <w:top w:val="none" w:sz="0" w:space="0" w:color="auto"/>
            <w:left w:val="none" w:sz="0" w:space="0" w:color="auto"/>
            <w:bottom w:val="none" w:sz="0" w:space="0" w:color="auto"/>
            <w:right w:val="none" w:sz="0" w:space="0" w:color="auto"/>
          </w:divBdr>
        </w:div>
        <w:div w:id="725180106">
          <w:marLeft w:val="850"/>
          <w:marRight w:val="0"/>
          <w:marTop w:val="0"/>
          <w:marBottom w:val="0"/>
          <w:divBdr>
            <w:top w:val="none" w:sz="0" w:space="0" w:color="auto"/>
            <w:left w:val="none" w:sz="0" w:space="0" w:color="auto"/>
            <w:bottom w:val="none" w:sz="0" w:space="0" w:color="auto"/>
            <w:right w:val="none" w:sz="0" w:space="0" w:color="auto"/>
          </w:divBdr>
        </w:div>
        <w:div w:id="22556544">
          <w:marLeft w:val="1138"/>
          <w:marRight w:val="0"/>
          <w:marTop w:val="0"/>
          <w:marBottom w:val="0"/>
          <w:divBdr>
            <w:top w:val="none" w:sz="0" w:space="0" w:color="auto"/>
            <w:left w:val="none" w:sz="0" w:space="0" w:color="auto"/>
            <w:bottom w:val="none" w:sz="0" w:space="0" w:color="auto"/>
            <w:right w:val="none" w:sz="0" w:space="0" w:color="auto"/>
          </w:divBdr>
        </w:div>
        <w:div w:id="874999257">
          <w:marLeft w:val="1138"/>
          <w:marRight w:val="0"/>
          <w:marTop w:val="0"/>
          <w:marBottom w:val="0"/>
          <w:divBdr>
            <w:top w:val="none" w:sz="0" w:space="0" w:color="auto"/>
            <w:left w:val="none" w:sz="0" w:space="0" w:color="auto"/>
            <w:bottom w:val="none" w:sz="0" w:space="0" w:color="auto"/>
            <w:right w:val="none" w:sz="0" w:space="0" w:color="auto"/>
          </w:divBdr>
        </w:div>
        <w:div w:id="1001198205">
          <w:marLeft w:val="1138"/>
          <w:marRight w:val="0"/>
          <w:marTop w:val="0"/>
          <w:marBottom w:val="0"/>
          <w:divBdr>
            <w:top w:val="none" w:sz="0" w:space="0" w:color="auto"/>
            <w:left w:val="none" w:sz="0" w:space="0" w:color="auto"/>
            <w:bottom w:val="none" w:sz="0" w:space="0" w:color="auto"/>
            <w:right w:val="none" w:sz="0" w:space="0" w:color="auto"/>
          </w:divBdr>
        </w:div>
      </w:divsChild>
    </w:div>
    <w:div w:id="1331757882">
      <w:bodyDiv w:val="1"/>
      <w:marLeft w:val="0"/>
      <w:marRight w:val="0"/>
      <w:marTop w:val="0"/>
      <w:marBottom w:val="0"/>
      <w:divBdr>
        <w:top w:val="none" w:sz="0" w:space="0" w:color="auto"/>
        <w:left w:val="none" w:sz="0" w:space="0" w:color="auto"/>
        <w:bottom w:val="none" w:sz="0" w:space="0" w:color="auto"/>
        <w:right w:val="none" w:sz="0" w:space="0" w:color="auto"/>
      </w:divBdr>
    </w:div>
    <w:div w:id="1416127063">
      <w:bodyDiv w:val="1"/>
      <w:marLeft w:val="0"/>
      <w:marRight w:val="0"/>
      <w:marTop w:val="0"/>
      <w:marBottom w:val="0"/>
      <w:divBdr>
        <w:top w:val="none" w:sz="0" w:space="0" w:color="auto"/>
        <w:left w:val="none" w:sz="0" w:space="0" w:color="auto"/>
        <w:bottom w:val="none" w:sz="0" w:space="0" w:color="auto"/>
        <w:right w:val="none" w:sz="0" w:space="0" w:color="auto"/>
      </w:divBdr>
      <w:divsChild>
        <w:div w:id="720322338">
          <w:marLeft w:val="0"/>
          <w:marRight w:val="0"/>
          <w:marTop w:val="0"/>
          <w:marBottom w:val="0"/>
          <w:divBdr>
            <w:top w:val="none" w:sz="0" w:space="0" w:color="auto"/>
            <w:left w:val="none" w:sz="0" w:space="0" w:color="auto"/>
            <w:bottom w:val="none" w:sz="0" w:space="0" w:color="auto"/>
            <w:right w:val="none" w:sz="0" w:space="0" w:color="auto"/>
          </w:divBdr>
          <w:divsChild>
            <w:div w:id="577667045">
              <w:marLeft w:val="0"/>
              <w:marRight w:val="0"/>
              <w:marTop w:val="0"/>
              <w:marBottom w:val="0"/>
              <w:divBdr>
                <w:top w:val="none" w:sz="0" w:space="0" w:color="auto"/>
                <w:left w:val="none" w:sz="0" w:space="0" w:color="auto"/>
                <w:bottom w:val="none" w:sz="0" w:space="0" w:color="auto"/>
                <w:right w:val="none" w:sz="0" w:space="0" w:color="auto"/>
              </w:divBdr>
              <w:divsChild>
                <w:div w:id="1294821848">
                  <w:marLeft w:val="0"/>
                  <w:marRight w:val="0"/>
                  <w:marTop w:val="0"/>
                  <w:marBottom w:val="0"/>
                  <w:divBdr>
                    <w:top w:val="none" w:sz="0" w:space="0" w:color="auto"/>
                    <w:left w:val="none" w:sz="0" w:space="0" w:color="auto"/>
                    <w:bottom w:val="none" w:sz="0" w:space="0" w:color="auto"/>
                    <w:right w:val="none" w:sz="0" w:space="0" w:color="auto"/>
                  </w:divBdr>
                  <w:divsChild>
                    <w:div w:id="619385295">
                      <w:marLeft w:val="0"/>
                      <w:marRight w:val="0"/>
                      <w:marTop w:val="0"/>
                      <w:marBottom w:val="0"/>
                      <w:divBdr>
                        <w:top w:val="none" w:sz="0" w:space="0" w:color="auto"/>
                        <w:left w:val="none" w:sz="0" w:space="0" w:color="auto"/>
                        <w:bottom w:val="none" w:sz="0" w:space="0" w:color="auto"/>
                        <w:right w:val="none" w:sz="0" w:space="0" w:color="auto"/>
                      </w:divBdr>
                      <w:divsChild>
                        <w:div w:id="1982076667">
                          <w:marLeft w:val="0"/>
                          <w:marRight w:val="0"/>
                          <w:marTop w:val="0"/>
                          <w:marBottom w:val="0"/>
                          <w:divBdr>
                            <w:top w:val="none" w:sz="0" w:space="0" w:color="auto"/>
                            <w:left w:val="none" w:sz="0" w:space="0" w:color="auto"/>
                            <w:bottom w:val="none" w:sz="0" w:space="0" w:color="auto"/>
                            <w:right w:val="none" w:sz="0" w:space="0" w:color="auto"/>
                          </w:divBdr>
                          <w:divsChild>
                            <w:div w:id="21262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33990">
          <w:marLeft w:val="0"/>
          <w:marRight w:val="0"/>
          <w:marTop w:val="0"/>
          <w:marBottom w:val="0"/>
          <w:divBdr>
            <w:top w:val="none" w:sz="0" w:space="0" w:color="auto"/>
            <w:left w:val="none" w:sz="0" w:space="0" w:color="auto"/>
            <w:bottom w:val="none" w:sz="0" w:space="0" w:color="auto"/>
            <w:right w:val="none" w:sz="0" w:space="0" w:color="auto"/>
          </w:divBdr>
          <w:divsChild>
            <w:div w:id="1069957960">
              <w:marLeft w:val="0"/>
              <w:marRight w:val="0"/>
              <w:marTop w:val="0"/>
              <w:marBottom w:val="0"/>
              <w:divBdr>
                <w:top w:val="none" w:sz="0" w:space="0" w:color="auto"/>
                <w:left w:val="none" w:sz="0" w:space="0" w:color="auto"/>
                <w:bottom w:val="none" w:sz="0" w:space="0" w:color="auto"/>
                <w:right w:val="none" w:sz="0" w:space="0" w:color="auto"/>
              </w:divBdr>
              <w:divsChild>
                <w:div w:id="469829954">
                  <w:marLeft w:val="0"/>
                  <w:marRight w:val="0"/>
                  <w:marTop w:val="0"/>
                  <w:marBottom w:val="0"/>
                  <w:divBdr>
                    <w:top w:val="none" w:sz="0" w:space="0" w:color="auto"/>
                    <w:left w:val="none" w:sz="0" w:space="0" w:color="auto"/>
                    <w:bottom w:val="none" w:sz="0" w:space="0" w:color="auto"/>
                    <w:right w:val="none" w:sz="0" w:space="0" w:color="auto"/>
                  </w:divBdr>
                  <w:divsChild>
                    <w:div w:id="1662733745">
                      <w:marLeft w:val="0"/>
                      <w:marRight w:val="0"/>
                      <w:marTop w:val="0"/>
                      <w:marBottom w:val="0"/>
                      <w:divBdr>
                        <w:top w:val="none" w:sz="0" w:space="0" w:color="auto"/>
                        <w:left w:val="none" w:sz="0" w:space="0" w:color="auto"/>
                        <w:bottom w:val="none" w:sz="0" w:space="0" w:color="auto"/>
                        <w:right w:val="none" w:sz="0" w:space="0" w:color="auto"/>
                      </w:divBdr>
                      <w:divsChild>
                        <w:div w:id="83846968">
                          <w:marLeft w:val="0"/>
                          <w:marRight w:val="0"/>
                          <w:marTop w:val="0"/>
                          <w:marBottom w:val="0"/>
                          <w:divBdr>
                            <w:top w:val="none" w:sz="0" w:space="0" w:color="auto"/>
                            <w:left w:val="none" w:sz="0" w:space="0" w:color="auto"/>
                            <w:bottom w:val="none" w:sz="0" w:space="0" w:color="auto"/>
                            <w:right w:val="none" w:sz="0" w:space="0" w:color="auto"/>
                          </w:divBdr>
                          <w:divsChild>
                            <w:div w:id="578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4333">
              <w:marLeft w:val="0"/>
              <w:marRight w:val="0"/>
              <w:marTop w:val="0"/>
              <w:marBottom w:val="0"/>
              <w:divBdr>
                <w:top w:val="none" w:sz="0" w:space="0" w:color="auto"/>
                <w:left w:val="none" w:sz="0" w:space="0" w:color="auto"/>
                <w:bottom w:val="none" w:sz="0" w:space="0" w:color="auto"/>
                <w:right w:val="none" w:sz="0" w:space="0" w:color="auto"/>
              </w:divBdr>
              <w:divsChild>
                <w:div w:id="1325430436">
                  <w:marLeft w:val="0"/>
                  <w:marRight w:val="0"/>
                  <w:marTop w:val="0"/>
                  <w:marBottom w:val="0"/>
                  <w:divBdr>
                    <w:top w:val="none" w:sz="0" w:space="0" w:color="auto"/>
                    <w:left w:val="none" w:sz="0" w:space="0" w:color="auto"/>
                    <w:bottom w:val="none" w:sz="0" w:space="0" w:color="auto"/>
                    <w:right w:val="none" w:sz="0" w:space="0" w:color="auto"/>
                  </w:divBdr>
                  <w:divsChild>
                    <w:div w:id="905721858">
                      <w:marLeft w:val="0"/>
                      <w:marRight w:val="0"/>
                      <w:marTop w:val="0"/>
                      <w:marBottom w:val="0"/>
                      <w:divBdr>
                        <w:top w:val="none" w:sz="0" w:space="0" w:color="auto"/>
                        <w:left w:val="none" w:sz="0" w:space="0" w:color="auto"/>
                        <w:bottom w:val="none" w:sz="0" w:space="0" w:color="auto"/>
                        <w:right w:val="none" w:sz="0" w:space="0" w:color="auto"/>
                      </w:divBdr>
                      <w:divsChild>
                        <w:div w:id="1828589157">
                          <w:marLeft w:val="0"/>
                          <w:marRight w:val="0"/>
                          <w:marTop w:val="0"/>
                          <w:marBottom w:val="0"/>
                          <w:divBdr>
                            <w:top w:val="none" w:sz="0" w:space="0" w:color="auto"/>
                            <w:left w:val="none" w:sz="0" w:space="0" w:color="auto"/>
                            <w:bottom w:val="none" w:sz="0" w:space="0" w:color="auto"/>
                            <w:right w:val="none" w:sz="0" w:space="0" w:color="auto"/>
                          </w:divBdr>
                          <w:divsChild>
                            <w:div w:id="13050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63623">
          <w:marLeft w:val="0"/>
          <w:marRight w:val="0"/>
          <w:marTop w:val="0"/>
          <w:marBottom w:val="0"/>
          <w:divBdr>
            <w:top w:val="none" w:sz="0" w:space="0" w:color="auto"/>
            <w:left w:val="none" w:sz="0" w:space="0" w:color="auto"/>
            <w:bottom w:val="none" w:sz="0" w:space="0" w:color="auto"/>
            <w:right w:val="none" w:sz="0" w:space="0" w:color="auto"/>
          </w:divBdr>
          <w:divsChild>
            <w:div w:id="593628737">
              <w:marLeft w:val="0"/>
              <w:marRight w:val="0"/>
              <w:marTop w:val="0"/>
              <w:marBottom w:val="0"/>
              <w:divBdr>
                <w:top w:val="none" w:sz="0" w:space="0" w:color="auto"/>
                <w:left w:val="none" w:sz="0" w:space="0" w:color="auto"/>
                <w:bottom w:val="none" w:sz="0" w:space="0" w:color="auto"/>
                <w:right w:val="none" w:sz="0" w:space="0" w:color="auto"/>
              </w:divBdr>
              <w:divsChild>
                <w:div w:id="1690370719">
                  <w:marLeft w:val="0"/>
                  <w:marRight w:val="0"/>
                  <w:marTop w:val="0"/>
                  <w:marBottom w:val="0"/>
                  <w:divBdr>
                    <w:top w:val="none" w:sz="0" w:space="0" w:color="auto"/>
                    <w:left w:val="none" w:sz="0" w:space="0" w:color="auto"/>
                    <w:bottom w:val="none" w:sz="0" w:space="0" w:color="auto"/>
                    <w:right w:val="none" w:sz="0" w:space="0" w:color="auto"/>
                  </w:divBdr>
                  <w:divsChild>
                    <w:div w:id="917323416">
                      <w:marLeft w:val="0"/>
                      <w:marRight w:val="0"/>
                      <w:marTop w:val="0"/>
                      <w:marBottom w:val="0"/>
                      <w:divBdr>
                        <w:top w:val="none" w:sz="0" w:space="0" w:color="auto"/>
                        <w:left w:val="none" w:sz="0" w:space="0" w:color="auto"/>
                        <w:bottom w:val="none" w:sz="0" w:space="0" w:color="auto"/>
                        <w:right w:val="none" w:sz="0" w:space="0" w:color="auto"/>
                      </w:divBdr>
                      <w:divsChild>
                        <w:div w:id="1435708971">
                          <w:marLeft w:val="0"/>
                          <w:marRight w:val="0"/>
                          <w:marTop w:val="0"/>
                          <w:marBottom w:val="0"/>
                          <w:divBdr>
                            <w:top w:val="none" w:sz="0" w:space="0" w:color="auto"/>
                            <w:left w:val="none" w:sz="0" w:space="0" w:color="auto"/>
                            <w:bottom w:val="none" w:sz="0" w:space="0" w:color="auto"/>
                            <w:right w:val="none" w:sz="0" w:space="0" w:color="auto"/>
                          </w:divBdr>
                          <w:divsChild>
                            <w:div w:id="13904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5007">
              <w:marLeft w:val="0"/>
              <w:marRight w:val="0"/>
              <w:marTop w:val="0"/>
              <w:marBottom w:val="0"/>
              <w:divBdr>
                <w:top w:val="none" w:sz="0" w:space="0" w:color="auto"/>
                <w:left w:val="none" w:sz="0" w:space="0" w:color="auto"/>
                <w:bottom w:val="none" w:sz="0" w:space="0" w:color="auto"/>
                <w:right w:val="none" w:sz="0" w:space="0" w:color="auto"/>
              </w:divBdr>
              <w:divsChild>
                <w:div w:id="138503900">
                  <w:marLeft w:val="0"/>
                  <w:marRight w:val="0"/>
                  <w:marTop w:val="0"/>
                  <w:marBottom w:val="0"/>
                  <w:divBdr>
                    <w:top w:val="none" w:sz="0" w:space="0" w:color="auto"/>
                    <w:left w:val="none" w:sz="0" w:space="0" w:color="auto"/>
                    <w:bottom w:val="none" w:sz="0" w:space="0" w:color="auto"/>
                    <w:right w:val="none" w:sz="0" w:space="0" w:color="auto"/>
                  </w:divBdr>
                  <w:divsChild>
                    <w:div w:id="1308625477">
                      <w:marLeft w:val="0"/>
                      <w:marRight w:val="0"/>
                      <w:marTop w:val="0"/>
                      <w:marBottom w:val="0"/>
                      <w:divBdr>
                        <w:top w:val="none" w:sz="0" w:space="0" w:color="auto"/>
                        <w:left w:val="none" w:sz="0" w:space="0" w:color="auto"/>
                        <w:bottom w:val="none" w:sz="0" w:space="0" w:color="auto"/>
                        <w:right w:val="none" w:sz="0" w:space="0" w:color="auto"/>
                      </w:divBdr>
                      <w:divsChild>
                        <w:div w:id="205141855">
                          <w:marLeft w:val="0"/>
                          <w:marRight w:val="0"/>
                          <w:marTop w:val="0"/>
                          <w:marBottom w:val="0"/>
                          <w:divBdr>
                            <w:top w:val="none" w:sz="0" w:space="0" w:color="auto"/>
                            <w:left w:val="none" w:sz="0" w:space="0" w:color="auto"/>
                            <w:bottom w:val="none" w:sz="0" w:space="0" w:color="auto"/>
                            <w:right w:val="none" w:sz="0" w:space="0" w:color="auto"/>
                          </w:divBdr>
                          <w:divsChild>
                            <w:div w:id="15698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7131">
          <w:marLeft w:val="0"/>
          <w:marRight w:val="0"/>
          <w:marTop w:val="0"/>
          <w:marBottom w:val="0"/>
          <w:divBdr>
            <w:top w:val="none" w:sz="0" w:space="0" w:color="auto"/>
            <w:left w:val="none" w:sz="0" w:space="0" w:color="auto"/>
            <w:bottom w:val="none" w:sz="0" w:space="0" w:color="auto"/>
            <w:right w:val="none" w:sz="0" w:space="0" w:color="auto"/>
          </w:divBdr>
          <w:divsChild>
            <w:div w:id="1217352769">
              <w:marLeft w:val="0"/>
              <w:marRight w:val="0"/>
              <w:marTop w:val="0"/>
              <w:marBottom w:val="0"/>
              <w:divBdr>
                <w:top w:val="none" w:sz="0" w:space="0" w:color="auto"/>
                <w:left w:val="none" w:sz="0" w:space="0" w:color="auto"/>
                <w:bottom w:val="none" w:sz="0" w:space="0" w:color="auto"/>
                <w:right w:val="none" w:sz="0" w:space="0" w:color="auto"/>
              </w:divBdr>
              <w:divsChild>
                <w:div w:id="1192691587">
                  <w:marLeft w:val="0"/>
                  <w:marRight w:val="0"/>
                  <w:marTop w:val="0"/>
                  <w:marBottom w:val="0"/>
                  <w:divBdr>
                    <w:top w:val="none" w:sz="0" w:space="0" w:color="auto"/>
                    <w:left w:val="none" w:sz="0" w:space="0" w:color="auto"/>
                    <w:bottom w:val="none" w:sz="0" w:space="0" w:color="auto"/>
                    <w:right w:val="none" w:sz="0" w:space="0" w:color="auto"/>
                  </w:divBdr>
                  <w:divsChild>
                    <w:div w:id="251356182">
                      <w:marLeft w:val="0"/>
                      <w:marRight w:val="0"/>
                      <w:marTop w:val="0"/>
                      <w:marBottom w:val="0"/>
                      <w:divBdr>
                        <w:top w:val="none" w:sz="0" w:space="0" w:color="auto"/>
                        <w:left w:val="none" w:sz="0" w:space="0" w:color="auto"/>
                        <w:bottom w:val="none" w:sz="0" w:space="0" w:color="auto"/>
                        <w:right w:val="none" w:sz="0" w:space="0" w:color="auto"/>
                      </w:divBdr>
                      <w:divsChild>
                        <w:div w:id="1019813507">
                          <w:marLeft w:val="0"/>
                          <w:marRight w:val="0"/>
                          <w:marTop w:val="0"/>
                          <w:marBottom w:val="0"/>
                          <w:divBdr>
                            <w:top w:val="none" w:sz="0" w:space="0" w:color="auto"/>
                            <w:left w:val="none" w:sz="0" w:space="0" w:color="auto"/>
                            <w:bottom w:val="none" w:sz="0" w:space="0" w:color="auto"/>
                            <w:right w:val="none" w:sz="0" w:space="0" w:color="auto"/>
                          </w:divBdr>
                          <w:divsChild>
                            <w:div w:id="12100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173561">
      <w:bodyDiv w:val="1"/>
      <w:marLeft w:val="0"/>
      <w:marRight w:val="0"/>
      <w:marTop w:val="0"/>
      <w:marBottom w:val="0"/>
      <w:divBdr>
        <w:top w:val="none" w:sz="0" w:space="0" w:color="auto"/>
        <w:left w:val="none" w:sz="0" w:space="0" w:color="auto"/>
        <w:bottom w:val="none" w:sz="0" w:space="0" w:color="auto"/>
        <w:right w:val="none" w:sz="0" w:space="0" w:color="auto"/>
      </w:divBdr>
    </w:div>
    <w:div w:id="1483960751">
      <w:bodyDiv w:val="1"/>
      <w:marLeft w:val="0"/>
      <w:marRight w:val="0"/>
      <w:marTop w:val="0"/>
      <w:marBottom w:val="0"/>
      <w:divBdr>
        <w:top w:val="none" w:sz="0" w:space="0" w:color="auto"/>
        <w:left w:val="none" w:sz="0" w:space="0" w:color="auto"/>
        <w:bottom w:val="none" w:sz="0" w:space="0" w:color="auto"/>
        <w:right w:val="none" w:sz="0" w:space="0" w:color="auto"/>
      </w:divBdr>
    </w:div>
    <w:div w:id="1544754739">
      <w:bodyDiv w:val="1"/>
      <w:marLeft w:val="0"/>
      <w:marRight w:val="0"/>
      <w:marTop w:val="0"/>
      <w:marBottom w:val="0"/>
      <w:divBdr>
        <w:top w:val="none" w:sz="0" w:space="0" w:color="auto"/>
        <w:left w:val="none" w:sz="0" w:space="0" w:color="auto"/>
        <w:bottom w:val="none" w:sz="0" w:space="0" w:color="auto"/>
        <w:right w:val="none" w:sz="0" w:space="0" w:color="auto"/>
      </w:divBdr>
    </w:div>
    <w:div w:id="1568414633">
      <w:bodyDiv w:val="1"/>
      <w:marLeft w:val="0"/>
      <w:marRight w:val="0"/>
      <w:marTop w:val="0"/>
      <w:marBottom w:val="0"/>
      <w:divBdr>
        <w:top w:val="none" w:sz="0" w:space="0" w:color="auto"/>
        <w:left w:val="none" w:sz="0" w:space="0" w:color="auto"/>
        <w:bottom w:val="none" w:sz="0" w:space="0" w:color="auto"/>
        <w:right w:val="none" w:sz="0" w:space="0" w:color="auto"/>
      </w:divBdr>
      <w:divsChild>
        <w:div w:id="800536913">
          <w:marLeft w:val="288"/>
          <w:marRight w:val="0"/>
          <w:marTop w:val="0"/>
          <w:marBottom w:val="0"/>
          <w:divBdr>
            <w:top w:val="none" w:sz="0" w:space="0" w:color="auto"/>
            <w:left w:val="none" w:sz="0" w:space="0" w:color="auto"/>
            <w:bottom w:val="none" w:sz="0" w:space="0" w:color="auto"/>
            <w:right w:val="none" w:sz="0" w:space="0" w:color="auto"/>
          </w:divBdr>
        </w:div>
        <w:div w:id="1766222865">
          <w:marLeft w:val="288"/>
          <w:marRight w:val="0"/>
          <w:marTop w:val="0"/>
          <w:marBottom w:val="0"/>
          <w:divBdr>
            <w:top w:val="none" w:sz="0" w:space="0" w:color="auto"/>
            <w:left w:val="none" w:sz="0" w:space="0" w:color="auto"/>
            <w:bottom w:val="none" w:sz="0" w:space="0" w:color="auto"/>
            <w:right w:val="none" w:sz="0" w:space="0" w:color="auto"/>
          </w:divBdr>
        </w:div>
      </w:divsChild>
    </w:div>
    <w:div w:id="1599755369">
      <w:bodyDiv w:val="1"/>
      <w:marLeft w:val="0"/>
      <w:marRight w:val="0"/>
      <w:marTop w:val="0"/>
      <w:marBottom w:val="0"/>
      <w:divBdr>
        <w:top w:val="none" w:sz="0" w:space="0" w:color="auto"/>
        <w:left w:val="none" w:sz="0" w:space="0" w:color="auto"/>
        <w:bottom w:val="none" w:sz="0" w:space="0" w:color="auto"/>
        <w:right w:val="none" w:sz="0" w:space="0" w:color="auto"/>
      </w:divBdr>
      <w:divsChild>
        <w:div w:id="290719119">
          <w:marLeft w:val="0"/>
          <w:marRight w:val="0"/>
          <w:marTop w:val="0"/>
          <w:marBottom w:val="0"/>
          <w:divBdr>
            <w:top w:val="none" w:sz="0" w:space="0" w:color="auto"/>
            <w:left w:val="none" w:sz="0" w:space="0" w:color="auto"/>
            <w:bottom w:val="none" w:sz="0" w:space="0" w:color="auto"/>
            <w:right w:val="none" w:sz="0" w:space="0" w:color="auto"/>
          </w:divBdr>
        </w:div>
        <w:div w:id="1023480322">
          <w:marLeft w:val="0"/>
          <w:marRight w:val="0"/>
          <w:marTop w:val="0"/>
          <w:marBottom w:val="0"/>
          <w:divBdr>
            <w:top w:val="none" w:sz="0" w:space="0" w:color="auto"/>
            <w:left w:val="none" w:sz="0" w:space="0" w:color="auto"/>
            <w:bottom w:val="none" w:sz="0" w:space="0" w:color="auto"/>
            <w:right w:val="none" w:sz="0" w:space="0" w:color="auto"/>
          </w:divBdr>
        </w:div>
      </w:divsChild>
    </w:div>
    <w:div w:id="1705791254">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785883111">
      <w:bodyDiv w:val="1"/>
      <w:marLeft w:val="0"/>
      <w:marRight w:val="0"/>
      <w:marTop w:val="0"/>
      <w:marBottom w:val="0"/>
      <w:divBdr>
        <w:top w:val="none" w:sz="0" w:space="0" w:color="auto"/>
        <w:left w:val="none" w:sz="0" w:space="0" w:color="auto"/>
        <w:bottom w:val="none" w:sz="0" w:space="0" w:color="auto"/>
        <w:right w:val="none" w:sz="0" w:space="0" w:color="auto"/>
      </w:divBdr>
    </w:div>
    <w:div w:id="1855653996">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909614429">
      <w:bodyDiv w:val="1"/>
      <w:marLeft w:val="0"/>
      <w:marRight w:val="0"/>
      <w:marTop w:val="0"/>
      <w:marBottom w:val="0"/>
      <w:divBdr>
        <w:top w:val="none" w:sz="0" w:space="0" w:color="auto"/>
        <w:left w:val="none" w:sz="0" w:space="0" w:color="auto"/>
        <w:bottom w:val="none" w:sz="0" w:space="0" w:color="auto"/>
        <w:right w:val="none" w:sz="0" w:space="0" w:color="auto"/>
      </w:divBdr>
      <w:divsChild>
        <w:div w:id="83308100">
          <w:marLeft w:val="0"/>
          <w:marRight w:val="0"/>
          <w:marTop w:val="0"/>
          <w:marBottom w:val="0"/>
          <w:divBdr>
            <w:top w:val="none" w:sz="0" w:space="0" w:color="auto"/>
            <w:left w:val="none" w:sz="0" w:space="0" w:color="auto"/>
            <w:bottom w:val="none" w:sz="0" w:space="0" w:color="auto"/>
            <w:right w:val="none" w:sz="0" w:space="0" w:color="auto"/>
          </w:divBdr>
          <w:divsChild>
            <w:div w:id="273757882">
              <w:marLeft w:val="0"/>
              <w:marRight w:val="0"/>
              <w:marTop w:val="0"/>
              <w:marBottom w:val="0"/>
              <w:divBdr>
                <w:top w:val="none" w:sz="0" w:space="0" w:color="auto"/>
                <w:left w:val="none" w:sz="0" w:space="0" w:color="auto"/>
                <w:bottom w:val="none" w:sz="0" w:space="0" w:color="auto"/>
                <w:right w:val="none" w:sz="0" w:space="0" w:color="auto"/>
              </w:divBdr>
              <w:divsChild>
                <w:div w:id="447093302">
                  <w:marLeft w:val="0"/>
                  <w:marRight w:val="0"/>
                  <w:marTop w:val="0"/>
                  <w:marBottom w:val="0"/>
                  <w:divBdr>
                    <w:top w:val="none" w:sz="0" w:space="0" w:color="auto"/>
                    <w:left w:val="none" w:sz="0" w:space="0" w:color="auto"/>
                    <w:bottom w:val="none" w:sz="0" w:space="0" w:color="auto"/>
                    <w:right w:val="none" w:sz="0" w:space="0" w:color="auto"/>
                  </w:divBdr>
                  <w:divsChild>
                    <w:div w:id="18480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1939176394">
      <w:bodyDiv w:val="1"/>
      <w:marLeft w:val="0"/>
      <w:marRight w:val="0"/>
      <w:marTop w:val="0"/>
      <w:marBottom w:val="0"/>
      <w:divBdr>
        <w:top w:val="none" w:sz="0" w:space="0" w:color="auto"/>
        <w:left w:val="none" w:sz="0" w:space="0" w:color="auto"/>
        <w:bottom w:val="none" w:sz="0" w:space="0" w:color="auto"/>
        <w:right w:val="none" w:sz="0" w:space="0" w:color="auto"/>
      </w:divBdr>
      <w:divsChild>
        <w:div w:id="1078552918">
          <w:marLeft w:val="0"/>
          <w:marRight w:val="0"/>
          <w:marTop w:val="0"/>
          <w:marBottom w:val="0"/>
          <w:divBdr>
            <w:top w:val="none" w:sz="0" w:space="0" w:color="auto"/>
            <w:left w:val="none" w:sz="0" w:space="0" w:color="auto"/>
            <w:bottom w:val="none" w:sz="0" w:space="0" w:color="auto"/>
            <w:right w:val="none" w:sz="0" w:space="0" w:color="auto"/>
          </w:divBdr>
        </w:div>
        <w:div w:id="810631029">
          <w:marLeft w:val="0"/>
          <w:marRight w:val="0"/>
          <w:marTop w:val="0"/>
          <w:marBottom w:val="0"/>
          <w:divBdr>
            <w:top w:val="none" w:sz="0" w:space="0" w:color="auto"/>
            <w:left w:val="none" w:sz="0" w:space="0" w:color="auto"/>
            <w:bottom w:val="none" w:sz="0" w:space="0" w:color="auto"/>
            <w:right w:val="none" w:sz="0" w:space="0" w:color="auto"/>
          </w:divBdr>
        </w:div>
      </w:divsChild>
    </w:div>
    <w:div w:id="2081053368">
      <w:bodyDiv w:val="1"/>
      <w:marLeft w:val="0"/>
      <w:marRight w:val="0"/>
      <w:marTop w:val="0"/>
      <w:marBottom w:val="0"/>
      <w:divBdr>
        <w:top w:val="none" w:sz="0" w:space="0" w:color="auto"/>
        <w:left w:val="none" w:sz="0" w:space="0" w:color="auto"/>
        <w:bottom w:val="none" w:sz="0" w:space="0" w:color="auto"/>
        <w:right w:val="none" w:sz="0" w:space="0" w:color="auto"/>
      </w:divBdr>
      <w:divsChild>
        <w:div w:id="373238261">
          <w:marLeft w:val="0"/>
          <w:marRight w:val="0"/>
          <w:marTop w:val="0"/>
          <w:marBottom w:val="0"/>
          <w:divBdr>
            <w:top w:val="none" w:sz="0" w:space="0" w:color="auto"/>
            <w:left w:val="none" w:sz="0" w:space="0" w:color="auto"/>
            <w:bottom w:val="none" w:sz="0" w:space="0" w:color="auto"/>
            <w:right w:val="none" w:sz="0" w:space="0" w:color="auto"/>
          </w:divBdr>
          <w:divsChild>
            <w:div w:id="1658729616">
              <w:marLeft w:val="0"/>
              <w:marRight w:val="0"/>
              <w:marTop w:val="0"/>
              <w:marBottom w:val="0"/>
              <w:divBdr>
                <w:top w:val="none" w:sz="0" w:space="0" w:color="auto"/>
                <w:left w:val="none" w:sz="0" w:space="0" w:color="auto"/>
                <w:bottom w:val="none" w:sz="0" w:space="0" w:color="auto"/>
                <w:right w:val="none" w:sz="0" w:space="0" w:color="auto"/>
              </w:divBdr>
              <w:divsChild>
                <w:div w:id="424107084">
                  <w:marLeft w:val="0"/>
                  <w:marRight w:val="0"/>
                  <w:marTop w:val="0"/>
                  <w:marBottom w:val="0"/>
                  <w:divBdr>
                    <w:top w:val="none" w:sz="0" w:space="0" w:color="auto"/>
                    <w:left w:val="none" w:sz="0" w:space="0" w:color="auto"/>
                    <w:bottom w:val="none" w:sz="0" w:space="0" w:color="auto"/>
                    <w:right w:val="none" w:sz="0" w:space="0" w:color="auto"/>
                  </w:divBdr>
                  <w:divsChild>
                    <w:div w:id="509371766">
                      <w:marLeft w:val="0"/>
                      <w:marRight w:val="0"/>
                      <w:marTop w:val="0"/>
                      <w:marBottom w:val="0"/>
                      <w:divBdr>
                        <w:top w:val="none" w:sz="0" w:space="0" w:color="auto"/>
                        <w:left w:val="none" w:sz="0" w:space="0" w:color="auto"/>
                        <w:bottom w:val="none" w:sz="0" w:space="0" w:color="auto"/>
                        <w:right w:val="none" w:sz="0" w:space="0" w:color="auto"/>
                      </w:divBdr>
                      <w:divsChild>
                        <w:div w:id="1594514029">
                          <w:marLeft w:val="0"/>
                          <w:marRight w:val="0"/>
                          <w:marTop w:val="0"/>
                          <w:marBottom w:val="0"/>
                          <w:divBdr>
                            <w:top w:val="none" w:sz="0" w:space="0" w:color="auto"/>
                            <w:left w:val="none" w:sz="0" w:space="0" w:color="auto"/>
                            <w:bottom w:val="none" w:sz="0" w:space="0" w:color="auto"/>
                            <w:right w:val="none" w:sz="0" w:space="0" w:color="auto"/>
                          </w:divBdr>
                          <w:divsChild>
                            <w:div w:id="18513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929328">
          <w:marLeft w:val="0"/>
          <w:marRight w:val="0"/>
          <w:marTop w:val="0"/>
          <w:marBottom w:val="0"/>
          <w:divBdr>
            <w:top w:val="none" w:sz="0" w:space="0" w:color="auto"/>
            <w:left w:val="none" w:sz="0" w:space="0" w:color="auto"/>
            <w:bottom w:val="none" w:sz="0" w:space="0" w:color="auto"/>
            <w:right w:val="none" w:sz="0" w:space="0" w:color="auto"/>
          </w:divBdr>
          <w:divsChild>
            <w:div w:id="940348">
              <w:marLeft w:val="0"/>
              <w:marRight w:val="0"/>
              <w:marTop w:val="0"/>
              <w:marBottom w:val="0"/>
              <w:divBdr>
                <w:top w:val="none" w:sz="0" w:space="0" w:color="auto"/>
                <w:left w:val="none" w:sz="0" w:space="0" w:color="auto"/>
                <w:bottom w:val="none" w:sz="0" w:space="0" w:color="auto"/>
                <w:right w:val="none" w:sz="0" w:space="0" w:color="auto"/>
              </w:divBdr>
              <w:divsChild>
                <w:div w:id="1197695893">
                  <w:marLeft w:val="0"/>
                  <w:marRight w:val="0"/>
                  <w:marTop w:val="0"/>
                  <w:marBottom w:val="0"/>
                  <w:divBdr>
                    <w:top w:val="none" w:sz="0" w:space="0" w:color="auto"/>
                    <w:left w:val="none" w:sz="0" w:space="0" w:color="auto"/>
                    <w:bottom w:val="none" w:sz="0" w:space="0" w:color="auto"/>
                    <w:right w:val="none" w:sz="0" w:space="0" w:color="auto"/>
                  </w:divBdr>
                  <w:divsChild>
                    <w:div w:id="862019185">
                      <w:marLeft w:val="0"/>
                      <w:marRight w:val="0"/>
                      <w:marTop w:val="0"/>
                      <w:marBottom w:val="0"/>
                      <w:divBdr>
                        <w:top w:val="none" w:sz="0" w:space="0" w:color="auto"/>
                        <w:left w:val="none" w:sz="0" w:space="0" w:color="auto"/>
                        <w:bottom w:val="none" w:sz="0" w:space="0" w:color="auto"/>
                        <w:right w:val="none" w:sz="0" w:space="0" w:color="auto"/>
                      </w:divBdr>
                      <w:divsChild>
                        <w:div w:id="1641885394">
                          <w:marLeft w:val="0"/>
                          <w:marRight w:val="0"/>
                          <w:marTop w:val="0"/>
                          <w:marBottom w:val="0"/>
                          <w:divBdr>
                            <w:top w:val="none" w:sz="0" w:space="0" w:color="auto"/>
                            <w:left w:val="none" w:sz="0" w:space="0" w:color="auto"/>
                            <w:bottom w:val="none" w:sz="0" w:space="0" w:color="auto"/>
                            <w:right w:val="none" w:sz="0" w:space="0" w:color="auto"/>
                          </w:divBdr>
                          <w:divsChild>
                            <w:div w:id="851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75316">
              <w:marLeft w:val="0"/>
              <w:marRight w:val="0"/>
              <w:marTop w:val="0"/>
              <w:marBottom w:val="0"/>
              <w:divBdr>
                <w:top w:val="none" w:sz="0" w:space="0" w:color="auto"/>
                <w:left w:val="none" w:sz="0" w:space="0" w:color="auto"/>
                <w:bottom w:val="none" w:sz="0" w:space="0" w:color="auto"/>
                <w:right w:val="none" w:sz="0" w:space="0" w:color="auto"/>
              </w:divBdr>
              <w:divsChild>
                <w:div w:id="858350425">
                  <w:marLeft w:val="0"/>
                  <w:marRight w:val="0"/>
                  <w:marTop w:val="0"/>
                  <w:marBottom w:val="0"/>
                  <w:divBdr>
                    <w:top w:val="none" w:sz="0" w:space="0" w:color="auto"/>
                    <w:left w:val="none" w:sz="0" w:space="0" w:color="auto"/>
                    <w:bottom w:val="none" w:sz="0" w:space="0" w:color="auto"/>
                    <w:right w:val="none" w:sz="0" w:space="0" w:color="auto"/>
                  </w:divBdr>
                  <w:divsChild>
                    <w:div w:id="516115930">
                      <w:marLeft w:val="0"/>
                      <w:marRight w:val="0"/>
                      <w:marTop w:val="0"/>
                      <w:marBottom w:val="0"/>
                      <w:divBdr>
                        <w:top w:val="none" w:sz="0" w:space="0" w:color="auto"/>
                        <w:left w:val="none" w:sz="0" w:space="0" w:color="auto"/>
                        <w:bottom w:val="none" w:sz="0" w:space="0" w:color="auto"/>
                        <w:right w:val="none" w:sz="0" w:space="0" w:color="auto"/>
                      </w:divBdr>
                      <w:divsChild>
                        <w:div w:id="428278148">
                          <w:marLeft w:val="0"/>
                          <w:marRight w:val="0"/>
                          <w:marTop w:val="0"/>
                          <w:marBottom w:val="0"/>
                          <w:divBdr>
                            <w:top w:val="none" w:sz="0" w:space="0" w:color="auto"/>
                            <w:left w:val="none" w:sz="0" w:space="0" w:color="auto"/>
                            <w:bottom w:val="none" w:sz="0" w:space="0" w:color="auto"/>
                            <w:right w:val="none" w:sz="0" w:space="0" w:color="auto"/>
                          </w:divBdr>
                          <w:divsChild>
                            <w:div w:id="19721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69819">
          <w:marLeft w:val="0"/>
          <w:marRight w:val="0"/>
          <w:marTop w:val="0"/>
          <w:marBottom w:val="0"/>
          <w:divBdr>
            <w:top w:val="none" w:sz="0" w:space="0" w:color="auto"/>
            <w:left w:val="none" w:sz="0" w:space="0" w:color="auto"/>
            <w:bottom w:val="none" w:sz="0" w:space="0" w:color="auto"/>
            <w:right w:val="none" w:sz="0" w:space="0" w:color="auto"/>
          </w:divBdr>
          <w:divsChild>
            <w:div w:id="1075933942">
              <w:marLeft w:val="0"/>
              <w:marRight w:val="0"/>
              <w:marTop w:val="0"/>
              <w:marBottom w:val="0"/>
              <w:divBdr>
                <w:top w:val="none" w:sz="0" w:space="0" w:color="auto"/>
                <w:left w:val="none" w:sz="0" w:space="0" w:color="auto"/>
                <w:bottom w:val="none" w:sz="0" w:space="0" w:color="auto"/>
                <w:right w:val="none" w:sz="0" w:space="0" w:color="auto"/>
              </w:divBdr>
              <w:divsChild>
                <w:div w:id="585387565">
                  <w:marLeft w:val="0"/>
                  <w:marRight w:val="0"/>
                  <w:marTop w:val="0"/>
                  <w:marBottom w:val="0"/>
                  <w:divBdr>
                    <w:top w:val="none" w:sz="0" w:space="0" w:color="auto"/>
                    <w:left w:val="none" w:sz="0" w:space="0" w:color="auto"/>
                    <w:bottom w:val="none" w:sz="0" w:space="0" w:color="auto"/>
                    <w:right w:val="none" w:sz="0" w:space="0" w:color="auto"/>
                  </w:divBdr>
                  <w:divsChild>
                    <w:div w:id="1583683236">
                      <w:marLeft w:val="0"/>
                      <w:marRight w:val="0"/>
                      <w:marTop w:val="0"/>
                      <w:marBottom w:val="0"/>
                      <w:divBdr>
                        <w:top w:val="none" w:sz="0" w:space="0" w:color="auto"/>
                        <w:left w:val="none" w:sz="0" w:space="0" w:color="auto"/>
                        <w:bottom w:val="none" w:sz="0" w:space="0" w:color="auto"/>
                        <w:right w:val="none" w:sz="0" w:space="0" w:color="auto"/>
                      </w:divBdr>
                      <w:divsChild>
                        <w:div w:id="331302516">
                          <w:marLeft w:val="0"/>
                          <w:marRight w:val="0"/>
                          <w:marTop w:val="0"/>
                          <w:marBottom w:val="0"/>
                          <w:divBdr>
                            <w:top w:val="none" w:sz="0" w:space="0" w:color="auto"/>
                            <w:left w:val="none" w:sz="0" w:space="0" w:color="auto"/>
                            <w:bottom w:val="none" w:sz="0" w:space="0" w:color="auto"/>
                            <w:right w:val="none" w:sz="0" w:space="0" w:color="auto"/>
                          </w:divBdr>
                          <w:divsChild>
                            <w:div w:id="18587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13859">
              <w:marLeft w:val="0"/>
              <w:marRight w:val="0"/>
              <w:marTop w:val="0"/>
              <w:marBottom w:val="0"/>
              <w:divBdr>
                <w:top w:val="none" w:sz="0" w:space="0" w:color="auto"/>
                <w:left w:val="none" w:sz="0" w:space="0" w:color="auto"/>
                <w:bottom w:val="none" w:sz="0" w:space="0" w:color="auto"/>
                <w:right w:val="none" w:sz="0" w:space="0" w:color="auto"/>
              </w:divBdr>
              <w:divsChild>
                <w:div w:id="1002507798">
                  <w:marLeft w:val="0"/>
                  <w:marRight w:val="0"/>
                  <w:marTop w:val="0"/>
                  <w:marBottom w:val="0"/>
                  <w:divBdr>
                    <w:top w:val="none" w:sz="0" w:space="0" w:color="auto"/>
                    <w:left w:val="none" w:sz="0" w:space="0" w:color="auto"/>
                    <w:bottom w:val="none" w:sz="0" w:space="0" w:color="auto"/>
                    <w:right w:val="none" w:sz="0" w:space="0" w:color="auto"/>
                  </w:divBdr>
                  <w:divsChild>
                    <w:div w:id="85078835">
                      <w:marLeft w:val="0"/>
                      <w:marRight w:val="0"/>
                      <w:marTop w:val="0"/>
                      <w:marBottom w:val="0"/>
                      <w:divBdr>
                        <w:top w:val="none" w:sz="0" w:space="0" w:color="auto"/>
                        <w:left w:val="none" w:sz="0" w:space="0" w:color="auto"/>
                        <w:bottom w:val="none" w:sz="0" w:space="0" w:color="auto"/>
                        <w:right w:val="none" w:sz="0" w:space="0" w:color="auto"/>
                      </w:divBdr>
                      <w:divsChild>
                        <w:div w:id="1585533724">
                          <w:marLeft w:val="0"/>
                          <w:marRight w:val="0"/>
                          <w:marTop w:val="0"/>
                          <w:marBottom w:val="0"/>
                          <w:divBdr>
                            <w:top w:val="none" w:sz="0" w:space="0" w:color="auto"/>
                            <w:left w:val="none" w:sz="0" w:space="0" w:color="auto"/>
                            <w:bottom w:val="none" w:sz="0" w:space="0" w:color="auto"/>
                            <w:right w:val="none" w:sz="0" w:space="0" w:color="auto"/>
                          </w:divBdr>
                          <w:divsChild>
                            <w:div w:id="17919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14668">
          <w:marLeft w:val="0"/>
          <w:marRight w:val="0"/>
          <w:marTop w:val="0"/>
          <w:marBottom w:val="0"/>
          <w:divBdr>
            <w:top w:val="none" w:sz="0" w:space="0" w:color="auto"/>
            <w:left w:val="none" w:sz="0" w:space="0" w:color="auto"/>
            <w:bottom w:val="none" w:sz="0" w:space="0" w:color="auto"/>
            <w:right w:val="none" w:sz="0" w:space="0" w:color="auto"/>
          </w:divBdr>
          <w:divsChild>
            <w:div w:id="1429043014">
              <w:marLeft w:val="0"/>
              <w:marRight w:val="0"/>
              <w:marTop w:val="0"/>
              <w:marBottom w:val="0"/>
              <w:divBdr>
                <w:top w:val="none" w:sz="0" w:space="0" w:color="auto"/>
                <w:left w:val="none" w:sz="0" w:space="0" w:color="auto"/>
                <w:bottom w:val="none" w:sz="0" w:space="0" w:color="auto"/>
                <w:right w:val="none" w:sz="0" w:space="0" w:color="auto"/>
              </w:divBdr>
              <w:divsChild>
                <w:div w:id="2127461891">
                  <w:marLeft w:val="0"/>
                  <w:marRight w:val="0"/>
                  <w:marTop w:val="0"/>
                  <w:marBottom w:val="0"/>
                  <w:divBdr>
                    <w:top w:val="none" w:sz="0" w:space="0" w:color="auto"/>
                    <w:left w:val="none" w:sz="0" w:space="0" w:color="auto"/>
                    <w:bottom w:val="none" w:sz="0" w:space="0" w:color="auto"/>
                    <w:right w:val="none" w:sz="0" w:space="0" w:color="auto"/>
                  </w:divBdr>
                  <w:divsChild>
                    <w:div w:id="845444504">
                      <w:marLeft w:val="0"/>
                      <w:marRight w:val="0"/>
                      <w:marTop w:val="0"/>
                      <w:marBottom w:val="0"/>
                      <w:divBdr>
                        <w:top w:val="none" w:sz="0" w:space="0" w:color="auto"/>
                        <w:left w:val="none" w:sz="0" w:space="0" w:color="auto"/>
                        <w:bottom w:val="none" w:sz="0" w:space="0" w:color="auto"/>
                        <w:right w:val="none" w:sz="0" w:space="0" w:color="auto"/>
                      </w:divBdr>
                      <w:divsChild>
                        <w:div w:id="1059743712">
                          <w:marLeft w:val="0"/>
                          <w:marRight w:val="0"/>
                          <w:marTop w:val="0"/>
                          <w:marBottom w:val="0"/>
                          <w:divBdr>
                            <w:top w:val="none" w:sz="0" w:space="0" w:color="auto"/>
                            <w:left w:val="none" w:sz="0" w:space="0" w:color="auto"/>
                            <w:bottom w:val="none" w:sz="0" w:space="0" w:color="auto"/>
                            <w:right w:val="none" w:sz="0" w:space="0" w:color="auto"/>
                          </w:divBdr>
                          <w:divsChild>
                            <w:div w:id="20215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stepanek3@skoda-auto.cz" TargetMode="External"/><Relationship Id="rId13" Type="http://schemas.openxmlformats.org/officeDocument/2006/relationships/hyperlink" Target="https://twitter.com/hashtag/SkodaKaroq?src=hash" TargetMode="External"/><Relationship Id="rId3" Type="http://schemas.openxmlformats.org/officeDocument/2006/relationships/settings" Target="settings.xml"/><Relationship Id="rId7" Type="http://schemas.openxmlformats.org/officeDocument/2006/relationships/hyperlink" Target="mailto:christian.heubner@skoda-auto.cz" TargetMode="External"/><Relationship Id="rId12" Type="http://schemas.openxmlformats.org/officeDocument/2006/relationships/hyperlink" Target="https://twitter.com/skodaautone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koda-storyboard.com/en/skoda-media-services-applic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11</Pages>
  <Words>3865</Words>
  <Characters>22035</Characters>
  <Application>Microsoft Office Word</Application>
  <DocSecurity>0</DocSecurity>
  <Lines>183</Lines>
  <Paragraphs>51</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Prevod: C94</dc:description>
  <cp:lastModifiedBy/>
  <cp:revision>1</cp:revision>
  <dcterms:created xsi:type="dcterms:W3CDTF">2021-11-30T09:18:00Z</dcterms:created>
  <dcterms:modified xsi:type="dcterms:W3CDTF">2021-11-30T09:18:00Z</dcterms:modified>
</cp:coreProperties>
</file>