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CFDC" w14:textId="77777777" w:rsidR="00D519BC" w:rsidRPr="00630F46" w:rsidRDefault="00F65AA2">
      <w:pPr>
        <w:pStyle w:val="Naslov"/>
        <w:spacing w:before="269"/>
        <w:rPr>
          <w:rFonts w:ascii="SKODA Next" w:hAnsi="SKODA Next"/>
        </w:rPr>
      </w:pPr>
      <w:r w:rsidRPr="00630F46">
        <w:rPr>
          <w:rFonts w:ascii="SKODA Next" w:hAnsi="SKODA Next"/>
          <w:w w:val="110"/>
          <w:lang w:bidi="sl-SI"/>
        </w:rPr>
        <w:t>Mestni terenec SUV Škoda Epiq:</w:t>
      </w:r>
    </w:p>
    <w:p w14:paraId="4F85D974" w14:textId="77777777" w:rsidR="00D519BC" w:rsidRPr="00630F46" w:rsidRDefault="00F65AA2">
      <w:pPr>
        <w:pStyle w:val="Naslov"/>
        <w:rPr>
          <w:rFonts w:ascii="SKODA Next" w:hAnsi="SKODA Next"/>
        </w:rPr>
      </w:pPr>
      <w:r w:rsidRPr="00630F46">
        <w:rPr>
          <w:rFonts w:ascii="SKODA Next" w:hAnsi="SKODA Next"/>
          <w:w w:val="110"/>
          <w:lang w:bidi="sl-SI"/>
        </w:rPr>
        <w:t>predogled cenovno najbolj dostopnega povsem električnega vozila Škoda</w:t>
      </w:r>
    </w:p>
    <w:p w14:paraId="5CF40943" w14:textId="77777777" w:rsidR="00D519BC" w:rsidRPr="00630F46" w:rsidRDefault="00D519BC">
      <w:pPr>
        <w:pStyle w:val="Telobesedila"/>
        <w:spacing w:before="24"/>
        <w:rPr>
          <w:rFonts w:ascii="SKODA Next" w:hAnsi="SKODA Next"/>
          <w:sz w:val="36"/>
        </w:rPr>
      </w:pPr>
    </w:p>
    <w:p w14:paraId="19142C2E" w14:textId="77777777" w:rsidR="00D519BC" w:rsidRPr="00630F46" w:rsidRDefault="00F65AA2" w:rsidP="005619C1">
      <w:pPr>
        <w:tabs>
          <w:tab w:val="left" w:pos="1134"/>
        </w:tabs>
        <w:spacing w:before="1" w:line="285" w:lineRule="auto"/>
        <w:ind w:left="1134" w:right="4" w:hanging="286"/>
        <w:rPr>
          <w:rFonts w:ascii="SKODA Next" w:hAnsi="SKODA Next"/>
          <w:b/>
          <w:sz w:val="20"/>
        </w:rPr>
      </w:pPr>
      <w:r w:rsidRPr="00630F46">
        <w:rPr>
          <w:rFonts w:ascii="SKODA Next" w:hAnsi="SKODA Next"/>
          <w:b/>
          <w:spacing w:val="-10"/>
          <w:sz w:val="20"/>
          <w:lang w:bidi="sl-SI"/>
        </w:rPr>
        <w:t>›</w:t>
      </w:r>
      <w:r w:rsidRPr="00630F46">
        <w:rPr>
          <w:rFonts w:ascii="SKODA Next" w:hAnsi="SKODA Next"/>
          <w:b/>
          <w:spacing w:val="-10"/>
          <w:sz w:val="20"/>
          <w:lang w:bidi="sl-SI"/>
        </w:rPr>
        <w:tab/>
        <w:t>Modern Solid: Epiq je prvi serijski model, ki v celoti prevzema vse elemente novega oblikovalskega jezika znamke Škoda</w:t>
      </w:r>
    </w:p>
    <w:p w14:paraId="35EF9636" w14:textId="77777777" w:rsidR="00D519BC" w:rsidRPr="00630F46" w:rsidRDefault="00F65AA2" w:rsidP="005619C1">
      <w:pPr>
        <w:tabs>
          <w:tab w:val="left" w:pos="1134"/>
        </w:tabs>
        <w:spacing w:line="288" w:lineRule="auto"/>
        <w:ind w:left="1134" w:right="4" w:hanging="286"/>
        <w:rPr>
          <w:rFonts w:ascii="SKODA Next" w:hAnsi="SKODA Next"/>
          <w:b/>
          <w:sz w:val="20"/>
        </w:rPr>
      </w:pPr>
      <w:r w:rsidRPr="00630F46">
        <w:rPr>
          <w:rFonts w:ascii="SKODA Next" w:hAnsi="SKODA Next"/>
          <w:b/>
          <w:spacing w:val="-10"/>
          <w:sz w:val="20"/>
          <w:lang w:bidi="sl-SI"/>
        </w:rPr>
        <w:t>›</w:t>
      </w:r>
      <w:r w:rsidRPr="00630F46">
        <w:rPr>
          <w:rFonts w:ascii="SKODA Next" w:hAnsi="SKODA Next"/>
          <w:b/>
          <w:spacing w:val="-10"/>
          <w:sz w:val="20"/>
          <w:lang w:bidi="sl-SI"/>
        </w:rPr>
        <w:tab/>
        <w:t>Prvi model Škoda, zasnovan na platformi MEB+: pogon na sprednji kolesi, 475-litrski prtljažnik in doseg do 430 km</w:t>
      </w:r>
    </w:p>
    <w:p w14:paraId="4362639E" w14:textId="77777777" w:rsidR="00D519BC" w:rsidRPr="00630F46" w:rsidRDefault="00F65AA2" w:rsidP="005619C1">
      <w:pPr>
        <w:tabs>
          <w:tab w:val="left" w:pos="1134"/>
        </w:tabs>
        <w:spacing w:line="285" w:lineRule="auto"/>
        <w:ind w:left="1134" w:right="4" w:hanging="286"/>
        <w:rPr>
          <w:rFonts w:ascii="SKODA Next" w:hAnsi="SKODA Next"/>
          <w:b/>
          <w:sz w:val="20"/>
        </w:rPr>
      </w:pPr>
      <w:r w:rsidRPr="00630F46">
        <w:rPr>
          <w:rFonts w:ascii="SKODA Next" w:hAnsi="SKODA Next"/>
          <w:b/>
          <w:spacing w:val="-10"/>
          <w:sz w:val="20"/>
          <w:lang w:bidi="sl-SI"/>
        </w:rPr>
        <w:t>›</w:t>
      </w:r>
      <w:r w:rsidRPr="00630F46">
        <w:rPr>
          <w:rFonts w:ascii="SKODA Next" w:hAnsi="SKODA Next"/>
          <w:b/>
          <w:spacing w:val="-10"/>
          <w:sz w:val="20"/>
          <w:lang w:bidi="sl-SI"/>
        </w:rPr>
        <w:tab/>
        <w:t>Cenovno najugodnejši povsem električni model Škoda: kot vstopni model znamke v ponudbo vozil BEV, s cenami, ki so na številnih trgih primerljive s cenami Kamiqa z motorjem z notranjim zgorevanjem, kupcem omogoča še večjo izbiro</w:t>
      </w:r>
    </w:p>
    <w:p w14:paraId="4C3D1603" w14:textId="6B2D8899" w:rsidR="00D519BC" w:rsidRPr="00630F46" w:rsidRDefault="00F65AA2" w:rsidP="005619C1">
      <w:pPr>
        <w:tabs>
          <w:tab w:val="left" w:pos="1134"/>
        </w:tabs>
        <w:ind w:left="1134" w:right="4" w:hanging="283"/>
        <w:rPr>
          <w:rFonts w:ascii="SKODA Next" w:hAnsi="SKODA Next"/>
          <w:b/>
          <w:sz w:val="20"/>
        </w:rPr>
      </w:pPr>
      <w:r w:rsidRPr="00630F46">
        <w:rPr>
          <w:rFonts w:ascii="SKODA Next" w:hAnsi="SKODA Next"/>
          <w:b/>
          <w:spacing w:val="-10"/>
          <w:sz w:val="20"/>
          <w:lang w:bidi="sl-SI"/>
        </w:rPr>
        <w:t>›</w:t>
      </w:r>
      <w:r w:rsidRPr="00630F46">
        <w:rPr>
          <w:rFonts w:ascii="SKODA Next" w:hAnsi="SKODA Next"/>
          <w:b/>
          <w:spacing w:val="-10"/>
          <w:sz w:val="20"/>
          <w:lang w:bidi="sl-SI"/>
        </w:rPr>
        <w:tab/>
        <w:t>Napredna električna mobilnost: Epiq bo temelj strategije znamke Škoda, ki želi v letu 2026 podvojiti svojo ponudbo povsem električnih vozil</w:t>
      </w:r>
    </w:p>
    <w:p w14:paraId="5E8250D9" w14:textId="77777777" w:rsidR="00D519BC" w:rsidRPr="00630F46" w:rsidRDefault="00D519BC">
      <w:pPr>
        <w:pStyle w:val="Telobesedila"/>
        <w:spacing w:before="147"/>
        <w:rPr>
          <w:rFonts w:ascii="SKODA Next" w:hAnsi="SKODA Next"/>
          <w:b/>
        </w:rPr>
      </w:pPr>
    </w:p>
    <w:p w14:paraId="486473EA" w14:textId="77777777" w:rsidR="00D519BC" w:rsidRPr="00630F46" w:rsidRDefault="00F65AA2" w:rsidP="005619C1">
      <w:pPr>
        <w:spacing w:before="1" w:line="285" w:lineRule="auto"/>
        <w:ind w:left="849" w:right="4"/>
        <w:rPr>
          <w:rFonts w:ascii="SKODA Next" w:hAnsi="SKODA Next"/>
          <w:b/>
          <w:sz w:val="20"/>
        </w:rPr>
      </w:pPr>
      <w:r w:rsidRPr="00630F46">
        <w:rPr>
          <w:rFonts w:ascii="SKODA Next" w:hAnsi="SKODA Next"/>
          <w:b/>
          <w:sz w:val="20"/>
          <w:lang w:bidi="sl-SI"/>
        </w:rPr>
        <w:t>Mlada Boleslav, 9. februarja 2026 - Škoda Auto bo v prvi polovici letošnjega leta predstavila nov, povsem električni Epiq. Mestni terenec SUV bo kot ključni model v dinamičnem vstopnem segmentu naredil električno mobilnost še bolj dostopno in k znamki pritegnil nove kupce. Prav tako bo temelj strategije znamke Škoda, ki želi v letu 2026 podvojiti ponudbo povsem električnih vozil. Epiq ponuja kompaktne mere in prostorno notranjost ter v celoti izkorišča prednosti nove platforme MEB+ s pogonom na sprednji kolesi in majhno težo ter visoko energijsko učinkovitostjo. Z dosegom do 430 km in hitrim polnjenjem z močjo do 125 kW je idealen za vsakodnevne potrebe. Vključuje napredne asistenčne sisteme, kot je asistenca za vožnjo Travel Assist 3.0, ter funkcije, ki jih običajno najdemo pri višjih segmentih vozil, kar izboljšuje varnost in udobje na cesti.</w:t>
      </w:r>
    </w:p>
    <w:p w14:paraId="50BFC51A" w14:textId="77777777" w:rsidR="00D519BC" w:rsidRPr="00630F46" w:rsidRDefault="00D519BC">
      <w:pPr>
        <w:pStyle w:val="Telobesedila"/>
        <w:spacing w:before="172"/>
        <w:rPr>
          <w:rFonts w:ascii="SKODA Next" w:hAnsi="SKODA Next"/>
          <w:b/>
        </w:rPr>
      </w:pPr>
    </w:p>
    <w:p w14:paraId="67F96244" w14:textId="77777777" w:rsidR="00D519BC" w:rsidRPr="00630F46" w:rsidRDefault="00F65AA2" w:rsidP="005619C1">
      <w:pPr>
        <w:pStyle w:val="Telobesedila"/>
        <w:spacing w:line="285" w:lineRule="auto"/>
        <w:ind w:left="849" w:right="146"/>
        <w:rPr>
          <w:rFonts w:ascii="SKODA Next" w:hAnsi="SKODA Next"/>
        </w:rPr>
      </w:pPr>
      <w:r w:rsidRPr="00630F46">
        <w:rPr>
          <w:rFonts w:ascii="SKODA Next" w:hAnsi="SKODA Next"/>
          <w:b/>
          <w:lang w:bidi="sl-SI"/>
        </w:rPr>
        <w:t>Klaus Zellmer, generalni direktor družbe Škoda Auto,</w:t>
      </w:r>
      <w:r w:rsidRPr="00630F46">
        <w:rPr>
          <w:rFonts w:ascii="SKODA Next" w:hAnsi="SKODA Next"/>
          <w:lang w:bidi="sl-SI"/>
        </w:rPr>
        <w:t xml:space="preserve"> pravi: »Škoda z novim Epiqom električno mobilnost dela še bolj dostopno, saj je to že tretji model v naši rastoči ponudbi električnih vozil. S tem pametnim mestnim terencem SUV pomembno širimo našo ponudbo električne mobilnosti. Epiq se ponaša s privlačnim videzom, obilico prostora in dostopnimi cenami, s čimer nagovarja povsem nove skupine strank. S cenami, ki so na številnih trgih primerljive s cenami Kamiqa z motorjem z notranjim zgorevanjem, imajo stranke resnično veliko izbire tako glede pogonskega sklopa kot sloga vozila. Epiq je rezultat močnega trenda na področju električne mobilnosti. Leta 2025 je bil Elroq drugi najbolje prodajani BEV v Evropi, Enyaq pa je zasedel 7. mesto, kar je znamki Škoda prineslo dva modela med najboljšimi petimi vozili BEV v Evropi, znamko pa uvrstilo na 4. mesto med proizvajalci povsem električnih vozil. Z Epiqom bomo to zgodbo o uspehu nadaljevali in jo še izboljšali.«</w:t>
      </w:r>
    </w:p>
    <w:p w14:paraId="653BB327" w14:textId="77777777" w:rsidR="00D519BC" w:rsidRPr="00630F46" w:rsidRDefault="00D519BC">
      <w:pPr>
        <w:pStyle w:val="Telobesedila"/>
        <w:spacing w:before="172"/>
        <w:rPr>
          <w:rFonts w:ascii="SKODA Next" w:hAnsi="SKODA Next"/>
        </w:rPr>
      </w:pPr>
    </w:p>
    <w:p w14:paraId="3E54C0F3" w14:textId="77777777" w:rsidR="00D519BC" w:rsidRPr="00630F46" w:rsidRDefault="00F65AA2" w:rsidP="005619C1">
      <w:pPr>
        <w:pStyle w:val="Telobesedila"/>
        <w:spacing w:line="285" w:lineRule="auto"/>
        <w:ind w:left="849" w:right="146"/>
        <w:rPr>
          <w:rFonts w:ascii="SKODA Next" w:hAnsi="SKODA Next"/>
        </w:rPr>
      </w:pPr>
      <w:r w:rsidRPr="00630F46">
        <w:rPr>
          <w:rFonts w:ascii="SKODA Next" w:hAnsi="SKODA Next"/>
          <w:b/>
          <w:lang w:bidi="sl-SI"/>
        </w:rPr>
        <w:t xml:space="preserve">Oliver Stefani, glavni oblikovalec pri Škoda Auto, </w:t>
      </w:r>
      <w:r w:rsidRPr="00630F46">
        <w:rPr>
          <w:rFonts w:ascii="SKODA Next" w:hAnsi="SKODA Next"/>
          <w:lang w:bidi="sl-SI"/>
        </w:rPr>
        <w:t>dodaja: »Škoda Epiq je mejnik v razvoju oblikovanja Škoda. Je prvi serijski model, ki ima vse prvine novega oblikovalskega sloga Modern Solid. Njegov minimalistični koncept združuje prefinjene detajle, ki izboljšujejo videz SUV-ja in prepoznaven slog s praktičnostjo. Prvič je uporabljen nov svetlobni podpis v obliki črke T,</w:t>
      </w:r>
    </w:p>
    <w:p w14:paraId="547B05B0" w14:textId="77777777" w:rsidR="00D519BC" w:rsidRPr="00630F46" w:rsidRDefault="00D519BC">
      <w:pPr>
        <w:pStyle w:val="Telobesedila"/>
        <w:rPr>
          <w:rFonts w:ascii="SKODA Next" w:hAnsi="SKODA Next"/>
          <w:sz w:val="16"/>
        </w:rPr>
      </w:pPr>
    </w:p>
    <w:p w14:paraId="0E9621DC" w14:textId="77777777" w:rsidR="00D519BC" w:rsidRPr="00630F46" w:rsidRDefault="00D519BC">
      <w:pPr>
        <w:pStyle w:val="Telobesedila"/>
        <w:rPr>
          <w:rFonts w:ascii="SKODA Next" w:hAnsi="SKODA Next"/>
          <w:sz w:val="16"/>
        </w:rPr>
      </w:pPr>
    </w:p>
    <w:p w14:paraId="450C49D0" w14:textId="751DDA33" w:rsidR="00D519BC" w:rsidRPr="00630F46" w:rsidRDefault="00D519BC" w:rsidP="00630F46">
      <w:pPr>
        <w:spacing w:before="1"/>
        <w:ind w:right="119"/>
        <w:rPr>
          <w:rFonts w:ascii="SKODA Next" w:hAnsi="SKODA Next"/>
          <w:sz w:val="16"/>
        </w:rPr>
      </w:pPr>
    </w:p>
    <w:p w14:paraId="0378926C" w14:textId="77777777" w:rsidR="00D519BC" w:rsidRPr="00630F46" w:rsidRDefault="00D519BC">
      <w:pPr>
        <w:jc w:val="right"/>
        <w:rPr>
          <w:rFonts w:ascii="SKODA Next" w:hAnsi="SKODA Next"/>
          <w:sz w:val="16"/>
        </w:rPr>
        <w:sectPr w:rsidR="00D519BC" w:rsidRPr="00630F46">
          <w:headerReference w:type="default" r:id="rId7"/>
          <w:footerReference w:type="even" r:id="rId8"/>
          <w:footerReference w:type="default" r:id="rId9"/>
          <w:footerReference w:type="first" r:id="rId10"/>
          <w:type w:val="continuous"/>
          <w:pgSz w:w="11910" w:h="16840"/>
          <w:pgMar w:top="2000" w:right="1133" w:bottom="1360" w:left="992" w:header="850" w:footer="1178" w:gutter="0"/>
          <w:pgNumType w:start="1"/>
          <w:cols w:space="708"/>
        </w:sectPr>
      </w:pPr>
    </w:p>
    <w:p w14:paraId="4395F541" w14:textId="77777777" w:rsidR="00D519BC" w:rsidRPr="00630F46" w:rsidRDefault="00D519BC">
      <w:pPr>
        <w:pStyle w:val="Telobesedila"/>
        <w:spacing w:before="31"/>
        <w:rPr>
          <w:rFonts w:ascii="SKODA Next" w:hAnsi="SKODA Next"/>
        </w:rPr>
      </w:pPr>
    </w:p>
    <w:p w14:paraId="6AEE850B" w14:textId="77777777" w:rsidR="00D519BC" w:rsidRPr="00630F46" w:rsidRDefault="00F65AA2">
      <w:pPr>
        <w:pStyle w:val="Telobesedila"/>
        <w:spacing w:line="288" w:lineRule="auto"/>
        <w:ind w:left="849" w:right="681"/>
        <w:rPr>
          <w:rFonts w:ascii="SKODA Next" w:hAnsi="SKODA Next"/>
        </w:rPr>
      </w:pPr>
      <w:r w:rsidRPr="00630F46">
        <w:rPr>
          <w:rFonts w:ascii="SKODA Next" w:hAnsi="SKODA Next"/>
          <w:w w:val="110"/>
          <w:lang w:bidi="sl-SI"/>
        </w:rPr>
        <w:t>ki bo v prihodnje postal prepoznaven element tudi pri ostalih modelih Škoda. Popolnoma prenovljena je tudi trajnostna notranjost, ki s čistimi linijami vzbuja občutek varnosti in udobja.«</w:t>
      </w:r>
    </w:p>
    <w:p w14:paraId="5B72ED4E" w14:textId="77777777" w:rsidR="00D519BC" w:rsidRPr="00630F46" w:rsidRDefault="00D519BC">
      <w:pPr>
        <w:pStyle w:val="Telobesedila"/>
        <w:spacing w:before="122"/>
        <w:rPr>
          <w:rFonts w:ascii="SKODA Next" w:hAnsi="SKODA Next"/>
        </w:rPr>
      </w:pPr>
    </w:p>
    <w:p w14:paraId="6306C258" w14:textId="77777777" w:rsidR="00D519BC" w:rsidRPr="00630F46" w:rsidRDefault="00F65AA2">
      <w:pPr>
        <w:pStyle w:val="Telobesedila"/>
        <w:spacing w:line="288" w:lineRule="auto"/>
        <w:ind w:left="849" w:right="768"/>
        <w:rPr>
          <w:rFonts w:ascii="SKODA Next" w:hAnsi="SKODA Next"/>
        </w:rPr>
      </w:pPr>
      <w:r w:rsidRPr="00630F46">
        <w:rPr>
          <w:rFonts w:ascii="SKODA Next" w:hAnsi="SKODA Next"/>
          <w:b/>
          <w:lang w:bidi="sl-SI"/>
        </w:rPr>
        <w:t>Električno vozilo za vsakodnevne potrebe: cenovno ugodno mestno vozilo in še več</w:t>
      </w:r>
      <w:r w:rsidRPr="00630F46">
        <w:rPr>
          <w:rFonts w:ascii="SKODA Next" w:hAnsi="SKODA Next"/>
          <w:w w:val="110"/>
          <w:lang w:bidi="sl-SI"/>
        </w:rPr>
        <w:br/>
        <w:t>Škoda Epiq širi uspešno ponudbo povsem električnih SUV-jev Škoda in se pridružuje družini vozil Elroq in Enyaq. Kot novinec v pomembnem segmentu mestnih terencev odpira vrata v svet električne mobilnosti po dostopnih cenah in privlačni ponudbi za širok krog strank. S cenami, ki so na številnih trgih primerljive s cenami Kamiqa z motorjem z notranjim zgorevanjem, imajo stranke resnično veliko izbire tako glede pogonskega sklopa kot sloga vozila.</w:t>
      </w:r>
    </w:p>
    <w:p w14:paraId="155A9139" w14:textId="77777777" w:rsidR="00D519BC" w:rsidRPr="00630F46" w:rsidRDefault="00F65AA2">
      <w:pPr>
        <w:pStyle w:val="Telobesedila"/>
        <w:spacing w:line="288" w:lineRule="auto"/>
        <w:ind w:left="849" w:right="681"/>
        <w:rPr>
          <w:rFonts w:ascii="SKODA Next" w:hAnsi="SKODA Next"/>
        </w:rPr>
      </w:pPr>
      <w:r w:rsidRPr="00630F46">
        <w:rPr>
          <w:rFonts w:ascii="SKODA Next" w:hAnsi="SKODA Next"/>
          <w:w w:val="110"/>
          <w:lang w:bidi="sl-SI"/>
        </w:rPr>
        <w:t>Poleg tega bo Epiq temelj strategije znamke Škoda, ki želi v letu 2026 podvojiti ponudbo povsem električnih vozil. Kot najmanjše baterijsko električno vozilo bo predstavljal vstopni model v ponudbo električnih vozil Škoda, medtem ko bo prihajajoči Peaq s 7 sedeži okrepil ponudbo višjega segmenta.</w:t>
      </w:r>
    </w:p>
    <w:p w14:paraId="4E81F6B9" w14:textId="77777777" w:rsidR="00D519BC" w:rsidRPr="00630F46" w:rsidRDefault="00F65AA2">
      <w:pPr>
        <w:pStyle w:val="Telobesedila"/>
        <w:spacing w:before="49" w:line="285" w:lineRule="auto"/>
        <w:ind w:left="849" w:right="681"/>
        <w:rPr>
          <w:rFonts w:ascii="SKODA Next" w:hAnsi="SKODA Next"/>
        </w:rPr>
      </w:pPr>
      <w:r w:rsidRPr="00630F46">
        <w:rPr>
          <w:rFonts w:ascii="SKODA Next" w:hAnsi="SKODA Next"/>
          <w:w w:val="110"/>
          <w:lang w:bidi="sl-SI"/>
        </w:rPr>
        <w:t>Epiq je del družine mestnih vozil skupine Volkswagen Brand Group Core in poleg modelov Cupra Raval, ID.Polo in ID.Cross del produktne kampanje v skupini Volkswagen Brand Group Core, v okviru katere bodo znamke predstavile vstopne modele za električno mobilnost. Skupina Brand Group Core načrtno izkorišča sinergije in stroškovne prednosti znamk, da bi lahko v Evropi ponudila posebno privlačna električna vozila, tako s tehničnega vidika kot z vidika cenovne ponudbe.</w:t>
      </w:r>
    </w:p>
    <w:p w14:paraId="6AE2E7D4" w14:textId="77777777" w:rsidR="00D519BC" w:rsidRPr="00630F46" w:rsidRDefault="00D519BC">
      <w:pPr>
        <w:pStyle w:val="Telobesedila"/>
        <w:spacing w:before="169"/>
        <w:rPr>
          <w:rFonts w:ascii="SKODA Next" w:hAnsi="SKODA Next"/>
        </w:rPr>
      </w:pPr>
    </w:p>
    <w:p w14:paraId="1DE49AF1" w14:textId="77777777" w:rsidR="00D519BC" w:rsidRPr="00630F46" w:rsidRDefault="00F65AA2">
      <w:pPr>
        <w:ind w:left="849"/>
        <w:rPr>
          <w:rFonts w:ascii="SKODA Next" w:hAnsi="SKODA Next"/>
          <w:b/>
          <w:sz w:val="20"/>
        </w:rPr>
      </w:pPr>
      <w:r w:rsidRPr="00630F46">
        <w:rPr>
          <w:rFonts w:ascii="SKODA Next" w:hAnsi="SKODA Next"/>
          <w:b/>
          <w:spacing w:val="-2"/>
          <w:sz w:val="20"/>
          <w:lang w:bidi="sl-SI"/>
        </w:rPr>
        <w:t>Majhen, a okreten: kratka predstavitev Škoda Epiqa</w:t>
      </w:r>
    </w:p>
    <w:p w14:paraId="6618CAD1" w14:textId="77777777" w:rsidR="00D519BC" w:rsidRPr="00630F46" w:rsidRDefault="00F65AA2">
      <w:pPr>
        <w:pStyle w:val="Telobesedila"/>
        <w:spacing w:before="106" w:line="285" w:lineRule="auto"/>
        <w:ind w:left="849" w:right="736"/>
        <w:rPr>
          <w:rFonts w:ascii="SKODA Next" w:hAnsi="SKODA Next"/>
        </w:rPr>
      </w:pPr>
      <w:r w:rsidRPr="00630F46">
        <w:rPr>
          <w:rFonts w:ascii="SKODA Next" w:hAnsi="SKODA Next"/>
          <w:w w:val="110"/>
          <w:lang w:bidi="sl-SI"/>
        </w:rPr>
        <w:t>Ta mestni terenec SUV združuje kompaktne mere, primerljive s Kamiqom z motorjem z notranjim zgorevanjem, z obilico prostora v notranjosti. Zaradi mer in okretnosti, ki ju zagotavlja električni pogon, se vozilo odlično znajde v gostem mestnem prometu, na ozkih ulicah ali ovinkastih cestah. Različne baterijske izvedbe ter razpon moči od 85 do 155 kW strankam zagotavljajo široko paleto izbire za individualne potrebe. Doseg do 430 km zagotavlja prilagodljivo vsakodnevno uporabo. Pri polnjenju z enosmernim tokom (DC) je najzmogljivejšo različico mogoče napolniti od 10 do 80 % v vsega 20 minutah.</w:t>
      </w:r>
    </w:p>
    <w:p w14:paraId="6029A7C3" w14:textId="77777777" w:rsidR="00D519BC" w:rsidRPr="00630F46" w:rsidRDefault="00D519BC">
      <w:pPr>
        <w:pStyle w:val="Telobesedila"/>
        <w:spacing w:before="169"/>
        <w:rPr>
          <w:rFonts w:ascii="SKODA Next" w:hAnsi="SKODA Next"/>
        </w:rPr>
      </w:pPr>
    </w:p>
    <w:p w14:paraId="3915DD00" w14:textId="77777777" w:rsidR="00D519BC" w:rsidRPr="00630F46" w:rsidRDefault="00F65AA2">
      <w:pPr>
        <w:ind w:left="849"/>
        <w:rPr>
          <w:rFonts w:ascii="SKODA Next" w:hAnsi="SKODA Next"/>
          <w:b/>
          <w:sz w:val="20"/>
        </w:rPr>
      </w:pPr>
      <w:r w:rsidRPr="00630F46">
        <w:rPr>
          <w:rFonts w:ascii="SKODA Next" w:hAnsi="SKODA Next"/>
          <w:b/>
          <w:spacing w:val="-2"/>
          <w:sz w:val="20"/>
          <w:lang w:bidi="sl-SI"/>
        </w:rPr>
        <w:t>Oblikovalski slog Modern Solid: združuje robustnost, funkcionalnost in pristnost</w:t>
      </w:r>
    </w:p>
    <w:p w14:paraId="16CC17D4" w14:textId="77777777" w:rsidR="00D519BC" w:rsidRPr="00630F46" w:rsidRDefault="00F65AA2">
      <w:pPr>
        <w:pStyle w:val="Telobesedila"/>
        <w:spacing w:before="46" w:line="288" w:lineRule="auto"/>
        <w:ind w:left="849" w:right="768"/>
        <w:rPr>
          <w:rFonts w:ascii="SKODA Next" w:hAnsi="SKODA Next"/>
          <w:position w:val="2"/>
        </w:rPr>
      </w:pPr>
      <w:r w:rsidRPr="00630F46">
        <w:rPr>
          <w:rFonts w:ascii="SKODA Next" w:hAnsi="SKODA Next"/>
          <w:w w:val="110"/>
          <w:lang w:bidi="sl-SI"/>
        </w:rPr>
        <w:t>Škoda Epiq je prvi serijski model znamke, ki združuje vse elemente novega oblikovalskega sloga Modern Solid. Domiselna kamuflaža, ki ga krasi pred svetovno premiero v prvi polovici letošnjega leta, omogoča nekoliko podrobnejši pogled na slog Modern Solid, vključno z dovršeno aerodinamiko z nizkim količnikom zračnega upora c</w:t>
      </w:r>
      <w:r w:rsidRPr="00630F46">
        <w:rPr>
          <w:rFonts w:ascii="SKODA Next" w:hAnsi="SKODA Next"/>
          <w:w w:val="110"/>
          <w:sz w:val="12"/>
          <w:lang w:bidi="sl-SI"/>
        </w:rPr>
        <w:t xml:space="preserve">x </w:t>
      </w:r>
      <w:r w:rsidRPr="00630F46">
        <w:rPr>
          <w:rFonts w:ascii="SKODA Next" w:hAnsi="SKODA Next"/>
          <w:w w:val="110"/>
          <w:position w:val="2"/>
          <w:lang w:bidi="sl-SI"/>
        </w:rPr>
        <w:t>= 0,275.</w:t>
      </w:r>
    </w:p>
    <w:p w14:paraId="2EBAD6CA" w14:textId="77777777" w:rsidR="00D519BC" w:rsidRPr="00630F46" w:rsidRDefault="00F65AA2">
      <w:pPr>
        <w:pStyle w:val="Telobesedila"/>
        <w:spacing w:before="54" w:line="288" w:lineRule="auto"/>
        <w:ind w:left="849" w:right="681"/>
        <w:rPr>
          <w:rFonts w:ascii="SKODA Next" w:hAnsi="SKODA Next"/>
        </w:rPr>
      </w:pPr>
      <w:r w:rsidRPr="00630F46">
        <w:rPr>
          <w:rFonts w:ascii="SKODA Next" w:hAnsi="SKODA Next"/>
          <w:w w:val="110"/>
          <w:lang w:bidi="sl-SI"/>
        </w:rPr>
        <w:t>Ob straneh Epiq deluje zelo samozavestno, minimalistični koncept pa poudarja njegovo funkcionalno zasnovo. Poudarjeni okrogli dovodi zraka v sprednjem odbijaču imajo aktivne lopute, ki izboljšujejo aerodinamiko. Poleg privlačnega videza ima njegov prepoznaven sprednji del, tako imenovana »vulkanska linija«, diskretne usmernike zraka, ki dodatno zmanjšujejo zračni upor.</w:t>
      </w:r>
    </w:p>
    <w:p w14:paraId="50CED4C1" w14:textId="77777777" w:rsidR="00D519BC" w:rsidRPr="00630F46" w:rsidRDefault="00D519BC">
      <w:pPr>
        <w:pStyle w:val="Telobesedila"/>
        <w:rPr>
          <w:rFonts w:ascii="SKODA Next" w:hAnsi="SKODA Next"/>
          <w:sz w:val="16"/>
        </w:rPr>
      </w:pPr>
    </w:p>
    <w:p w14:paraId="63AEDDC8" w14:textId="56077924" w:rsidR="00D519BC" w:rsidRPr="00630F46" w:rsidRDefault="00D519BC" w:rsidP="00630F46">
      <w:pPr>
        <w:ind w:right="119"/>
        <w:rPr>
          <w:rFonts w:ascii="SKODA Next" w:hAnsi="SKODA Next"/>
          <w:sz w:val="16"/>
        </w:rPr>
        <w:sectPr w:rsidR="00D519BC" w:rsidRPr="00630F46">
          <w:pgSz w:w="11910" w:h="16840"/>
          <w:pgMar w:top="2000" w:right="1133" w:bottom="1360" w:left="992" w:header="850" w:footer="1178" w:gutter="0"/>
          <w:cols w:space="708"/>
        </w:sectPr>
      </w:pPr>
    </w:p>
    <w:p w14:paraId="467F2F47" w14:textId="77777777" w:rsidR="00D519BC" w:rsidRPr="00630F46" w:rsidRDefault="00D519BC">
      <w:pPr>
        <w:pStyle w:val="Telobesedila"/>
        <w:spacing w:before="31"/>
        <w:rPr>
          <w:rFonts w:ascii="SKODA Next" w:hAnsi="SKODA Next"/>
        </w:rPr>
      </w:pPr>
    </w:p>
    <w:p w14:paraId="184586AB" w14:textId="77777777" w:rsidR="00D519BC" w:rsidRPr="00630F46" w:rsidRDefault="00F65AA2">
      <w:pPr>
        <w:pStyle w:val="Telobesedila"/>
        <w:spacing w:line="288" w:lineRule="auto"/>
        <w:ind w:left="849" w:right="768"/>
        <w:rPr>
          <w:rFonts w:ascii="SKODA Next" w:hAnsi="SKODA Next"/>
        </w:rPr>
      </w:pPr>
      <w:r w:rsidRPr="00630F46">
        <w:rPr>
          <w:rFonts w:ascii="SKODA Next" w:hAnsi="SKODA Next"/>
          <w:w w:val="110"/>
          <w:lang w:bidi="sl-SI"/>
        </w:rPr>
        <w:t>Robusten zadnji odbijač jasno poudarja karakter vozil SUV, medtem ko nelakiran del, ki sega do praga zadnjih vrat, zmanjšuje možnost poškodb pri vožnji po mestu in natovarjanju prtljage. Nameščena ima aerodinamično izpopolnjena kolesa velikosti od 17 do 19 palcev.</w:t>
      </w:r>
    </w:p>
    <w:p w14:paraId="3E4C19B9" w14:textId="77777777" w:rsidR="00D519BC" w:rsidRPr="00630F46" w:rsidRDefault="00D519BC">
      <w:pPr>
        <w:pStyle w:val="Telobesedila"/>
        <w:spacing w:before="158"/>
        <w:rPr>
          <w:rFonts w:ascii="SKODA Next" w:hAnsi="SKODA Next"/>
        </w:rPr>
      </w:pPr>
    </w:p>
    <w:p w14:paraId="0883B29D" w14:textId="77777777" w:rsidR="00D519BC" w:rsidRPr="00630F46" w:rsidRDefault="00F65AA2">
      <w:pPr>
        <w:ind w:left="849"/>
        <w:rPr>
          <w:rFonts w:ascii="SKODA Next" w:hAnsi="SKODA Next"/>
          <w:b/>
          <w:sz w:val="20"/>
        </w:rPr>
      </w:pPr>
      <w:r w:rsidRPr="00630F46">
        <w:rPr>
          <w:rFonts w:ascii="SKODA Next" w:hAnsi="SKODA Next"/>
          <w:b/>
          <w:spacing w:val="-2"/>
          <w:sz w:val="20"/>
          <w:lang w:bidi="sl-SI"/>
        </w:rPr>
        <w:t>Nova svetlobna tehnologija: serijski elementi LED z žarometi v obliki črke T</w:t>
      </w:r>
    </w:p>
    <w:p w14:paraId="3F67F3CC" w14:textId="77777777" w:rsidR="00D519BC" w:rsidRPr="00630F46" w:rsidRDefault="00F65AA2">
      <w:pPr>
        <w:pStyle w:val="Telobesedila"/>
        <w:spacing w:before="48" w:line="285" w:lineRule="auto"/>
        <w:ind w:left="849" w:right="735"/>
        <w:rPr>
          <w:rFonts w:ascii="SKODA Next" w:hAnsi="SKODA Next"/>
        </w:rPr>
      </w:pPr>
      <w:r w:rsidRPr="00630F46">
        <w:rPr>
          <w:rFonts w:ascii="SKODA Next" w:hAnsi="SKODA Next"/>
          <w:w w:val="110"/>
          <w:lang w:bidi="sl-SI"/>
        </w:rPr>
        <w:t>Prepoznaven sprednji del z masko Tech-Deck Face dopolnjujejo povsem novi svetlobni elementi žarometov v obliki črke T na sprednjem in zadnjem delu vozila. Škoda Epiq je serijsko opremljen z žarometi LED, medtem ko ima model z višjo različico opreme matrične luči LED z 12 segmenti z zmogljivejšimi svetlobnimi elementi za kratke in dolge luči, funkcijo zmanjšanja jakosti, ko zazna nasproti vozeča vozila ter štiri vozne profile za mestno vožnjo, regionalne ceste, avtoceste in slabe vremenske razmere.</w:t>
      </w:r>
    </w:p>
    <w:p w14:paraId="1200ACE2" w14:textId="77777777" w:rsidR="00D519BC" w:rsidRPr="00630F46" w:rsidRDefault="00D519BC">
      <w:pPr>
        <w:pStyle w:val="Telobesedila"/>
        <w:spacing w:before="168"/>
        <w:rPr>
          <w:rFonts w:ascii="SKODA Next" w:hAnsi="SKODA Next"/>
        </w:rPr>
      </w:pPr>
    </w:p>
    <w:p w14:paraId="3EF5106D" w14:textId="77777777" w:rsidR="00D519BC" w:rsidRPr="00630F46" w:rsidRDefault="00F65AA2">
      <w:pPr>
        <w:ind w:left="849"/>
        <w:rPr>
          <w:rFonts w:ascii="SKODA Next" w:hAnsi="SKODA Next"/>
          <w:b/>
          <w:sz w:val="20"/>
        </w:rPr>
      </w:pPr>
      <w:r w:rsidRPr="00630F46">
        <w:rPr>
          <w:rFonts w:ascii="SKODA Next" w:hAnsi="SKODA Next"/>
          <w:b/>
          <w:spacing w:val="-2"/>
          <w:sz w:val="20"/>
          <w:lang w:bidi="sl-SI"/>
        </w:rPr>
        <w:t>Notranjost Modern Solid: minimalistična, a prostorna z enim največjih prtljažnikov v svojem segmentu vozil</w:t>
      </w:r>
    </w:p>
    <w:p w14:paraId="5A83F386" w14:textId="77777777" w:rsidR="00D519BC" w:rsidRPr="00630F46" w:rsidRDefault="00F65AA2">
      <w:pPr>
        <w:pStyle w:val="Telobesedila"/>
        <w:spacing w:before="108" w:line="285" w:lineRule="auto"/>
        <w:ind w:left="849" w:right="768"/>
        <w:rPr>
          <w:rFonts w:ascii="SKODA Next" w:hAnsi="SKODA Next"/>
        </w:rPr>
      </w:pPr>
      <w:r w:rsidRPr="00630F46">
        <w:rPr>
          <w:rFonts w:ascii="SKODA Next" w:hAnsi="SKODA Next"/>
          <w:w w:val="110"/>
          <w:lang w:bidi="sl-SI"/>
        </w:rPr>
        <w:t>Notranjost Škoda Epiqa je predvsem funkcionalna in minimalistična. Skupaj z vodoravno postavljeno armaturno ploščo in ambientno osvetlitvijo daje občutek prostornosti in prijetnosti. Minimalistični, oglati slog dodatno poudarja robustnost oblikovalskega sloga Modern Solid. Podatki o vožnji se prikazujejo na 5,3-palčnem zaslonu v voznikovem vidnem polju, ki ga poznamo že pri drugih električnih vozilih Škoda. Epiq je serijsko na voljo s 13-palčnim osrednjim zaslonom, ki omogoča enostavno upravljanje infotainment sistema, navigacije ter ostalih funkcij in nastavitev.</w:t>
      </w:r>
    </w:p>
    <w:p w14:paraId="132231ED" w14:textId="77777777" w:rsidR="00D519BC" w:rsidRPr="00630F46" w:rsidRDefault="00F65AA2">
      <w:pPr>
        <w:pStyle w:val="Telobesedila"/>
        <w:spacing w:before="65" w:line="285" w:lineRule="auto"/>
        <w:ind w:left="849" w:right="768"/>
        <w:rPr>
          <w:rFonts w:ascii="SKODA Next" w:hAnsi="SKODA Next"/>
        </w:rPr>
      </w:pPr>
      <w:r w:rsidRPr="00630F46">
        <w:rPr>
          <w:rFonts w:ascii="SKODA Next" w:hAnsi="SKODA Next"/>
          <w:w w:val="110"/>
          <w:lang w:bidi="sl-SI"/>
        </w:rPr>
        <w:t>Stranka lahko izbira med tremi slogi notranjosti, pri čemer je za oblazinjenje sedežev uporabljen 100-odstotno recikliran material PES. Najnižji paket opreme je Studio. Loft je na voljo v odtenkih sive ali metino zelene, z novim reliefnim vzorcem in sintetičnim usnjem Techtona, ki je uporabljeno na armaturni plošči in vratnih oblogah. Najvišji paket opreme Suite vključuje sedeže z reliefno površino Suedia in oblazinjenjem Techtona v Tabora rjavi, isti material pa se uporablja tudi za armaturno ploščo in vratne vložke. Obe opremi Loft in Suite vključujeta ambientno osvetlitev.</w:t>
      </w:r>
    </w:p>
    <w:p w14:paraId="21E20733" w14:textId="77777777" w:rsidR="00D519BC" w:rsidRPr="00630F46" w:rsidRDefault="00F65AA2">
      <w:pPr>
        <w:pStyle w:val="Telobesedila"/>
        <w:spacing w:before="65" w:line="288" w:lineRule="auto"/>
        <w:ind w:left="849" w:right="681"/>
        <w:rPr>
          <w:rFonts w:ascii="SKODA Next" w:hAnsi="SKODA Next"/>
        </w:rPr>
      </w:pPr>
      <w:r w:rsidRPr="00630F46">
        <w:rPr>
          <w:rFonts w:ascii="SKODA Next" w:hAnsi="SKODA Next"/>
          <w:w w:val="110"/>
          <w:lang w:bidi="sl-SI"/>
        </w:rPr>
        <w:t>Zaradi nove platforme MEB+ se lahko Škoda Epiq pohvali z enim največjih prtljažnikov v svojem segmentu vozil. Osnovna prostornina znaša 475 litrov, kar je 75 litrov več v primerjavi s Kamiqom. Ko pa so zadnji sedeži zloženi, se Epiqov prtljažni prostor poveča na 1.344 litrov. V notranjosti je skoraj 26 litrov dodatnega prostora za shranjevanje. Vozilo ima nekatere nove značilnost Simply Clever, kot je priročna kompaktna vrečka za shranjevanje polnilnih kablov, pritrjena na zgornje kaveljčke v prtljažniku. Ti dopolnjujejo že dobro znane klasične elemente, kot so dežnik v vratih, držalo za parkirne listke in strgalo za led iz recikliranih materialov.</w:t>
      </w:r>
    </w:p>
    <w:p w14:paraId="773AE88B" w14:textId="77777777" w:rsidR="00D519BC" w:rsidRPr="00630F46" w:rsidRDefault="00D519BC">
      <w:pPr>
        <w:pStyle w:val="Telobesedila"/>
        <w:spacing w:before="153"/>
        <w:rPr>
          <w:rFonts w:ascii="SKODA Next" w:hAnsi="SKODA Next"/>
        </w:rPr>
      </w:pPr>
    </w:p>
    <w:p w14:paraId="29F82577" w14:textId="77777777" w:rsidR="00D519BC" w:rsidRPr="00630F46" w:rsidRDefault="00F65AA2">
      <w:pPr>
        <w:ind w:left="849"/>
        <w:rPr>
          <w:rFonts w:ascii="SKODA Next" w:hAnsi="SKODA Next"/>
          <w:b/>
          <w:sz w:val="20"/>
        </w:rPr>
      </w:pPr>
      <w:r w:rsidRPr="00630F46">
        <w:rPr>
          <w:rFonts w:ascii="SKODA Next" w:hAnsi="SKODA Next"/>
          <w:b/>
          <w:sz w:val="20"/>
          <w:lang w:bidi="sl-SI"/>
        </w:rPr>
        <w:t>Nova platforma MEB+ s pogonom na sprednji kolesi: dva tipa baterije in hitro polnjenje</w:t>
      </w:r>
    </w:p>
    <w:p w14:paraId="2FC22192" w14:textId="77777777" w:rsidR="00D519BC" w:rsidRPr="00630F46" w:rsidRDefault="00F65AA2" w:rsidP="005619C1">
      <w:pPr>
        <w:pStyle w:val="Telobesedila"/>
        <w:spacing w:before="108" w:line="285" w:lineRule="auto"/>
        <w:ind w:left="849" w:right="146"/>
        <w:rPr>
          <w:rFonts w:ascii="SKODA Next" w:hAnsi="SKODA Next"/>
        </w:rPr>
      </w:pPr>
      <w:r w:rsidRPr="00630F46">
        <w:rPr>
          <w:rFonts w:ascii="SKODA Next" w:hAnsi="SKODA Next"/>
          <w:w w:val="110"/>
          <w:lang w:bidi="sl-SI"/>
        </w:rPr>
        <w:t xml:space="preserve">Epiq je prvi model znamke Škoda, zasnovan na platformi MEB+, izdelani za manjša električna vozila. Njegovi glavni značilnosti sta pogon na sprednji kolesi in ustrezno dimenzionirana pogonska baterija. S tem je notranji prostor večji, teža manjša, izkoristek </w:t>
      </w:r>
      <w:r w:rsidRPr="00630F46">
        <w:rPr>
          <w:rFonts w:ascii="SKODA Next" w:hAnsi="SKODA Next"/>
          <w:w w:val="110"/>
          <w:lang w:bidi="sl-SI"/>
        </w:rPr>
        <w:lastRenderedPageBreak/>
        <w:t>energije pa veliko boljši.</w:t>
      </w:r>
    </w:p>
    <w:p w14:paraId="09F22C8D" w14:textId="2140E787" w:rsidR="00630F46" w:rsidRDefault="00F65AA2" w:rsidP="00630F46">
      <w:pPr>
        <w:pStyle w:val="Telobesedila"/>
        <w:spacing w:before="63" w:line="288" w:lineRule="auto"/>
        <w:ind w:left="849" w:right="681"/>
        <w:rPr>
          <w:rFonts w:ascii="SKODA Next" w:hAnsi="SKODA Next"/>
          <w:w w:val="110"/>
          <w:lang w:bidi="sl-SI"/>
        </w:rPr>
      </w:pPr>
      <w:r w:rsidRPr="00630F46">
        <w:rPr>
          <w:rFonts w:ascii="SKODA Next" w:hAnsi="SKODA Next"/>
          <w:w w:val="110"/>
          <w:lang w:bidi="sl-SI"/>
        </w:rPr>
        <w:t>Epiq poganjata dva nova elektromotorja APP290 v treh različicah v kombinaciji z dvema različnima pogonskima baterijam</w:t>
      </w:r>
      <w:r w:rsidR="00630F46">
        <w:rPr>
          <w:rFonts w:ascii="SKODA Next" w:hAnsi="SKODA Next"/>
          <w:w w:val="110"/>
          <w:lang w:bidi="sl-SI"/>
        </w:rPr>
        <w:t>a.</w:t>
      </w:r>
    </w:p>
    <w:p w14:paraId="0EE94F5E" w14:textId="77777777" w:rsidR="00402B60" w:rsidRDefault="00402B60" w:rsidP="00402B60">
      <w:pPr>
        <w:rPr>
          <w:rFonts w:ascii="SKODA Next" w:hAnsi="SKODA Next"/>
          <w:w w:val="110"/>
          <w:lang w:bidi="sl-SI"/>
        </w:rPr>
      </w:pPr>
    </w:p>
    <w:p w14:paraId="117E4E6A" w14:textId="77777777" w:rsidR="00402B60" w:rsidRDefault="00611B05" w:rsidP="00402B60">
      <w:pPr>
        <w:ind w:left="849"/>
        <w:rPr>
          <w:rFonts w:ascii="SKODA Next" w:hAnsi="SKODA Next"/>
          <w:w w:val="110"/>
          <w:sz w:val="20"/>
          <w:szCs w:val="20"/>
          <w:lang w:bidi="sl-SI"/>
        </w:rPr>
      </w:pPr>
      <w:r w:rsidRPr="00402B60">
        <w:rPr>
          <w:rFonts w:ascii="SKODA Next" w:hAnsi="SKODA Next"/>
          <w:w w:val="110"/>
          <w:sz w:val="20"/>
          <w:szCs w:val="20"/>
          <w:lang w:bidi="sl-SI"/>
        </w:rPr>
        <w:t xml:space="preserve">Epiq 35 zagotavlja 85 kW moči, zmogljivejši Epiq 40 pa 99 kW; oba sta opremljena </w:t>
      </w:r>
    </w:p>
    <w:p w14:paraId="5EF2C58C" w14:textId="77777777" w:rsidR="00402B60" w:rsidRDefault="00611B05" w:rsidP="00402B60">
      <w:pPr>
        <w:ind w:left="849"/>
        <w:rPr>
          <w:rFonts w:ascii="SKODA Next" w:hAnsi="SKODA Next"/>
          <w:w w:val="110"/>
          <w:sz w:val="20"/>
          <w:szCs w:val="20"/>
          <w:lang w:bidi="sl-SI"/>
        </w:rPr>
      </w:pPr>
      <w:r w:rsidRPr="00402B60">
        <w:rPr>
          <w:rFonts w:ascii="SKODA Next" w:hAnsi="SKODA Next"/>
          <w:w w:val="110"/>
          <w:sz w:val="20"/>
          <w:szCs w:val="20"/>
          <w:lang w:bidi="sl-SI"/>
        </w:rPr>
        <w:t xml:space="preserve">z baterijo s skupno kapaciteto 38,5 kWh. Najmočnejši Epiq 55 razvije 155 kW in je </w:t>
      </w:r>
    </w:p>
    <w:p w14:paraId="0A51CE8C" w14:textId="3592E1F2" w:rsidR="00D519BC" w:rsidRPr="00402B60" w:rsidRDefault="00611B05" w:rsidP="00402B60">
      <w:pPr>
        <w:ind w:left="849"/>
        <w:rPr>
          <w:rFonts w:ascii="SKODA Next" w:hAnsi="SKODA Next"/>
          <w:w w:val="110"/>
          <w:sz w:val="20"/>
          <w:szCs w:val="20"/>
          <w:lang w:bidi="sl-SI"/>
        </w:rPr>
      </w:pPr>
      <w:r w:rsidRPr="00402B60">
        <w:rPr>
          <w:rFonts w:ascii="SKODA Next" w:hAnsi="SKODA Next"/>
          <w:w w:val="110"/>
          <w:sz w:val="20"/>
          <w:szCs w:val="20"/>
          <w:lang w:bidi="sl-SI"/>
        </w:rPr>
        <w:t>opremljen z baterijo kapacitete 55 kWh.</w:t>
      </w:r>
    </w:p>
    <w:p w14:paraId="7F6D969D" w14:textId="77777777" w:rsidR="00D519BC" w:rsidRPr="00630F46" w:rsidRDefault="00F65AA2">
      <w:pPr>
        <w:pStyle w:val="Telobesedila"/>
        <w:spacing w:before="58" w:line="285" w:lineRule="auto"/>
        <w:ind w:left="849" w:right="681"/>
        <w:rPr>
          <w:rFonts w:ascii="SKODA Next" w:hAnsi="SKODA Next"/>
        </w:rPr>
      </w:pPr>
      <w:r w:rsidRPr="00630F46">
        <w:rPr>
          <w:rFonts w:ascii="SKODA Next" w:hAnsi="SKODA Next"/>
          <w:w w:val="110"/>
          <w:lang w:bidi="sl-SI"/>
        </w:rPr>
        <w:t>Manjša baterija s kapaciteto 38,5 kWh je litij-železo-fosfatova (LFP) in jo krasi dolga življenjska doba ter majhna teža. Baterija s 55 kWh je enakih dimenzij in podobne teže, vendar zaradi svoje sestave NMC (nikelj-mangan-kobalt) zagotavlja večjo energijsko gostoto, večjo kapaciteto in s tem daljši doseg. Vse tri različice vozil je mogoče polniti na polnilnih postajah z izmeničnim tokom z močjo 11 kW, medtem ko je polnjenje z enosmernim tokom mogoče z močjo do 50, 90 in 125 kW, odvisno od različice. Najzmogljivejšo različico je mogoče napolniti od 10 do 80 % v pičlih 23 minutah.</w:t>
      </w:r>
    </w:p>
    <w:p w14:paraId="2A38095C" w14:textId="77777777" w:rsidR="00D519BC" w:rsidRPr="00630F46" w:rsidRDefault="00D519BC">
      <w:pPr>
        <w:pStyle w:val="Telobesedila"/>
        <w:spacing w:before="191"/>
        <w:rPr>
          <w:rFonts w:ascii="SKODA Next" w:hAnsi="SKODA Next"/>
        </w:rPr>
      </w:pPr>
    </w:p>
    <w:p w14:paraId="42CBDFDE" w14:textId="77777777" w:rsidR="00D519BC" w:rsidRPr="00630F46" w:rsidRDefault="00F65AA2">
      <w:pPr>
        <w:ind w:left="849"/>
        <w:rPr>
          <w:rFonts w:ascii="SKODA Next" w:hAnsi="SKODA Next"/>
          <w:b/>
          <w:sz w:val="20"/>
        </w:rPr>
      </w:pPr>
      <w:r w:rsidRPr="00630F46">
        <w:rPr>
          <w:rFonts w:ascii="SKODA Next" w:hAnsi="SKODA Next"/>
          <w:b/>
          <w:spacing w:val="-2"/>
          <w:sz w:val="20"/>
          <w:lang w:bidi="sl-SI"/>
        </w:rPr>
        <w:t>Škoda Epiq: Osnovni tehnični podatki</w:t>
      </w:r>
    </w:p>
    <w:p w14:paraId="22583280" w14:textId="77777777" w:rsidR="00D519BC" w:rsidRPr="00630F46" w:rsidRDefault="00D519BC">
      <w:pPr>
        <w:pStyle w:val="Telobesedila"/>
        <w:spacing w:before="10"/>
        <w:rPr>
          <w:rFonts w:ascii="SKODA Next" w:hAnsi="SKODA Next"/>
          <w:b/>
          <w:sz w:val="8"/>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0"/>
        <w:gridCol w:w="1418"/>
        <w:gridCol w:w="1559"/>
        <w:gridCol w:w="1555"/>
      </w:tblGrid>
      <w:tr w:rsidR="00D519BC" w:rsidRPr="00630F46" w14:paraId="142E157E" w14:textId="77777777" w:rsidTr="005619C1">
        <w:trPr>
          <w:trHeight w:val="335"/>
        </w:trPr>
        <w:tc>
          <w:tcPr>
            <w:tcW w:w="3680" w:type="dxa"/>
          </w:tcPr>
          <w:p w14:paraId="2C960CBA" w14:textId="77777777" w:rsidR="00D519BC" w:rsidRPr="00630F46" w:rsidRDefault="00F65AA2">
            <w:pPr>
              <w:pStyle w:val="TableParagraph"/>
              <w:spacing w:before="4"/>
              <w:ind w:left="107"/>
              <w:jc w:val="left"/>
              <w:rPr>
                <w:rFonts w:ascii="SKODA Next" w:hAnsi="SKODA Next"/>
                <w:b/>
                <w:sz w:val="20"/>
              </w:rPr>
            </w:pPr>
            <w:r w:rsidRPr="00630F46">
              <w:rPr>
                <w:rFonts w:ascii="SKODA Next" w:hAnsi="SKODA Next"/>
                <w:b/>
                <w:spacing w:val="-2"/>
                <w:sz w:val="20"/>
                <w:lang w:bidi="sl-SI"/>
              </w:rPr>
              <w:t>Različica</w:t>
            </w:r>
          </w:p>
        </w:tc>
        <w:tc>
          <w:tcPr>
            <w:tcW w:w="1418" w:type="dxa"/>
          </w:tcPr>
          <w:p w14:paraId="13730634" w14:textId="77777777" w:rsidR="00D519BC" w:rsidRPr="00630F46" w:rsidRDefault="00F65AA2">
            <w:pPr>
              <w:pStyle w:val="TableParagraph"/>
              <w:spacing w:before="4"/>
              <w:ind w:right="5"/>
              <w:rPr>
                <w:rFonts w:ascii="SKODA Next" w:hAnsi="SKODA Next"/>
                <w:b/>
                <w:sz w:val="20"/>
              </w:rPr>
            </w:pPr>
            <w:r w:rsidRPr="00630F46">
              <w:rPr>
                <w:rFonts w:ascii="SKODA Next" w:hAnsi="SKODA Next"/>
                <w:b/>
                <w:spacing w:val="-2"/>
                <w:sz w:val="20"/>
                <w:lang w:bidi="sl-SI"/>
              </w:rPr>
              <w:t>Epiq 35</w:t>
            </w:r>
          </w:p>
        </w:tc>
        <w:tc>
          <w:tcPr>
            <w:tcW w:w="1559" w:type="dxa"/>
          </w:tcPr>
          <w:p w14:paraId="3EC1A912" w14:textId="77777777" w:rsidR="00D519BC" w:rsidRPr="00630F46" w:rsidRDefault="00F65AA2">
            <w:pPr>
              <w:pStyle w:val="TableParagraph"/>
              <w:spacing w:before="4"/>
              <w:ind w:right="4"/>
              <w:rPr>
                <w:rFonts w:ascii="SKODA Next" w:hAnsi="SKODA Next"/>
                <w:b/>
                <w:sz w:val="20"/>
              </w:rPr>
            </w:pPr>
            <w:r w:rsidRPr="00630F46">
              <w:rPr>
                <w:rFonts w:ascii="SKODA Next" w:hAnsi="SKODA Next"/>
                <w:b/>
                <w:spacing w:val="-2"/>
                <w:sz w:val="20"/>
                <w:lang w:bidi="sl-SI"/>
              </w:rPr>
              <w:t>Epiq 40</w:t>
            </w:r>
          </w:p>
        </w:tc>
        <w:tc>
          <w:tcPr>
            <w:tcW w:w="1555" w:type="dxa"/>
          </w:tcPr>
          <w:p w14:paraId="267FE983" w14:textId="77777777" w:rsidR="00D519BC" w:rsidRPr="00630F46" w:rsidRDefault="00F65AA2">
            <w:pPr>
              <w:pStyle w:val="TableParagraph"/>
              <w:spacing w:before="4"/>
              <w:ind w:left="14" w:right="5"/>
              <w:rPr>
                <w:rFonts w:ascii="SKODA Next" w:hAnsi="SKODA Next"/>
                <w:b/>
                <w:sz w:val="20"/>
              </w:rPr>
            </w:pPr>
            <w:r w:rsidRPr="00630F46">
              <w:rPr>
                <w:rFonts w:ascii="SKODA Next" w:hAnsi="SKODA Next"/>
                <w:b/>
                <w:spacing w:val="-2"/>
                <w:sz w:val="20"/>
                <w:lang w:bidi="sl-SI"/>
              </w:rPr>
              <w:t>Epiq 55</w:t>
            </w:r>
          </w:p>
        </w:tc>
      </w:tr>
      <w:tr w:rsidR="00D519BC" w:rsidRPr="00630F46" w14:paraId="1A529A81" w14:textId="77777777" w:rsidTr="005619C1">
        <w:trPr>
          <w:trHeight w:val="337"/>
        </w:trPr>
        <w:tc>
          <w:tcPr>
            <w:tcW w:w="3680" w:type="dxa"/>
          </w:tcPr>
          <w:p w14:paraId="46FB4084" w14:textId="77777777" w:rsidR="00D519BC" w:rsidRPr="00630F46" w:rsidRDefault="00F65AA2">
            <w:pPr>
              <w:pStyle w:val="TableParagraph"/>
              <w:spacing w:before="8"/>
              <w:ind w:left="107"/>
              <w:jc w:val="left"/>
              <w:rPr>
                <w:rFonts w:ascii="SKODA Next" w:hAnsi="SKODA Next"/>
                <w:sz w:val="20"/>
              </w:rPr>
            </w:pPr>
            <w:r w:rsidRPr="00630F46">
              <w:rPr>
                <w:rFonts w:ascii="SKODA Next" w:hAnsi="SKODA Next"/>
                <w:w w:val="105"/>
                <w:sz w:val="20"/>
                <w:lang w:bidi="sl-SI"/>
              </w:rPr>
              <w:t>Največja moč (kW)</w:t>
            </w:r>
          </w:p>
        </w:tc>
        <w:tc>
          <w:tcPr>
            <w:tcW w:w="1418" w:type="dxa"/>
          </w:tcPr>
          <w:p w14:paraId="2FE6D535" w14:textId="77777777" w:rsidR="00D519BC" w:rsidRPr="00630F46" w:rsidRDefault="00F65AA2">
            <w:pPr>
              <w:pStyle w:val="TableParagraph"/>
              <w:spacing w:before="8"/>
              <w:ind w:right="1"/>
              <w:rPr>
                <w:rFonts w:ascii="SKODA Next" w:hAnsi="SKODA Next"/>
                <w:sz w:val="20"/>
              </w:rPr>
            </w:pPr>
            <w:r w:rsidRPr="00630F46">
              <w:rPr>
                <w:rFonts w:ascii="SKODA Next" w:hAnsi="SKODA Next"/>
                <w:spacing w:val="-5"/>
                <w:w w:val="115"/>
                <w:sz w:val="20"/>
                <w:lang w:bidi="sl-SI"/>
              </w:rPr>
              <w:t>85</w:t>
            </w:r>
          </w:p>
        </w:tc>
        <w:tc>
          <w:tcPr>
            <w:tcW w:w="1559" w:type="dxa"/>
          </w:tcPr>
          <w:p w14:paraId="458E1025" w14:textId="77777777" w:rsidR="00D519BC" w:rsidRPr="00630F46" w:rsidRDefault="00F65AA2">
            <w:pPr>
              <w:pStyle w:val="TableParagraph"/>
              <w:spacing w:before="8"/>
              <w:ind w:right="2"/>
              <w:rPr>
                <w:rFonts w:ascii="SKODA Next" w:hAnsi="SKODA Next"/>
                <w:sz w:val="20"/>
              </w:rPr>
            </w:pPr>
            <w:r w:rsidRPr="00630F46">
              <w:rPr>
                <w:rFonts w:ascii="SKODA Next" w:hAnsi="SKODA Next"/>
                <w:spacing w:val="-5"/>
                <w:w w:val="120"/>
                <w:sz w:val="20"/>
                <w:lang w:bidi="sl-SI"/>
              </w:rPr>
              <w:t>99</w:t>
            </w:r>
          </w:p>
        </w:tc>
        <w:tc>
          <w:tcPr>
            <w:tcW w:w="1555" w:type="dxa"/>
          </w:tcPr>
          <w:p w14:paraId="760E36A0" w14:textId="77777777" w:rsidR="00D519BC" w:rsidRPr="00630F46" w:rsidRDefault="00F65AA2">
            <w:pPr>
              <w:pStyle w:val="TableParagraph"/>
              <w:spacing w:before="8"/>
              <w:ind w:left="14" w:right="4"/>
              <w:rPr>
                <w:rFonts w:ascii="SKODA Next" w:hAnsi="SKODA Next"/>
                <w:sz w:val="20"/>
              </w:rPr>
            </w:pPr>
            <w:r w:rsidRPr="00630F46">
              <w:rPr>
                <w:rFonts w:ascii="SKODA Next" w:hAnsi="SKODA Next"/>
                <w:spacing w:val="-5"/>
                <w:w w:val="105"/>
                <w:sz w:val="20"/>
                <w:lang w:bidi="sl-SI"/>
              </w:rPr>
              <w:t>155</w:t>
            </w:r>
          </w:p>
        </w:tc>
      </w:tr>
      <w:tr w:rsidR="00D519BC" w:rsidRPr="00630F46" w14:paraId="50EB12D6" w14:textId="77777777" w:rsidTr="005619C1">
        <w:trPr>
          <w:trHeight w:val="335"/>
        </w:trPr>
        <w:tc>
          <w:tcPr>
            <w:tcW w:w="3680" w:type="dxa"/>
          </w:tcPr>
          <w:p w14:paraId="6DFDFC6F" w14:textId="77777777" w:rsidR="00D519BC" w:rsidRPr="00630F46" w:rsidRDefault="00F65AA2">
            <w:pPr>
              <w:pStyle w:val="TableParagraph"/>
              <w:ind w:left="107"/>
              <w:jc w:val="left"/>
              <w:rPr>
                <w:rFonts w:ascii="SKODA Next" w:hAnsi="SKODA Next"/>
                <w:sz w:val="20"/>
              </w:rPr>
            </w:pPr>
            <w:r w:rsidRPr="00630F46">
              <w:rPr>
                <w:rFonts w:ascii="SKODA Next" w:hAnsi="SKODA Next"/>
                <w:w w:val="105"/>
                <w:sz w:val="20"/>
                <w:lang w:bidi="sl-SI"/>
              </w:rPr>
              <w:t>Največji navor (Nm)</w:t>
            </w:r>
          </w:p>
        </w:tc>
        <w:tc>
          <w:tcPr>
            <w:tcW w:w="1418" w:type="dxa"/>
          </w:tcPr>
          <w:p w14:paraId="43CA29A8" w14:textId="77777777" w:rsidR="00D519BC" w:rsidRPr="00630F46" w:rsidRDefault="00F65AA2">
            <w:pPr>
              <w:pStyle w:val="TableParagraph"/>
              <w:rPr>
                <w:rFonts w:ascii="SKODA Next" w:hAnsi="SKODA Next"/>
                <w:sz w:val="20"/>
              </w:rPr>
            </w:pPr>
            <w:r w:rsidRPr="00630F46">
              <w:rPr>
                <w:rFonts w:ascii="SKODA Next" w:hAnsi="SKODA Next"/>
                <w:spacing w:val="-5"/>
                <w:w w:val="110"/>
                <w:sz w:val="20"/>
                <w:lang w:bidi="sl-SI"/>
              </w:rPr>
              <w:t>267</w:t>
            </w:r>
          </w:p>
        </w:tc>
        <w:tc>
          <w:tcPr>
            <w:tcW w:w="1559" w:type="dxa"/>
          </w:tcPr>
          <w:p w14:paraId="3DACEB45" w14:textId="77777777" w:rsidR="00D519BC" w:rsidRPr="00630F46" w:rsidRDefault="00F65AA2">
            <w:pPr>
              <w:pStyle w:val="TableParagraph"/>
              <w:ind w:right="2"/>
              <w:rPr>
                <w:rFonts w:ascii="SKODA Next" w:hAnsi="SKODA Next"/>
                <w:sz w:val="20"/>
              </w:rPr>
            </w:pPr>
            <w:r w:rsidRPr="00630F46">
              <w:rPr>
                <w:rFonts w:ascii="SKODA Next" w:hAnsi="SKODA Next"/>
                <w:spacing w:val="-5"/>
                <w:w w:val="110"/>
                <w:sz w:val="20"/>
                <w:lang w:bidi="sl-SI"/>
              </w:rPr>
              <w:t>267</w:t>
            </w:r>
          </w:p>
        </w:tc>
        <w:tc>
          <w:tcPr>
            <w:tcW w:w="1555" w:type="dxa"/>
          </w:tcPr>
          <w:p w14:paraId="2DCA9CB8" w14:textId="77777777" w:rsidR="00D519BC" w:rsidRPr="00630F46" w:rsidRDefault="00F65AA2">
            <w:pPr>
              <w:pStyle w:val="TableParagraph"/>
              <w:ind w:left="14" w:right="2"/>
              <w:rPr>
                <w:rFonts w:ascii="SKODA Next" w:hAnsi="SKODA Next"/>
                <w:sz w:val="20"/>
              </w:rPr>
            </w:pPr>
            <w:r w:rsidRPr="00630F46">
              <w:rPr>
                <w:rFonts w:ascii="SKODA Next" w:hAnsi="SKODA Next"/>
                <w:spacing w:val="-5"/>
                <w:w w:val="120"/>
                <w:sz w:val="20"/>
                <w:lang w:bidi="sl-SI"/>
              </w:rPr>
              <w:t>290</w:t>
            </w:r>
          </w:p>
        </w:tc>
      </w:tr>
      <w:tr w:rsidR="00D519BC" w:rsidRPr="00630F46" w14:paraId="13EBF051" w14:textId="77777777" w:rsidTr="005619C1">
        <w:trPr>
          <w:trHeight w:val="338"/>
        </w:trPr>
        <w:tc>
          <w:tcPr>
            <w:tcW w:w="3680" w:type="dxa"/>
          </w:tcPr>
          <w:p w14:paraId="653E8D55" w14:textId="77777777" w:rsidR="00D519BC" w:rsidRPr="00630F46" w:rsidRDefault="00F65AA2">
            <w:pPr>
              <w:pStyle w:val="TableParagraph"/>
              <w:spacing w:before="8"/>
              <w:ind w:left="107"/>
              <w:jc w:val="left"/>
              <w:rPr>
                <w:rFonts w:ascii="SKODA Next" w:hAnsi="SKODA Next"/>
                <w:sz w:val="20"/>
              </w:rPr>
            </w:pPr>
            <w:r w:rsidRPr="00630F46">
              <w:rPr>
                <w:rFonts w:ascii="SKODA Next" w:hAnsi="SKODA Next"/>
                <w:w w:val="110"/>
                <w:sz w:val="20"/>
                <w:lang w:bidi="sl-SI"/>
              </w:rPr>
              <w:t>Tip baterije</w:t>
            </w:r>
          </w:p>
        </w:tc>
        <w:tc>
          <w:tcPr>
            <w:tcW w:w="1418" w:type="dxa"/>
          </w:tcPr>
          <w:p w14:paraId="2BC0DDCE" w14:textId="77777777" w:rsidR="00D519BC" w:rsidRPr="00630F46" w:rsidRDefault="00F65AA2">
            <w:pPr>
              <w:pStyle w:val="TableParagraph"/>
              <w:spacing w:before="8"/>
              <w:ind w:right="1"/>
              <w:rPr>
                <w:rFonts w:ascii="SKODA Next" w:hAnsi="SKODA Next"/>
                <w:sz w:val="20"/>
              </w:rPr>
            </w:pPr>
            <w:r w:rsidRPr="00630F46">
              <w:rPr>
                <w:rFonts w:ascii="SKODA Next" w:hAnsi="SKODA Next"/>
                <w:spacing w:val="-5"/>
                <w:w w:val="110"/>
                <w:sz w:val="20"/>
                <w:lang w:bidi="sl-SI"/>
              </w:rPr>
              <w:t>LFP</w:t>
            </w:r>
          </w:p>
        </w:tc>
        <w:tc>
          <w:tcPr>
            <w:tcW w:w="1559" w:type="dxa"/>
          </w:tcPr>
          <w:p w14:paraId="2109FF34" w14:textId="77777777" w:rsidR="00D519BC" w:rsidRPr="00630F46" w:rsidRDefault="00F65AA2">
            <w:pPr>
              <w:pStyle w:val="TableParagraph"/>
              <w:spacing w:before="8"/>
              <w:ind w:right="3"/>
              <w:rPr>
                <w:rFonts w:ascii="SKODA Next" w:hAnsi="SKODA Next"/>
                <w:sz w:val="20"/>
              </w:rPr>
            </w:pPr>
            <w:r w:rsidRPr="00630F46">
              <w:rPr>
                <w:rFonts w:ascii="SKODA Next" w:hAnsi="SKODA Next"/>
                <w:spacing w:val="-5"/>
                <w:w w:val="110"/>
                <w:sz w:val="20"/>
                <w:lang w:bidi="sl-SI"/>
              </w:rPr>
              <w:t>LFP</w:t>
            </w:r>
          </w:p>
        </w:tc>
        <w:tc>
          <w:tcPr>
            <w:tcW w:w="1555" w:type="dxa"/>
          </w:tcPr>
          <w:p w14:paraId="17903FCA" w14:textId="77777777" w:rsidR="00D519BC" w:rsidRPr="00630F46" w:rsidRDefault="00F65AA2">
            <w:pPr>
              <w:pStyle w:val="TableParagraph"/>
              <w:spacing w:before="8"/>
              <w:ind w:left="14" w:right="6"/>
              <w:rPr>
                <w:rFonts w:ascii="SKODA Next" w:hAnsi="SKODA Next"/>
                <w:sz w:val="20"/>
              </w:rPr>
            </w:pPr>
            <w:r w:rsidRPr="00630F46">
              <w:rPr>
                <w:rFonts w:ascii="SKODA Next" w:hAnsi="SKODA Next"/>
                <w:spacing w:val="-5"/>
                <w:sz w:val="20"/>
                <w:lang w:bidi="sl-SI"/>
              </w:rPr>
              <w:t>NMC</w:t>
            </w:r>
          </w:p>
        </w:tc>
      </w:tr>
      <w:tr w:rsidR="00D519BC" w:rsidRPr="00630F46" w14:paraId="04C16924" w14:textId="77777777" w:rsidTr="005619C1">
        <w:trPr>
          <w:trHeight w:val="337"/>
        </w:trPr>
        <w:tc>
          <w:tcPr>
            <w:tcW w:w="3680" w:type="dxa"/>
          </w:tcPr>
          <w:p w14:paraId="5D6F1549" w14:textId="77777777" w:rsidR="00D519BC" w:rsidRPr="00630F46" w:rsidRDefault="00F65AA2">
            <w:pPr>
              <w:pStyle w:val="TableParagraph"/>
              <w:ind w:left="107"/>
              <w:jc w:val="left"/>
              <w:rPr>
                <w:rFonts w:ascii="SKODA Next" w:hAnsi="SKODA Next"/>
                <w:sz w:val="20"/>
              </w:rPr>
            </w:pPr>
            <w:r w:rsidRPr="00630F46">
              <w:rPr>
                <w:rFonts w:ascii="SKODA Next" w:hAnsi="SKODA Next"/>
                <w:w w:val="110"/>
                <w:sz w:val="20"/>
                <w:lang w:bidi="sl-SI"/>
              </w:rPr>
              <w:t>Skupna/neto kapaciteta baterije (kWh)</w:t>
            </w:r>
          </w:p>
        </w:tc>
        <w:tc>
          <w:tcPr>
            <w:tcW w:w="1418" w:type="dxa"/>
          </w:tcPr>
          <w:p w14:paraId="099084C3" w14:textId="77777777" w:rsidR="00D519BC" w:rsidRPr="00630F46" w:rsidRDefault="00F65AA2">
            <w:pPr>
              <w:pStyle w:val="TableParagraph"/>
              <w:rPr>
                <w:rFonts w:ascii="SKODA Next" w:hAnsi="SKODA Next"/>
                <w:sz w:val="20"/>
              </w:rPr>
            </w:pPr>
            <w:r w:rsidRPr="00630F46">
              <w:rPr>
                <w:rFonts w:ascii="SKODA Next" w:hAnsi="SKODA Next"/>
                <w:spacing w:val="-2"/>
                <w:w w:val="115"/>
                <w:sz w:val="20"/>
                <w:lang w:bidi="sl-SI"/>
              </w:rPr>
              <w:t>38,5/37,0</w:t>
            </w:r>
          </w:p>
        </w:tc>
        <w:tc>
          <w:tcPr>
            <w:tcW w:w="1559" w:type="dxa"/>
          </w:tcPr>
          <w:p w14:paraId="0841EE42" w14:textId="77777777" w:rsidR="00D519BC" w:rsidRPr="00630F46" w:rsidRDefault="00F65AA2">
            <w:pPr>
              <w:pStyle w:val="TableParagraph"/>
              <w:ind w:right="2"/>
              <w:rPr>
                <w:rFonts w:ascii="SKODA Next" w:hAnsi="SKODA Next"/>
                <w:sz w:val="20"/>
              </w:rPr>
            </w:pPr>
            <w:r w:rsidRPr="00630F46">
              <w:rPr>
                <w:rFonts w:ascii="SKODA Next" w:hAnsi="SKODA Next"/>
                <w:spacing w:val="-2"/>
                <w:w w:val="115"/>
                <w:sz w:val="20"/>
                <w:lang w:bidi="sl-SI"/>
              </w:rPr>
              <w:t>38,5/37,0</w:t>
            </w:r>
          </w:p>
        </w:tc>
        <w:tc>
          <w:tcPr>
            <w:tcW w:w="1555" w:type="dxa"/>
          </w:tcPr>
          <w:p w14:paraId="645DFD0B" w14:textId="77777777" w:rsidR="00D519BC" w:rsidRPr="00630F46" w:rsidRDefault="00F65AA2">
            <w:pPr>
              <w:pStyle w:val="TableParagraph"/>
              <w:ind w:left="14" w:right="8"/>
              <w:rPr>
                <w:rFonts w:ascii="SKODA Next" w:hAnsi="SKODA Next"/>
                <w:sz w:val="20"/>
              </w:rPr>
            </w:pPr>
            <w:r w:rsidRPr="00630F46">
              <w:rPr>
                <w:rFonts w:ascii="SKODA Next" w:hAnsi="SKODA Next"/>
                <w:spacing w:val="-2"/>
                <w:w w:val="110"/>
                <w:sz w:val="20"/>
                <w:lang w:bidi="sl-SI"/>
              </w:rPr>
              <w:t>55,0/51,7</w:t>
            </w:r>
          </w:p>
        </w:tc>
      </w:tr>
      <w:tr w:rsidR="00D519BC" w:rsidRPr="00630F46" w14:paraId="59FBDA33" w14:textId="77777777" w:rsidTr="005619C1">
        <w:trPr>
          <w:trHeight w:val="613"/>
        </w:trPr>
        <w:tc>
          <w:tcPr>
            <w:tcW w:w="3680" w:type="dxa"/>
          </w:tcPr>
          <w:p w14:paraId="0AEB2AE6" w14:textId="77777777" w:rsidR="00D519BC" w:rsidRPr="00630F46" w:rsidRDefault="00F65AA2">
            <w:pPr>
              <w:pStyle w:val="TableParagraph"/>
              <w:spacing w:line="285" w:lineRule="auto"/>
              <w:ind w:left="107" w:right="197"/>
              <w:jc w:val="left"/>
              <w:rPr>
                <w:rFonts w:ascii="SKODA Next" w:hAnsi="SKODA Next"/>
                <w:sz w:val="20"/>
              </w:rPr>
            </w:pPr>
            <w:r w:rsidRPr="00630F46">
              <w:rPr>
                <w:rFonts w:ascii="SKODA Next" w:hAnsi="SKODA Next"/>
                <w:w w:val="105"/>
                <w:sz w:val="20"/>
                <w:lang w:bidi="sl-SI"/>
              </w:rPr>
              <w:t>Največja moč polnjenja (AC/DC, kW)</w:t>
            </w:r>
          </w:p>
        </w:tc>
        <w:tc>
          <w:tcPr>
            <w:tcW w:w="1418" w:type="dxa"/>
          </w:tcPr>
          <w:p w14:paraId="7AD98275" w14:textId="77777777" w:rsidR="00D519BC" w:rsidRPr="00630F46" w:rsidRDefault="00D519BC">
            <w:pPr>
              <w:pStyle w:val="TableParagraph"/>
              <w:spacing w:before="49"/>
              <w:ind w:left="0"/>
              <w:jc w:val="left"/>
              <w:rPr>
                <w:rFonts w:ascii="SKODA Next" w:hAnsi="SKODA Next"/>
                <w:b/>
                <w:sz w:val="20"/>
              </w:rPr>
            </w:pPr>
          </w:p>
          <w:p w14:paraId="056EB898" w14:textId="77777777" w:rsidR="00D519BC" w:rsidRPr="00630F46" w:rsidRDefault="00F65AA2">
            <w:pPr>
              <w:pStyle w:val="TableParagraph"/>
              <w:spacing w:before="0"/>
              <w:ind w:right="6"/>
              <w:rPr>
                <w:rFonts w:ascii="SKODA Next" w:hAnsi="SKODA Next"/>
                <w:sz w:val="20"/>
              </w:rPr>
            </w:pPr>
            <w:r w:rsidRPr="00630F46">
              <w:rPr>
                <w:rFonts w:ascii="SKODA Next" w:hAnsi="SKODA Next"/>
                <w:spacing w:val="-2"/>
                <w:w w:val="110"/>
                <w:sz w:val="20"/>
                <w:lang w:bidi="sl-SI"/>
              </w:rPr>
              <w:t>11/50</w:t>
            </w:r>
          </w:p>
        </w:tc>
        <w:tc>
          <w:tcPr>
            <w:tcW w:w="1559" w:type="dxa"/>
          </w:tcPr>
          <w:p w14:paraId="03AC5CE4" w14:textId="77777777" w:rsidR="00D519BC" w:rsidRPr="00630F46" w:rsidRDefault="00D519BC">
            <w:pPr>
              <w:pStyle w:val="TableParagraph"/>
              <w:spacing w:before="49"/>
              <w:ind w:left="0"/>
              <w:jc w:val="left"/>
              <w:rPr>
                <w:rFonts w:ascii="SKODA Next" w:hAnsi="SKODA Next"/>
                <w:b/>
                <w:sz w:val="20"/>
              </w:rPr>
            </w:pPr>
          </w:p>
          <w:p w14:paraId="067436C0" w14:textId="77777777" w:rsidR="00D519BC" w:rsidRPr="00630F46" w:rsidRDefault="00F65AA2">
            <w:pPr>
              <w:pStyle w:val="TableParagraph"/>
              <w:spacing w:before="0"/>
              <w:ind w:right="4"/>
              <w:rPr>
                <w:rFonts w:ascii="SKODA Next" w:hAnsi="SKODA Next"/>
                <w:sz w:val="20"/>
              </w:rPr>
            </w:pPr>
            <w:r w:rsidRPr="00630F46">
              <w:rPr>
                <w:rFonts w:ascii="SKODA Next" w:hAnsi="SKODA Next"/>
                <w:spacing w:val="-2"/>
                <w:w w:val="110"/>
                <w:sz w:val="20"/>
                <w:lang w:bidi="sl-SI"/>
              </w:rPr>
              <w:t>11/90</w:t>
            </w:r>
          </w:p>
        </w:tc>
        <w:tc>
          <w:tcPr>
            <w:tcW w:w="1555" w:type="dxa"/>
          </w:tcPr>
          <w:p w14:paraId="336525C3" w14:textId="77777777" w:rsidR="00D519BC" w:rsidRPr="00630F46" w:rsidRDefault="00D519BC">
            <w:pPr>
              <w:pStyle w:val="TableParagraph"/>
              <w:spacing w:before="49"/>
              <w:ind w:left="0"/>
              <w:jc w:val="left"/>
              <w:rPr>
                <w:rFonts w:ascii="SKODA Next" w:hAnsi="SKODA Next"/>
                <w:b/>
                <w:sz w:val="20"/>
              </w:rPr>
            </w:pPr>
          </w:p>
          <w:p w14:paraId="4A6684A7" w14:textId="77777777" w:rsidR="00D519BC" w:rsidRPr="00630F46" w:rsidRDefault="00F65AA2">
            <w:pPr>
              <w:pStyle w:val="TableParagraph"/>
              <w:spacing w:before="0"/>
              <w:ind w:left="14" w:right="2"/>
              <w:rPr>
                <w:rFonts w:ascii="SKODA Next" w:hAnsi="SKODA Next"/>
                <w:sz w:val="20"/>
              </w:rPr>
            </w:pPr>
            <w:r w:rsidRPr="00630F46">
              <w:rPr>
                <w:rFonts w:ascii="SKODA Next" w:hAnsi="SKODA Next"/>
                <w:spacing w:val="-2"/>
                <w:sz w:val="20"/>
                <w:lang w:bidi="sl-SI"/>
              </w:rPr>
              <w:t>11/125</w:t>
            </w:r>
          </w:p>
        </w:tc>
      </w:tr>
      <w:tr w:rsidR="00D519BC" w:rsidRPr="00630F46" w14:paraId="0C470640" w14:textId="77777777" w:rsidTr="005619C1">
        <w:trPr>
          <w:trHeight w:val="335"/>
        </w:trPr>
        <w:tc>
          <w:tcPr>
            <w:tcW w:w="3680" w:type="dxa"/>
          </w:tcPr>
          <w:p w14:paraId="2DEEC712" w14:textId="77777777" w:rsidR="00D519BC" w:rsidRPr="00630F46" w:rsidRDefault="00F65AA2">
            <w:pPr>
              <w:pStyle w:val="TableParagraph"/>
              <w:ind w:left="107"/>
              <w:jc w:val="left"/>
              <w:rPr>
                <w:rFonts w:ascii="SKODA Next" w:hAnsi="SKODA Next"/>
                <w:sz w:val="20"/>
              </w:rPr>
            </w:pPr>
            <w:r w:rsidRPr="00630F46">
              <w:rPr>
                <w:rFonts w:ascii="SKODA Next" w:hAnsi="SKODA Next"/>
                <w:w w:val="105"/>
                <w:sz w:val="20"/>
                <w:lang w:bidi="sl-SI"/>
              </w:rPr>
              <w:t>Čas polnjenja 10–80 % (DC, min)</w:t>
            </w:r>
          </w:p>
        </w:tc>
        <w:tc>
          <w:tcPr>
            <w:tcW w:w="1418" w:type="dxa"/>
          </w:tcPr>
          <w:p w14:paraId="3C57D0A3" w14:textId="77777777" w:rsidR="00D519BC" w:rsidRPr="00630F46" w:rsidRDefault="00F65AA2">
            <w:pPr>
              <w:pStyle w:val="TableParagraph"/>
              <w:ind w:right="7"/>
              <w:rPr>
                <w:rFonts w:ascii="SKODA Next" w:hAnsi="SKODA Next"/>
                <w:sz w:val="20"/>
              </w:rPr>
            </w:pPr>
            <w:r w:rsidRPr="00630F46">
              <w:rPr>
                <w:rFonts w:ascii="SKODA Next" w:hAnsi="SKODA Next"/>
                <w:sz w:val="20"/>
                <w:lang w:bidi="sl-SI"/>
              </w:rPr>
              <w:t>Ni podatka</w:t>
            </w:r>
          </w:p>
        </w:tc>
        <w:tc>
          <w:tcPr>
            <w:tcW w:w="1559" w:type="dxa"/>
          </w:tcPr>
          <w:p w14:paraId="0FEBC18D" w14:textId="77777777" w:rsidR="00D519BC" w:rsidRPr="00630F46" w:rsidRDefault="00F65AA2">
            <w:pPr>
              <w:pStyle w:val="TableParagraph"/>
              <w:rPr>
                <w:rFonts w:ascii="SKODA Next" w:hAnsi="SKODA Next"/>
                <w:sz w:val="20"/>
              </w:rPr>
            </w:pPr>
            <w:r w:rsidRPr="00630F46">
              <w:rPr>
                <w:rFonts w:ascii="SKODA Next" w:hAnsi="SKODA Next"/>
                <w:spacing w:val="-5"/>
                <w:w w:val="115"/>
                <w:sz w:val="20"/>
                <w:lang w:bidi="sl-SI"/>
              </w:rPr>
              <w:t>28</w:t>
            </w:r>
          </w:p>
        </w:tc>
        <w:tc>
          <w:tcPr>
            <w:tcW w:w="1555" w:type="dxa"/>
          </w:tcPr>
          <w:p w14:paraId="626D0ADF" w14:textId="77777777" w:rsidR="00D519BC" w:rsidRPr="00630F46" w:rsidRDefault="00F65AA2">
            <w:pPr>
              <w:pStyle w:val="TableParagraph"/>
              <w:ind w:left="14"/>
              <w:rPr>
                <w:rFonts w:ascii="SKODA Next" w:hAnsi="SKODA Next"/>
                <w:sz w:val="20"/>
              </w:rPr>
            </w:pPr>
            <w:r w:rsidRPr="00630F46">
              <w:rPr>
                <w:rFonts w:ascii="SKODA Next" w:hAnsi="SKODA Next"/>
                <w:spacing w:val="-5"/>
                <w:w w:val="115"/>
                <w:sz w:val="20"/>
                <w:lang w:bidi="sl-SI"/>
              </w:rPr>
              <w:t>23</w:t>
            </w:r>
          </w:p>
        </w:tc>
      </w:tr>
      <w:tr w:rsidR="00D519BC" w:rsidRPr="00630F46" w14:paraId="0E1346A1" w14:textId="77777777" w:rsidTr="005619C1">
        <w:trPr>
          <w:trHeight w:val="614"/>
        </w:trPr>
        <w:tc>
          <w:tcPr>
            <w:tcW w:w="3680" w:type="dxa"/>
          </w:tcPr>
          <w:p w14:paraId="4DD4103A" w14:textId="789F4BEF" w:rsidR="00D519BC" w:rsidRPr="00630F46" w:rsidRDefault="00F65AA2" w:rsidP="00611B05">
            <w:pPr>
              <w:pStyle w:val="TableParagraph"/>
              <w:ind w:left="107"/>
              <w:jc w:val="left"/>
              <w:rPr>
                <w:rFonts w:ascii="SKODA Next" w:hAnsi="SKODA Next"/>
                <w:sz w:val="20"/>
              </w:rPr>
            </w:pPr>
            <w:r w:rsidRPr="00630F46">
              <w:rPr>
                <w:rFonts w:ascii="SKODA Next" w:hAnsi="SKODA Next"/>
                <w:w w:val="110"/>
                <w:sz w:val="20"/>
                <w:lang w:bidi="sl-SI"/>
              </w:rPr>
              <w:t>Dolžina × širina × višina/kolotek (mm)</w:t>
            </w:r>
          </w:p>
        </w:tc>
        <w:tc>
          <w:tcPr>
            <w:tcW w:w="4532" w:type="dxa"/>
            <w:gridSpan w:val="3"/>
          </w:tcPr>
          <w:p w14:paraId="5B7F52D1" w14:textId="77777777" w:rsidR="00D519BC" w:rsidRPr="00630F46" w:rsidRDefault="00D519BC">
            <w:pPr>
              <w:pStyle w:val="TableParagraph"/>
              <w:spacing w:before="52"/>
              <w:ind w:left="0"/>
              <w:jc w:val="left"/>
              <w:rPr>
                <w:rFonts w:ascii="SKODA Next" w:hAnsi="SKODA Next"/>
                <w:b/>
                <w:sz w:val="20"/>
              </w:rPr>
            </w:pPr>
          </w:p>
          <w:p w14:paraId="3E98FC49" w14:textId="77777777" w:rsidR="00D519BC" w:rsidRPr="00630F46" w:rsidRDefault="00F65AA2">
            <w:pPr>
              <w:pStyle w:val="TableParagraph"/>
              <w:spacing w:before="0"/>
              <w:ind w:left="1317"/>
              <w:jc w:val="left"/>
              <w:rPr>
                <w:rFonts w:ascii="SKODA Next" w:hAnsi="SKODA Next"/>
                <w:sz w:val="20"/>
              </w:rPr>
            </w:pPr>
            <w:r w:rsidRPr="00630F46">
              <w:rPr>
                <w:rFonts w:ascii="SKODA Next" w:hAnsi="SKODA Next"/>
                <w:sz w:val="20"/>
                <w:lang w:bidi="sl-SI"/>
              </w:rPr>
              <w:t>4.171 × 1.798 × 1.620/2.601</w:t>
            </w:r>
          </w:p>
        </w:tc>
      </w:tr>
      <w:tr w:rsidR="00D519BC" w:rsidRPr="00630F46" w14:paraId="014000D2" w14:textId="77777777" w:rsidTr="005619C1">
        <w:trPr>
          <w:trHeight w:val="337"/>
        </w:trPr>
        <w:tc>
          <w:tcPr>
            <w:tcW w:w="3680" w:type="dxa"/>
          </w:tcPr>
          <w:p w14:paraId="14893441" w14:textId="77777777" w:rsidR="00D519BC" w:rsidRPr="00630F46" w:rsidRDefault="00F65AA2">
            <w:pPr>
              <w:pStyle w:val="TableParagraph"/>
              <w:ind w:left="107"/>
              <w:jc w:val="left"/>
              <w:rPr>
                <w:rFonts w:ascii="SKODA Next" w:hAnsi="SKODA Next"/>
                <w:sz w:val="20"/>
              </w:rPr>
            </w:pPr>
            <w:r w:rsidRPr="00630F46">
              <w:rPr>
                <w:rFonts w:ascii="SKODA Next" w:hAnsi="SKODA Next"/>
                <w:w w:val="105"/>
                <w:sz w:val="20"/>
                <w:lang w:bidi="sl-SI"/>
              </w:rPr>
              <w:t>Prostornina prtljažnika (l)</w:t>
            </w:r>
          </w:p>
        </w:tc>
        <w:tc>
          <w:tcPr>
            <w:tcW w:w="4532" w:type="dxa"/>
            <w:gridSpan w:val="3"/>
          </w:tcPr>
          <w:p w14:paraId="6EA66A11" w14:textId="77777777" w:rsidR="00D519BC" w:rsidRPr="00630F46" w:rsidRDefault="00F65AA2">
            <w:pPr>
              <w:pStyle w:val="TableParagraph"/>
              <w:ind w:left="9"/>
              <w:rPr>
                <w:rFonts w:ascii="SKODA Next" w:hAnsi="SKODA Next"/>
                <w:sz w:val="20"/>
              </w:rPr>
            </w:pPr>
            <w:r w:rsidRPr="00630F46">
              <w:rPr>
                <w:rFonts w:ascii="SKODA Next" w:hAnsi="SKODA Next"/>
                <w:w w:val="115"/>
                <w:sz w:val="20"/>
                <w:lang w:bidi="sl-SI"/>
              </w:rPr>
              <w:t>475/1.344</w:t>
            </w:r>
          </w:p>
        </w:tc>
      </w:tr>
      <w:tr w:rsidR="00D519BC" w:rsidRPr="00630F46" w14:paraId="7354CFA1" w14:textId="77777777" w:rsidTr="005619C1">
        <w:trPr>
          <w:trHeight w:val="336"/>
        </w:trPr>
        <w:tc>
          <w:tcPr>
            <w:tcW w:w="3680" w:type="dxa"/>
          </w:tcPr>
          <w:p w14:paraId="0F6C2879" w14:textId="77777777" w:rsidR="00D519BC" w:rsidRPr="00630F46" w:rsidRDefault="00F65AA2">
            <w:pPr>
              <w:pStyle w:val="TableParagraph"/>
              <w:ind w:left="107"/>
              <w:jc w:val="left"/>
              <w:rPr>
                <w:rFonts w:ascii="SKODA Next" w:hAnsi="SKODA Next"/>
                <w:sz w:val="20"/>
              </w:rPr>
            </w:pPr>
            <w:r w:rsidRPr="00630F46">
              <w:rPr>
                <w:rFonts w:ascii="SKODA Next" w:hAnsi="SKODA Next"/>
                <w:w w:val="105"/>
                <w:sz w:val="20"/>
                <w:lang w:bidi="sl-SI"/>
              </w:rPr>
              <w:t>Masa praznega vozila, z voznikom (kg)</w:t>
            </w:r>
          </w:p>
        </w:tc>
        <w:tc>
          <w:tcPr>
            <w:tcW w:w="1418" w:type="dxa"/>
          </w:tcPr>
          <w:p w14:paraId="43595591" w14:textId="77777777" w:rsidR="00D519BC" w:rsidRPr="00630F46" w:rsidRDefault="00F65AA2">
            <w:pPr>
              <w:pStyle w:val="TableParagraph"/>
              <w:ind w:right="6"/>
              <w:rPr>
                <w:rFonts w:ascii="SKODA Next" w:hAnsi="SKODA Next"/>
                <w:sz w:val="20"/>
              </w:rPr>
            </w:pPr>
            <w:r w:rsidRPr="00630F46">
              <w:rPr>
                <w:rFonts w:ascii="SKODA Next" w:hAnsi="SKODA Next"/>
                <w:spacing w:val="-4"/>
                <w:w w:val="110"/>
                <w:sz w:val="20"/>
                <w:lang w:bidi="sl-SI"/>
              </w:rPr>
              <w:t>1.542</w:t>
            </w:r>
          </w:p>
        </w:tc>
        <w:tc>
          <w:tcPr>
            <w:tcW w:w="1559" w:type="dxa"/>
          </w:tcPr>
          <w:p w14:paraId="55347613" w14:textId="77777777" w:rsidR="00D519BC" w:rsidRPr="00630F46" w:rsidRDefault="00F65AA2">
            <w:pPr>
              <w:pStyle w:val="TableParagraph"/>
              <w:ind w:right="4"/>
              <w:rPr>
                <w:rFonts w:ascii="SKODA Next" w:hAnsi="SKODA Next"/>
                <w:sz w:val="20"/>
              </w:rPr>
            </w:pPr>
            <w:r w:rsidRPr="00630F46">
              <w:rPr>
                <w:rFonts w:ascii="SKODA Next" w:hAnsi="SKODA Next"/>
                <w:spacing w:val="-4"/>
                <w:w w:val="110"/>
                <w:sz w:val="20"/>
                <w:lang w:bidi="sl-SI"/>
              </w:rPr>
              <w:t>1.542</w:t>
            </w:r>
          </w:p>
        </w:tc>
        <w:tc>
          <w:tcPr>
            <w:tcW w:w="1555" w:type="dxa"/>
          </w:tcPr>
          <w:p w14:paraId="58A2A9B1" w14:textId="77777777" w:rsidR="00D519BC" w:rsidRPr="00630F46" w:rsidRDefault="00F65AA2">
            <w:pPr>
              <w:pStyle w:val="TableParagraph"/>
              <w:ind w:left="14" w:right="6"/>
              <w:rPr>
                <w:rFonts w:ascii="SKODA Next" w:hAnsi="SKODA Next"/>
                <w:sz w:val="20"/>
              </w:rPr>
            </w:pPr>
            <w:r w:rsidRPr="00630F46">
              <w:rPr>
                <w:rFonts w:ascii="SKODA Next" w:hAnsi="SKODA Next"/>
                <w:spacing w:val="-4"/>
                <w:w w:val="110"/>
                <w:sz w:val="20"/>
                <w:lang w:bidi="sl-SI"/>
              </w:rPr>
              <w:t>1.544</w:t>
            </w:r>
          </w:p>
        </w:tc>
      </w:tr>
      <w:tr w:rsidR="00D519BC" w:rsidRPr="00630F46" w14:paraId="249A1EA4" w14:textId="77777777" w:rsidTr="005619C1">
        <w:trPr>
          <w:trHeight w:val="338"/>
        </w:trPr>
        <w:tc>
          <w:tcPr>
            <w:tcW w:w="3680" w:type="dxa"/>
          </w:tcPr>
          <w:p w14:paraId="17AE35A6" w14:textId="77777777" w:rsidR="00D519BC" w:rsidRPr="00630F46" w:rsidRDefault="00F65AA2">
            <w:pPr>
              <w:pStyle w:val="TableParagraph"/>
              <w:ind w:left="107"/>
              <w:jc w:val="left"/>
              <w:rPr>
                <w:rFonts w:ascii="SKODA Next" w:hAnsi="SKODA Next"/>
                <w:sz w:val="20"/>
              </w:rPr>
            </w:pPr>
            <w:r w:rsidRPr="00630F46">
              <w:rPr>
                <w:rFonts w:ascii="SKODA Next" w:hAnsi="SKODA Next"/>
                <w:spacing w:val="4"/>
                <w:sz w:val="20"/>
                <w:lang w:bidi="sl-SI"/>
              </w:rPr>
              <w:t>Največja hitrost (km/h)</w:t>
            </w:r>
          </w:p>
        </w:tc>
        <w:tc>
          <w:tcPr>
            <w:tcW w:w="1418" w:type="dxa"/>
          </w:tcPr>
          <w:p w14:paraId="114CD2FC" w14:textId="77777777" w:rsidR="00D519BC" w:rsidRPr="00630F46" w:rsidRDefault="00F65AA2">
            <w:pPr>
              <w:pStyle w:val="TableParagraph"/>
              <w:ind w:right="4"/>
              <w:rPr>
                <w:rFonts w:ascii="SKODA Next" w:hAnsi="SKODA Next"/>
                <w:sz w:val="20"/>
              </w:rPr>
            </w:pPr>
            <w:r w:rsidRPr="00630F46">
              <w:rPr>
                <w:rFonts w:ascii="SKODA Next" w:hAnsi="SKODA Next"/>
                <w:spacing w:val="-5"/>
                <w:w w:val="110"/>
                <w:sz w:val="20"/>
                <w:lang w:bidi="sl-SI"/>
              </w:rPr>
              <w:t>150</w:t>
            </w:r>
          </w:p>
        </w:tc>
        <w:tc>
          <w:tcPr>
            <w:tcW w:w="1559" w:type="dxa"/>
          </w:tcPr>
          <w:p w14:paraId="4B46D16E" w14:textId="77777777" w:rsidR="00D519BC" w:rsidRPr="00630F46" w:rsidRDefault="00F65AA2">
            <w:pPr>
              <w:pStyle w:val="TableParagraph"/>
              <w:ind w:right="6"/>
              <w:rPr>
                <w:rFonts w:ascii="SKODA Next" w:hAnsi="SKODA Next"/>
                <w:sz w:val="20"/>
              </w:rPr>
            </w:pPr>
            <w:r w:rsidRPr="00630F46">
              <w:rPr>
                <w:rFonts w:ascii="SKODA Next" w:hAnsi="SKODA Next"/>
                <w:spacing w:val="-5"/>
                <w:w w:val="110"/>
                <w:sz w:val="20"/>
                <w:lang w:bidi="sl-SI"/>
              </w:rPr>
              <w:t>150</w:t>
            </w:r>
          </w:p>
        </w:tc>
        <w:tc>
          <w:tcPr>
            <w:tcW w:w="1555" w:type="dxa"/>
          </w:tcPr>
          <w:p w14:paraId="76DD5887" w14:textId="77777777" w:rsidR="00D519BC" w:rsidRPr="00630F46" w:rsidRDefault="00F65AA2">
            <w:pPr>
              <w:pStyle w:val="TableParagraph"/>
              <w:ind w:left="14" w:right="4"/>
              <w:rPr>
                <w:rFonts w:ascii="SKODA Next" w:hAnsi="SKODA Next"/>
                <w:sz w:val="20"/>
              </w:rPr>
            </w:pPr>
            <w:r w:rsidRPr="00630F46">
              <w:rPr>
                <w:rFonts w:ascii="SKODA Next" w:hAnsi="SKODA Next"/>
                <w:spacing w:val="-5"/>
                <w:w w:val="110"/>
                <w:sz w:val="20"/>
                <w:lang w:bidi="sl-SI"/>
              </w:rPr>
              <w:t>160</w:t>
            </w:r>
          </w:p>
        </w:tc>
      </w:tr>
      <w:tr w:rsidR="00D519BC" w:rsidRPr="00630F46" w14:paraId="0BBAAAEF" w14:textId="77777777" w:rsidTr="005619C1">
        <w:trPr>
          <w:trHeight w:val="335"/>
        </w:trPr>
        <w:tc>
          <w:tcPr>
            <w:tcW w:w="3680" w:type="dxa"/>
          </w:tcPr>
          <w:p w14:paraId="47964D1F" w14:textId="77777777" w:rsidR="00D519BC" w:rsidRPr="00630F46" w:rsidRDefault="00F65AA2">
            <w:pPr>
              <w:pStyle w:val="TableParagraph"/>
              <w:ind w:left="107"/>
              <w:jc w:val="left"/>
              <w:rPr>
                <w:rFonts w:ascii="SKODA Next" w:hAnsi="SKODA Next"/>
                <w:sz w:val="20"/>
              </w:rPr>
            </w:pPr>
            <w:r w:rsidRPr="00630F46">
              <w:rPr>
                <w:rFonts w:ascii="SKODA Next" w:hAnsi="SKODA Next"/>
                <w:w w:val="110"/>
                <w:sz w:val="20"/>
                <w:lang w:bidi="sl-SI"/>
              </w:rPr>
              <w:t>Pospešek 0–100 km/h (s)</w:t>
            </w:r>
          </w:p>
        </w:tc>
        <w:tc>
          <w:tcPr>
            <w:tcW w:w="1418" w:type="dxa"/>
          </w:tcPr>
          <w:p w14:paraId="6C198C67" w14:textId="77777777" w:rsidR="00D519BC" w:rsidRPr="00630F46" w:rsidRDefault="00F65AA2">
            <w:pPr>
              <w:pStyle w:val="TableParagraph"/>
              <w:ind w:right="4"/>
              <w:rPr>
                <w:rFonts w:ascii="SKODA Next" w:hAnsi="SKODA Next"/>
                <w:sz w:val="20"/>
              </w:rPr>
            </w:pPr>
            <w:r w:rsidRPr="00630F46">
              <w:rPr>
                <w:rFonts w:ascii="SKODA Next" w:hAnsi="SKODA Next"/>
                <w:spacing w:val="-4"/>
                <w:sz w:val="20"/>
                <w:lang w:bidi="sl-SI"/>
              </w:rPr>
              <w:t>11,0</w:t>
            </w:r>
          </w:p>
        </w:tc>
        <w:tc>
          <w:tcPr>
            <w:tcW w:w="1559" w:type="dxa"/>
          </w:tcPr>
          <w:p w14:paraId="2B2C4C12" w14:textId="77777777" w:rsidR="00D519BC" w:rsidRPr="00630F46" w:rsidRDefault="00F65AA2">
            <w:pPr>
              <w:pStyle w:val="TableParagraph"/>
              <w:ind w:right="1"/>
              <w:rPr>
                <w:rFonts w:ascii="SKODA Next" w:hAnsi="SKODA Next"/>
                <w:sz w:val="20"/>
              </w:rPr>
            </w:pPr>
            <w:r w:rsidRPr="00630F46">
              <w:rPr>
                <w:rFonts w:ascii="SKODA Next" w:hAnsi="SKODA Next"/>
                <w:spacing w:val="-5"/>
                <w:w w:val="110"/>
                <w:sz w:val="20"/>
                <w:lang w:bidi="sl-SI"/>
              </w:rPr>
              <w:t>9,8</w:t>
            </w:r>
          </w:p>
        </w:tc>
        <w:tc>
          <w:tcPr>
            <w:tcW w:w="1555" w:type="dxa"/>
          </w:tcPr>
          <w:p w14:paraId="5D6F23BB" w14:textId="77777777" w:rsidR="00D519BC" w:rsidRPr="00630F46" w:rsidRDefault="00F65AA2">
            <w:pPr>
              <w:pStyle w:val="TableParagraph"/>
              <w:ind w:left="14" w:right="1"/>
              <w:rPr>
                <w:rFonts w:ascii="SKODA Next" w:hAnsi="SKODA Next"/>
                <w:sz w:val="20"/>
              </w:rPr>
            </w:pPr>
            <w:r w:rsidRPr="00630F46">
              <w:rPr>
                <w:rFonts w:ascii="SKODA Next" w:hAnsi="SKODA Next"/>
                <w:spacing w:val="-5"/>
                <w:w w:val="105"/>
                <w:sz w:val="20"/>
                <w:lang w:bidi="sl-SI"/>
              </w:rPr>
              <w:t>7,4</w:t>
            </w:r>
          </w:p>
        </w:tc>
      </w:tr>
      <w:tr w:rsidR="00D519BC" w:rsidRPr="00630F46" w14:paraId="3C0E1E90" w14:textId="77777777" w:rsidTr="005619C1">
        <w:trPr>
          <w:trHeight w:val="613"/>
        </w:trPr>
        <w:tc>
          <w:tcPr>
            <w:tcW w:w="3680" w:type="dxa"/>
          </w:tcPr>
          <w:p w14:paraId="133C38D1" w14:textId="77777777" w:rsidR="00D519BC" w:rsidRPr="00630F46" w:rsidRDefault="00F65AA2">
            <w:pPr>
              <w:pStyle w:val="TableParagraph"/>
              <w:spacing w:line="288" w:lineRule="auto"/>
              <w:ind w:left="107"/>
              <w:jc w:val="left"/>
              <w:rPr>
                <w:rFonts w:ascii="SKODA Next" w:hAnsi="SKODA Next"/>
                <w:sz w:val="20"/>
              </w:rPr>
            </w:pPr>
            <w:r w:rsidRPr="00630F46">
              <w:rPr>
                <w:rFonts w:ascii="SKODA Next" w:hAnsi="SKODA Next"/>
                <w:sz w:val="20"/>
                <w:lang w:bidi="sl-SI"/>
              </w:rPr>
              <w:t>Poraba energije (WLTP, kWh/100 km)</w:t>
            </w:r>
          </w:p>
        </w:tc>
        <w:tc>
          <w:tcPr>
            <w:tcW w:w="1418" w:type="dxa"/>
          </w:tcPr>
          <w:p w14:paraId="085C60ED" w14:textId="77777777" w:rsidR="00D519BC" w:rsidRPr="00630F46" w:rsidRDefault="00D519BC">
            <w:pPr>
              <w:pStyle w:val="TableParagraph"/>
              <w:spacing w:before="52"/>
              <w:ind w:left="0"/>
              <w:jc w:val="left"/>
              <w:rPr>
                <w:rFonts w:ascii="SKODA Next" w:hAnsi="SKODA Next"/>
                <w:b/>
                <w:sz w:val="20"/>
              </w:rPr>
            </w:pPr>
          </w:p>
          <w:p w14:paraId="5AFF2403" w14:textId="77777777" w:rsidR="00D519BC" w:rsidRPr="00630F46" w:rsidRDefault="00F65AA2">
            <w:pPr>
              <w:pStyle w:val="TableParagraph"/>
              <w:spacing w:before="0"/>
              <w:ind w:right="4"/>
              <w:rPr>
                <w:rFonts w:ascii="SKODA Next" w:hAnsi="SKODA Next"/>
                <w:sz w:val="20"/>
              </w:rPr>
            </w:pPr>
            <w:r w:rsidRPr="00630F46">
              <w:rPr>
                <w:rFonts w:ascii="SKODA Next" w:hAnsi="SKODA Next"/>
                <w:spacing w:val="-4"/>
                <w:w w:val="105"/>
                <w:sz w:val="20"/>
                <w:lang w:bidi="sl-SI"/>
              </w:rPr>
              <w:t>13,0</w:t>
            </w:r>
          </w:p>
        </w:tc>
        <w:tc>
          <w:tcPr>
            <w:tcW w:w="1559" w:type="dxa"/>
          </w:tcPr>
          <w:p w14:paraId="09155E9C" w14:textId="77777777" w:rsidR="00D519BC" w:rsidRPr="00630F46" w:rsidRDefault="00D519BC">
            <w:pPr>
              <w:pStyle w:val="TableParagraph"/>
              <w:spacing w:before="52"/>
              <w:ind w:left="0"/>
              <w:jc w:val="left"/>
              <w:rPr>
                <w:rFonts w:ascii="SKODA Next" w:hAnsi="SKODA Next"/>
                <w:b/>
                <w:sz w:val="20"/>
              </w:rPr>
            </w:pPr>
          </w:p>
          <w:p w14:paraId="13DB4025" w14:textId="77777777" w:rsidR="00D519BC" w:rsidRPr="00630F46" w:rsidRDefault="00F65AA2">
            <w:pPr>
              <w:pStyle w:val="TableParagraph"/>
              <w:spacing w:before="0"/>
              <w:ind w:right="1"/>
              <w:rPr>
                <w:rFonts w:ascii="SKODA Next" w:hAnsi="SKODA Next"/>
                <w:sz w:val="20"/>
              </w:rPr>
            </w:pPr>
            <w:r w:rsidRPr="00630F46">
              <w:rPr>
                <w:rFonts w:ascii="SKODA Next" w:hAnsi="SKODA Next"/>
                <w:spacing w:val="-4"/>
                <w:w w:val="105"/>
                <w:sz w:val="20"/>
                <w:lang w:bidi="sl-SI"/>
              </w:rPr>
              <w:t>13,0</w:t>
            </w:r>
          </w:p>
        </w:tc>
        <w:tc>
          <w:tcPr>
            <w:tcW w:w="1555" w:type="dxa"/>
          </w:tcPr>
          <w:p w14:paraId="5D388B21" w14:textId="77777777" w:rsidR="00D519BC" w:rsidRPr="00630F46" w:rsidRDefault="00D519BC">
            <w:pPr>
              <w:pStyle w:val="TableParagraph"/>
              <w:spacing w:before="52"/>
              <w:ind w:left="0"/>
              <w:jc w:val="left"/>
              <w:rPr>
                <w:rFonts w:ascii="SKODA Next" w:hAnsi="SKODA Next"/>
                <w:b/>
                <w:sz w:val="20"/>
              </w:rPr>
            </w:pPr>
          </w:p>
          <w:p w14:paraId="5D3E59F6" w14:textId="77777777" w:rsidR="00D519BC" w:rsidRPr="00630F46" w:rsidRDefault="00F65AA2">
            <w:pPr>
              <w:pStyle w:val="TableParagraph"/>
              <w:spacing w:before="0"/>
              <w:ind w:left="14"/>
              <w:rPr>
                <w:rFonts w:ascii="SKODA Next" w:hAnsi="SKODA Next"/>
                <w:sz w:val="20"/>
              </w:rPr>
            </w:pPr>
            <w:r w:rsidRPr="00630F46">
              <w:rPr>
                <w:rFonts w:ascii="SKODA Next" w:hAnsi="SKODA Next"/>
                <w:spacing w:val="-4"/>
                <w:sz w:val="20"/>
                <w:lang w:bidi="sl-SI"/>
              </w:rPr>
              <w:t>13,1</w:t>
            </w:r>
          </w:p>
        </w:tc>
      </w:tr>
      <w:tr w:rsidR="00D519BC" w:rsidRPr="00630F46" w14:paraId="52383626" w14:textId="77777777" w:rsidTr="005619C1">
        <w:trPr>
          <w:trHeight w:val="337"/>
        </w:trPr>
        <w:tc>
          <w:tcPr>
            <w:tcW w:w="3680" w:type="dxa"/>
          </w:tcPr>
          <w:p w14:paraId="04B75F3F" w14:textId="77777777" w:rsidR="00D519BC" w:rsidRPr="00630F46" w:rsidRDefault="00F65AA2">
            <w:pPr>
              <w:pStyle w:val="TableParagraph"/>
              <w:ind w:left="107"/>
              <w:jc w:val="left"/>
              <w:rPr>
                <w:rFonts w:ascii="SKODA Next" w:hAnsi="SKODA Next"/>
                <w:sz w:val="20"/>
              </w:rPr>
            </w:pPr>
            <w:r w:rsidRPr="00630F46">
              <w:rPr>
                <w:rFonts w:ascii="SKODA Next" w:hAnsi="SKODA Next"/>
                <w:w w:val="110"/>
                <w:sz w:val="20"/>
                <w:lang w:bidi="sl-SI"/>
              </w:rPr>
              <w:t>Doseg v km</w:t>
            </w:r>
          </w:p>
        </w:tc>
        <w:tc>
          <w:tcPr>
            <w:tcW w:w="1418" w:type="dxa"/>
          </w:tcPr>
          <w:p w14:paraId="09CD9AB4" w14:textId="77777777" w:rsidR="00D519BC" w:rsidRPr="00630F46" w:rsidRDefault="00F65AA2">
            <w:pPr>
              <w:pStyle w:val="TableParagraph"/>
              <w:ind w:right="5"/>
              <w:rPr>
                <w:rFonts w:ascii="SKODA Next" w:hAnsi="SKODA Next"/>
                <w:sz w:val="20"/>
              </w:rPr>
            </w:pPr>
            <w:r w:rsidRPr="00630F46">
              <w:rPr>
                <w:rFonts w:ascii="SKODA Next" w:hAnsi="SKODA Next"/>
                <w:spacing w:val="-5"/>
                <w:w w:val="105"/>
                <w:sz w:val="20"/>
                <w:lang w:bidi="sl-SI"/>
              </w:rPr>
              <w:t>315</w:t>
            </w:r>
          </w:p>
        </w:tc>
        <w:tc>
          <w:tcPr>
            <w:tcW w:w="1559" w:type="dxa"/>
          </w:tcPr>
          <w:p w14:paraId="2FB4A250" w14:textId="77777777" w:rsidR="00D519BC" w:rsidRPr="00630F46" w:rsidRDefault="00F65AA2">
            <w:pPr>
              <w:pStyle w:val="TableParagraph"/>
              <w:ind w:right="2"/>
              <w:rPr>
                <w:rFonts w:ascii="SKODA Next" w:hAnsi="SKODA Next"/>
                <w:sz w:val="20"/>
              </w:rPr>
            </w:pPr>
            <w:r w:rsidRPr="00630F46">
              <w:rPr>
                <w:rFonts w:ascii="SKODA Next" w:hAnsi="SKODA Next"/>
                <w:spacing w:val="-5"/>
                <w:w w:val="105"/>
                <w:sz w:val="20"/>
                <w:lang w:bidi="sl-SI"/>
              </w:rPr>
              <w:t>315</w:t>
            </w:r>
          </w:p>
        </w:tc>
        <w:tc>
          <w:tcPr>
            <w:tcW w:w="1555" w:type="dxa"/>
          </w:tcPr>
          <w:p w14:paraId="3FC3B65F" w14:textId="77777777" w:rsidR="00D519BC" w:rsidRPr="00630F46" w:rsidRDefault="00F65AA2">
            <w:pPr>
              <w:pStyle w:val="TableParagraph"/>
              <w:ind w:left="14" w:right="3"/>
              <w:rPr>
                <w:rFonts w:ascii="SKODA Next" w:hAnsi="SKODA Next"/>
                <w:sz w:val="20"/>
              </w:rPr>
            </w:pPr>
            <w:r w:rsidRPr="00630F46">
              <w:rPr>
                <w:rFonts w:ascii="SKODA Next" w:hAnsi="SKODA Next"/>
                <w:spacing w:val="-5"/>
                <w:w w:val="120"/>
                <w:sz w:val="20"/>
                <w:lang w:bidi="sl-SI"/>
              </w:rPr>
              <w:t>430</w:t>
            </w:r>
          </w:p>
        </w:tc>
      </w:tr>
    </w:tbl>
    <w:p w14:paraId="51822F43" w14:textId="77777777" w:rsidR="00D519BC" w:rsidRPr="00630F46" w:rsidRDefault="00F65AA2">
      <w:pPr>
        <w:spacing w:before="13"/>
        <w:ind w:left="849"/>
        <w:rPr>
          <w:rFonts w:ascii="SKODA Next" w:hAnsi="SKODA Next"/>
          <w:sz w:val="16"/>
        </w:rPr>
      </w:pPr>
      <w:r w:rsidRPr="00630F46">
        <w:rPr>
          <w:rFonts w:ascii="SKODA Next" w:hAnsi="SKODA Next"/>
          <w:sz w:val="16"/>
          <w:lang w:bidi="sl-SI"/>
        </w:rPr>
        <w:t>Opomba: Vsi podatki so predhodni; podatki v serijski proizvodnji se lahko razlikujejo.</w:t>
      </w:r>
    </w:p>
    <w:p w14:paraId="0A5C06EB" w14:textId="77777777" w:rsidR="00D519BC" w:rsidRPr="00630F46" w:rsidRDefault="00D519BC">
      <w:pPr>
        <w:pStyle w:val="Telobesedila"/>
        <w:rPr>
          <w:rFonts w:ascii="SKODA Next" w:hAnsi="SKODA Next"/>
          <w:sz w:val="16"/>
        </w:rPr>
      </w:pPr>
    </w:p>
    <w:p w14:paraId="249B7308" w14:textId="77777777" w:rsidR="00D519BC" w:rsidRPr="00630F46" w:rsidRDefault="00D519BC">
      <w:pPr>
        <w:pStyle w:val="Telobesedila"/>
        <w:spacing w:before="157"/>
        <w:rPr>
          <w:rFonts w:ascii="SKODA Next" w:hAnsi="SKODA Next"/>
          <w:sz w:val="16"/>
        </w:rPr>
      </w:pPr>
    </w:p>
    <w:p w14:paraId="7A98CA14" w14:textId="77777777" w:rsidR="00D519BC" w:rsidRPr="00630F46" w:rsidRDefault="00F65AA2">
      <w:pPr>
        <w:ind w:left="849"/>
        <w:rPr>
          <w:rFonts w:ascii="SKODA Next" w:hAnsi="SKODA Next"/>
          <w:b/>
          <w:sz w:val="20"/>
        </w:rPr>
      </w:pPr>
      <w:r w:rsidRPr="00630F46">
        <w:rPr>
          <w:rFonts w:ascii="SKODA Next" w:hAnsi="SKODA Next"/>
          <w:b/>
          <w:sz w:val="20"/>
          <w:lang w:bidi="sl-SI"/>
        </w:rPr>
        <w:t>Najsodobnejša tehnologija in varnost: sistem napredne pomoči pri vožnji 3.0</w:t>
      </w:r>
    </w:p>
    <w:p w14:paraId="70C95BFB" w14:textId="021E9B06" w:rsidR="00D519BC" w:rsidRPr="00630F46" w:rsidRDefault="00F65AA2" w:rsidP="00630F46">
      <w:pPr>
        <w:pStyle w:val="Telobesedila"/>
        <w:spacing w:before="105" w:line="285" w:lineRule="auto"/>
        <w:ind w:left="849" w:right="768"/>
        <w:rPr>
          <w:rFonts w:ascii="SKODA Next" w:hAnsi="SKODA Next"/>
        </w:rPr>
      </w:pPr>
      <w:r w:rsidRPr="00630F46">
        <w:rPr>
          <w:rFonts w:ascii="SKODA Next" w:hAnsi="SKODA Next"/>
          <w:w w:val="110"/>
          <w:lang w:bidi="sl-SI"/>
        </w:rPr>
        <w:t>Nova platforma MEB+ temelji na kombinaciji neodvisnega vzmetenja s preverjeno in robustno sprednjo premo MacPherson ter lahko in prostorsko učinkovito zadnjo togo premo. Vsa kolesa imajo kolutne zavore. Novost je integracija sistema za nadzor stabilnosti ESC in ojačevalnika zavorne sile v najsodobnejšo mehatronsko enoto.</w:t>
      </w:r>
    </w:p>
    <w:p w14:paraId="77DA9BE6" w14:textId="77777777" w:rsidR="00D519BC" w:rsidRPr="00630F46" w:rsidRDefault="00D519BC">
      <w:pPr>
        <w:jc w:val="right"/>
        <w:rPr>
          <w:rFonts w:ascii="SKODA Next" w:hAnsi="SKODA Next"/>
          <w:sz w:val="16"/>
        </w:rPr>
        <w:sectPr w:rsidR="00D519BC" w:rsidRPr="00630F46">
          <w:pgSz w:w="11910" w:h="16840"/>
          <w:pgMar w:top="2000" w:right="1133" w:bottom="1360" w:left="992" w:header="850" w:footer="1178" w:gutter="0"/>
          <w:cols w:space="708"/>
        </w:sectPr>
      </w:pPr>
    </w:p>
    <w:p w14:paraId="189BC02B" w14:textId="77777777" w:rsidR="00D519BC" w:rsidRPr="00630F46" w:rsidRDefault="00D519BC">
      <w:pPr>
        <w:pStyle w:val="Telobesedila"/>
        <w:spacing w:before="31"/>
        <w:rPr>
          <w:rFonts w:ascii="SKODA Next" w:hAnsi="SKODA Next"/>
        </w:rPr>
      </w:pPr>
    </w:p>
    <w:p w14:paraId="2A27DD9B" w14:textId="74C3345A" w:rsidR="00D519BC" w:rsidRPr="00630F46" w:rsidRDefault="00611B05">
      <w:pPr>
        <w:pStyle w:val="Telobesedila"/>
        <w:spacing w:line="288" w:lineRule="auto"/>
        <w:ind w:left="849" w:right="968"/>
        <w:jc w:val="both"/>
        <w:rPr>
          <w:rFonts w:ascii="SKODA Next" w:hAnsi="SKODA Next"/>
        </w:rPr>
      </w:pPr>
      <w:r w:rsidRPr="00630F46">
        <w:rPr>
          <w:rFonts w:ascii="SKODA Next" w:hAnsi="SKODA Next"/>
          <w:w w:val="110"/>
          <w:lang w:bidi="sl-SI"/>
        </w:rPr>
        <w:t>Platforma MEB+ prevzema napredne funkcije aktivne varnosti iz modelov višjega razreda na platformi MEB, z bistvenimi izboljšavami in več povsem novimi elementi za še večjo varnost in udobje med vožnjo. Epiq se ponaša z asistenco za vožnjo Travel Assist 3.0, najnaprednejšim sklopom asistenčnih sistemov, ki so na voljo v vozilih Škoda. Vključuje napredno prilagodljivo asistenco za ohranjanje smeri na voznem pasu v vzdolžni in prečni smeri ter pri vseh hitrostih.</w:t>
      </w:r>
    </w:p>
    <w:p w14:paraId="566D4EAF" w14:textId="77777777" w:rsidR="00D519BC" w:rsidRPr="00630F46" w:rsidRDefault="00F65AA2">
      <w:pPr>
        <w:pStyle w:val="Telobesedila"/>
        <w:spacing w:line="285" w:lineRule="auto"/>
        <w:ind w:left="849" w:right="1309"/>
        <w:jc w:val="both"/>
        <w:rPr>
          <w:rFonts w:ascii="SKODA Next" w:hAnsi="SKODA Next"/>
        </w:rPr>
      </w:pPr>
      <w:r w:rsidRPr="00630F46">
        <w:rPr>
          <w:rFonts w:ascii="SKODA Next" w:hAnsi="SKODA Next"/>
          <w:w w:val="110"/>
          <w:lang w:bidi="sl-SI"/>
        </w:rPr>
        <w:t>Poleg tega se odziva na semaforje in prometne znake, vključno z znaki Stop, tako da se avtomatsko ustavi, ter omogoča dnevne spletne posodobitve podatkov o prometnih znakih za čim natančnejši odziv vozila v gostem prometu.</w:t>
      </w:r>
    </w:p>
    <w:p w14:paraId="3A708570" w14:textId="77777777" w:rsidR="00D519BC" w:rsidRPr="00630F46" w:rsidRDefault="00F65AA2">
      <w:pPr>
        <w:pStyle w:val="Telobesedila"/>
        <w:spacing w:before="61" w:line="285" w:lineRule="auto"/>
        <w:ind w:left="849" w:right="768"/>
        <w:rPr>
          <w:rFonts w:ascii="SKODA Next" w:hAnsi="SKODA Next"/>
        </w:rPr>
      </w:pPr>
      <w:r w:rsidRPr="00630F46">
        <w:rPr>
          <w:rFonts w:ascii="SKODA Next" w:hAnsi="SKODA Next"/>
          <w:w w:val="110"/>
          <w:lang w:bidi="sl-SI"/>
        </w:rPr>
        <w:t>Sistem panoramskih kamer Top View vključuje štiri kamere, ki v celoti zajamejo okolico vozila in ga prikazujejo s ptičje perspektive, kar vozniku omogoča natančno manevriranje v tesnih prostorih, vključno s 3D-prikazom. Novost je tudi sistem Cross Assist 2.0, ki z radarskimi senzorji v vogalih odbijača pomaga pri speljevanju v nepregledna križišča in opozarja na bližajoča se vozila ali kolesarje. Vozilo je opcijsko opremljeno z do devetimi varnostnimi blazinami, vključno s sredinsko varnostno blazino med sprednjima sedežema.</w:t>
      </w:r>
    </w:p>
    <w:p w14:paraId="09BBE8D1" w14:textId="77777777" w:rsidR="00D519BC" w:rsidRPr="00630F46" w:rsidRDefault="00D519BC">
      <w:pPr>
        <w:pStyle w:val="Telobesedila"/>
        <w:rPr>
          <w:rFonts w:ascii="SKODA Next" w:hAnsi="SKODA Next"/>
        </w:rPr>
      </w:pPr>
    </w:p>
    <w:p w14:paraId="08DF4636" w14:textId="77777777" w:rsidR="00D519BC" w:rsidRPr="00630F46" w:rsidRDefault="00D519BC">
      <w:pPr>
        <w:pStyle w:val="Telobesedila"/>
        <w:spacing w:before="171"/>
        <w:rPr>
          <w:rFonts w:ascii="SKODA Next" w:hAnsi="SKODA Next"/>
        </w:rPr>
      </w:pPr>
    </w:p>
    <w:p w14:paraId="78954681" w14:textId="77777777" w:rsidR="00D519BC" w:rsidRPr="00630F46" w:rsidRDefault="00D519BC">
      <w:pPr>
        <w:pStyle w:val="Telobesedila"/>
        <w:rPr>
          <w:rFonts w:ascii="SKODA Next" w:hAnsi="SKODA Next"/>
        </w:rPr>
        <w:sectPr w:rsidR="00D519BC" w:rsidRPr="00630F46">
          <w:pgSz w:w="11910" w:h="16840"/>
          <w:pgMar w:top="2000" w:right="1133" w:bottom="1360" w:left="992" w:header="850" w:footer="1178" w:gutter="0"/>
          <w:cols w:space="708"/>
        </w:sectPr>
      </w:pPr>
    </w:p>
    <w:p w14:paraId="11BEA83F" w14:textId="77777777" w:rsidR="00D519BC" w:rsidRPr="00630F46" w:rsidRDefault="00F65AA2">
      <w:pPr>
        <w:pStyle w:val="Telobesedila"/>
        <w:spacing w:before="105"/>
        <w:ind w:left="854"/>
        <w:rPr>
          <w:rFonts w:ascii="SKODA Next" w:hAnsi="SKODA Next"/>
        </w:rPr>
      </w:pPr>
      <w:r w:rsidRPr="00630F46">
        <w:rPr>
          <w:rFonts w:ascii="SKODA Next" w:hAnsi="SKODA Next"/>
          <w:spacing w:val="-2"/>
          <w:w w:val="110"/>
          <w:lang w:bidi="sl-SI"/>
        </w:rPr>
        <w:t>Kontakt</w:t>
      </w:r>
    </w:p>
    <w:p w14:paraId="5A492338" w14:textId="77777777" w:rsidR="00D519BC" w:rsidRPr="00630F46" w:rsidRDefault="00F65AA2">
      <w:pPr>
        <w:spacing w:before="102"/>
        <w:ind w:left="873"/>
        <w:rPr>
          <w:rFonts w:ascii="SKODA Next" w:hAnsi="SKODA Next"/>
          <w:b/>
          <w:sz w:val="20"/>
        </w:rPr>
      </w:pPr>
      <w:r w:rsidRPr="00630F46">
        <w:rPr>
          <w:rFonts w:ascii="SKODA Next" w:hAnsi="SKODA Next"/>
          <w:b/>
          <w:spacing w:val="-4"/>
          <w:sz w:val="20"/>
          <w:lang w:bidi="sl-SI"/>
        </w:rPr>
        <w:t>Vítězslav Kodym</w:t>
      </w:r>
    </w:p>
    <w:p w14:paraId="42D90D3C" w14:textId="77777777" w:rsidR="00D519BC" w:rsidRPr="00630F46" w:rsidRDefault="00F65AA2">
      <w:pPr>
        <w:pStyle w:val="Telobesedila"/>
        <w:spacing w:before="69"/>
        <w:ind w:left="873"/>
        <w:rPr>
          <w:rFonts w:ascii="SKODA Next" w:hAnsi="SKODA Next"/>
        </w:rPr>
      </w:pPr>
      <w:r w:rsidRPr="00630F46">
        <w:rPr>
          <w:rFonts w:ascii="SKODA Next" w:hAnsi="SKODA Next"/>
          <w:lang w:bidi="sl-SI"/>
        </w:rPr>
        <w:t>Vodja produktnega komuniciranja</w:t>
      </w:r>
    </w:p>
    <w:p w14:paraId="1BDD943C" w14:textId="77777777" w:rsidR="00D519BC" w:rsidRPr="00630F46" w:rsidRDefault="00F65AA2">
      <w:pPr>
        <w:pStyle w:val="Telobesedila"/>
        <w:spacing w:before="71"/>
        <w:ind w:left="873"/>
        <w:rPr>
          <w:rFonts w:ascii="SKODA Next" w:hAnsi="SKODA Next"/>
          <w:lang w:val="de-DE"/>
        </w:rPr>
      </w:pPr>
      <w:r w:rsidRPr="00630F46">
        <w:rPr>
          <w:rFonts w:ascii="SKODA Next" w:hAnsi="SKODA Next"/>
          <w:w w:val="110"/>
          <w:lang w:bidi="sl-SI"/>
        </w:rPr>
        <w:t>+420 604 292 131</w:t>
      </w:r>
    </w:p>
    <w:p w14:paraId="1E8C88AE" w14:textId="77777777" w:rsidR="00D519BC" w:rsidRPr="00630F46" w:rsidRDefault="00F65AA2">
      <w:pPr>
        <w:pStyle w:val="Telobesedila"/>
        <w:spacing w:before="68"/>
        <w:ind w:left="873"/>
        <w:rPr>
          <w:rFonts w:ascii="SKODA Next" w:hAnsi="SKODA Next"/>
          <w:lang w:val="de-DE"/>
        </w:rPr>
      </w:pPr>
      <w:hyperlink r:id="rId11">
        <w:r w:rsidRPr="00630F46">
          <w:rPr>
            <w:rFonts w:ascii="SKODA Next" w:hAnsi="SKODA Next"/>
            <w:w w:val="105"/>
            <w:u w:val="single"/>
            <w:lang w:bidi="sl-SI"/>
          </w:rPr>
          <w:t>vitezslav.kodym@skoda-auto.cz</w:t>
        </w:r>
      </w:hyperlink>
    </w:p>
    <w:p w14:paraId="10644E9C" w14:textId="77777777" w:rsidR="00D519BC" w:rsidRPr="00630F46" w:rsidRDefault="00F65AA2">
      <w:pPr>
        <w:pStyle w:val="Telobesedila"/>
        <w:spacing w:before="207"/>
        <w:rPr>
          <w:rFonts w:ascii="SKODA Next" w:hAnsi="SKODA Next"/>
          <w:lang w:val="de-DE"/>
        </w:rPr>
      </w:pPr>
      <w:r w:rsidRPr="00630F46">
        <w:rPr>
          <w:rFonts w:ascii="SKODA Next" w:hAnsi="SKODA Next"/>
          <w:lang w:bidi="sl-SI"/>
        </w:rPr>
        <w:br w:type="column"/>
      </w:r>
    </w:p>
    <w:p w14:paraId="73287084" w14:textId="77777777" w:rsidR="00D519BC" w:rsidRPr="00630F46" w:rsidRDefault="00F65AA2">
      <w:pPr>
        <w:ind w:left="854"/>
        <w:rPr>
          <w:rFonts w:ascii="SKODA Next" w:hAnsi="SKODA Next"/>
          <w:b/>
          <w:sz w:val="20"/>
          <w:lang w:val="de-DE"/>
        </w:rPr>
      </w:pPr>
      <w:r w:rsidRPr="00630F46">
        <w:rPr>
          <w:rFonts w:ascii="SKODA Next" w:hAnsi="SKODA Next"/>
          <w:b/>
          <w:spacing w:val="-2"/>
          <w:sz w:val="20"/>
          <w:lang w:bidi="sl-SI"/>
        </w:rPr>
        <w:t>Jan Hrbek</w:t>
      </w:r>
    </w:p>
    <w:p w14:paraId="71715A7B" w14:textId="77777777" w:rsidR="00D519BC" w:rsidRPr="00630F46" w:rsidRDefault="00F65AA2">
      <w:pPr>
        <w:pStyle w:val="Telobesedila"/>
        <w:spacing w:before="69"/>
        <w:ind w:left="854"/>
        <w:rPr>
          <w:rFonts w:ascii="SKODA Next" w:hAnsi="SKODA Next"/>
        </w:rPr>
      </w:pPr>
      <w:r w:rsidRPr="00630F46">
        <w:rPr>
          <w:rFonts w:ascii="SKODA Next" w:hAnsi="SKODA Next"/>
          <w:w w:val="105"/>
          <w:lang w:bidi="sl-SI"/>
        </w:rPr>
        <w:t>Produktno komuniciranje</w:t>
      </w:r>
    </w:p>
    <w:p w14:paraId="24A91B7E" w14:textId="77777777" w:rsidR="00D519BC" w:rsidRPr="00630F46" w:rsidRDefault="00F65AA2">
      <w:pPr>
        <w:pStyle w:val="Telobesedila"/>
        <w:spacing w:before="71"/>
        <w:ind w:left="854"/>
        <w:rPr>
          <w:rFonts w:ascii="SKODA Next" w:hAnsi="SKODA Next"/>
        </w:rPr>
      </w:pPr>
      <w:r w:rsidRPr="00630F46">
        <w:rPr>
          <w:rFonts w:ascii="SKODA Next" w:hAnsi="SKODA Next"/>
          <w:w w:val="110"/>
          <w:lang w:bidi="sl-SI"/>
        </w:rPr>
        <w:t>+420 730 867 534</w:t>
      </w:r>
    </w:p>
    <w:p w14:paraId="06907F87" w14:textId="77777777" w:rsidR="00D519BC" w:rsidRPr="00630F46" w:rsidRDefault="00F65AA2">
      <w:pPr>
        <w:pStyle w:val="Telobesedila"/>
        <w:spacing w:before="68"/>
        <w:ind w:left="854"/>
        <w:rPr>
          <w:rFonts w:ascii="SKODA Next" w:hAnsi="SKODA Next"/>
        </w:rPr>
      </w:pPr>
      <w:hyperlink r:id="rId12">
        <w:r w:rsidRPr="00630F46">
          <w:rPr>
            <w:rFonts w:ascii="SKODA Next" w:hAnsi="SKODA Next"/>
            <w:w w:val="105"/>
            <w:u w:val="single"/>
            <w:lang w:bidi="sl-SI"/>
          </w:rPr>
          <w:t>jan.hrbek@skoda-auto.cz</w:t>
        </w:r>
      </w:hyperlink>
    </w:p>
    <w:p w14:paraId="70790DD8" w14:textId="77777777" w:rsidR="00D519BC" w:rsidRPr="00630F46" w:rsidRDefault="00D519BC">
      <w:pPr>
        <w:pStyle w:val="Telobesedila"/>
        <w:rPr>
          <w:rFonts w:ascii="SKODA Next" w:hAnsi="SKODA Next"/>
        </w:rPr>
        <w:sectPr w:rsidR="00D519BC" w:rsidRPr="00630F46">
          <w:type w:val="continuous"/>
          <w:pgSz w:w="11910" w:h="16840"/>
          <w:pgMar w:top="2000" w:right="1133" w:bottom="1360" w:left="992" w:header="850" w:footer="1178" w:gutter="0"/>
          <w:cols w:num="2" w:space="708" w:equalWidth="0">
            <w:col w:w="3912" w:space="995"/>
            <w:col w:w="4878"/>
          </w:cols>
        </w:sectPr>
      </w:pPr>
    </w:p>
    <w:p w14:paraId="6F151353" w14:textId="77777777" w:rsidR="00D519BC" w:rsidRPr="00630F46" w:rsidRDefault="00D519BC">
      <w:pPr>
        <w:pStyle w:val="Telobesedila"/>
        <w:rPr>
          <w:rFonts w:ascii="SKODA Next" w:hAnsi="SKODA Next"/>
        </w:rPr>
      </w:pPr>
    </w:p>
    <w:p w14:paraId="16933ABC" w14:textId="77777777" w:rsidR="00D519BC" w:rsidRPr="00630F46" w:rsidRDefault="00D519BC">
      <w:pPr>
        <w:pStyle w:val="Telobesedila"/>
        <w:spacing w:before="202"/>
        <w:rPr>
          <w:rFonts w:ascii="SKODA Next" w:hAnsi="SKODA Next"/>
        </w:rPr>
      </w:pPr>
    </w:p>
    <w:tbl>
      <w:tblPr>
        <w:tblW w:w="0" w:type="auto"/>
        <w:tblInd w:w="823" w:type="dxa"/>
        <w:tblLayout w:type="fixed"/>
        <w:tblCellMar>
          <w:left w:w="0" w:type="dxa"/>
          <w:right w:w="0" w:type="dxa"/>
        </w:tblCellMar>
        <w:tblLook w:val="01E0" w:firstRow="1" w:lastRow="1" w:firstColumn="1" w:lastColumn="1" w:noHBand="0" w:noVBand="0"/>
      </w:tblPr>
      <w:tblGrid>
        <w:gridCol w:w="3529"/>
        <w:gridCol w:w="4437"/>
      </w:tblGrid>
      <w:tr w:rsidR="00D519BC" w:rsidRPr="00630F46" w14:paraId="70CDA95B" w14:textId="77777777" w:rsidTr="005619C1">
        <w:trPr>
          <w:trHeight w:val="578"/>
        </w:trPr>
        <w:tc>
          <w:tcPr>
            <w:tcW w:w="3529" w:type="dxa"/>
          </w:tcPr>
          <w:p w14:paraId="29410136" w14:textId="77777777" w:rsidR="00D519BC" w:rsidRPr="00630F46" w:rsidRDefault="00F65AA2">
            <w:pPr>
              <w:pStyle w:val="TableParagraph"/>
              <w:spacing w:before="2"/>
              <w:ind w:left="50"/>
              <w:jc w:val="left"/>
              <w:rPr>
                <w:rFonts w:ascii="SKODA Next" w:hAnsi="SKODA Next"/>
                <w:b/>
                <w:sz w:val="20"/>
              </w:rPr>
            </w:pPr>
            <w:r w:rsidRPr="00630F46">
              <w:rPr>
                <w:rFonts w:ascii="SKODA Next" w:hAnsi="SKODA Next"/>
                <w:b/>
                <w:sz w:val="20"/>
                <w:lang w:bidi="sl-SI"/>
              </w:rPr>
              <w:t>Škoda Media Room</w:t>
            </w:r>
          </w:p>
          <w:p w14:paraId="3DD82FF6" w14:textId="77777777" w:rsidR="00D519BC" w:rsidRPr="00630F46" w:rsidRDefault="00F65AA2">
            <w:pPr>
              <w:pStyle w:val="TableParagraph"/>
              <w:spacing w:before="108" w:line="215" w:lineRule="exact"/>
              <w:ind w:left="50"/>
              <w:jc w:val="left"/>
              <w:rPr>
                <w:rFonts w:ascii="SKODA Next" w:hAnsi="SKODA Next"/>
                <w:sz w:val="20"/>
              </w:rPr>
            </w:pPr>
            <w:hyperlink r:id="rId13">
              <w:r w:rsidRPr="00630F46">
                <w:rPr>
                  <w:rFonts w:ascii="SKODA Next" w:hAnsi="SKODA Next"/>
                  <w:w w:val="110"/>
                  <w:sz w:val="20"/>
                  <w:u w:val="single"/>
                  <w:lang w:bidi="sl-SI"/>
                </w:rPr>
                <w:t>skoda-storyboard.com</w:t>
              </w:r>
            </w:hyperlink>
          </w:p>
        </w:tc>
        <w:tc>
          <w:tcPr>
            <w:tcW w:w="4437" w:type="dxa"/>
          </w:tcPr>
          <w:p w14:paraId="29B4C4D0" w14:textId="77777777" w:rsidR="00D519BC" w:rsidRPr="00630F46" w:rsidRDefault="00F65AA2">
            <w:pPr>
              <w:pStyle w:val="TableParagraph"/>
              <w:spacing w:before="2"/>
              <w:ind w:left="1477"/>
              <w:jc w:val="left"/>
              <w:rPr>
                <w:rFonts w:ascii="SKODA Next" w:hAnsi="SKODA Next"/>
                <w:b/>
                <w:sz w:val="20"/>
              </w:rPr>
            </w:pPr>
            <w:r w:rsidRPr="00630F46">
              <w:rPr>
                <w:rFonts w:ascii="SKODA Next" w:hAnsi="SKODA Next"/>
                <w:b/>
                <w:spacing w:val="-2"/>
                <w:sz w:val="20"/>
                <w:lang w:bidi="sl-SI"/>
              </w:rPr>
              <w:t>Prenos</w:t>
            </w:r>
          </w:p>
          <w:p w14:paraId="16EF2E3D" w14:textId="77777777" w:rsidR="00D519BC" w:rsidRPr="00630F46" w:rsidRDefault="00F65AA2">
            <w:pPr>
              <w:pStyle w:val="TableParagraph"/>
              <w:spacing w:before="107" w:line="217" w:lineRule="exact"/>
              <w:ind w:left="1477"/>
              <w:jc w:val="left"/>
              <w:rPr>
                <w:rFonts w:ascii="SKODA Next" w:hAnsi="SKODA Next"/>
                <w:b/>
                <w:sz w:val="20"/>
              </w:rPr>
            </w:pPr>
            <w:r w:rsidRPr="00630F46">
              <w:rPr>
                <w:rFonts w:ascii="SKODA Next" w:hAnsi="SKODA Next"/>
                <w:b/>
                <w:sz w:val="20"/>
                <w:lang w:bidi="sl-SI"/>
              </w:rPr>
              <w:t>aplikacije Škoda Media Room</w:t>
            </w:r>
          </w:p>
        </w:tc>
      </w:tr>
    </w:tbl>
    <w:p w14:paraId="1CE7080A" w14:textId="77777777" w:rsidR="00D519BC" w:rsidRPr="00630F46" w:rsidRDefault="00F65AA2">
      <w:pPr>
        <w:pStyle w:val="Telobesedila"/>
        <w:spacing w:before="11"/>
        <w:rPr>
          <w:rFonts w:ascii="SKODA Next" w:hAnsi="SKODA Next"/>
          <w:sz w:val="11"/>
        </w:rPr>
      </w:pPr>
      <w:r w:rsidRPr="00630F46">
        <w:rPr>
          <w:rFonts w:ascii="SKODA Next" w:hAnsi="SKODA Next"/>
          <w:noProof/>
          <w:sz w:val="11"/>
          <w:lang w:bidi="sl-SI"/>
        </w:rPr>
        <w:drawing>
          <wp:anchor distT="0" distB="0" distL="0" distR="0" simplePos="0" relativeHeight="251660288" behindDoc="1" locked="0" layoutInCell="1" allowOverlap="1" wp14:anchorId="2738B5C4" wp14:editId="45A1EF1A">
            <wp:simplePos x="0" y="0"/>
            <wp:positionH relativeFrom="page">
              <wp:posOffset>4328159</wp:posOffset>
            </wp:positionH>
            <wp:positionV relativeFrom="paragraph">
              <wp:posOffset>103286</wp:posOffset>
            </wp:positionV>
            <wp:extent cx="1228760" cy="434339"/>
            <wp:effectExtent l="0" t="0" r="0" b="0"/>
            <wp:wrapTopAndBottom/>
            <wp:docPr id="5" name="Image 5">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4"/>
                    </pic:cNvPr>
                    <pic:cNvPicPr/>
                  </pic:nvPicPr>
                  <pic:blipFill>
                    <a:blip r:embed="rId15" cstate="print"/>
                    <a:stretch>
                      <a:fillRect/>
                    </a:stretch>
                  </pic:blipFill>
                  <pic:spPr>
                    <a:xfrm>
                      <a:off x="0" y="0"/>
                      <a:ext cx="1228760" cy="434339"/>
                    </a:xfrm>
                    <a:prstGeom prst="rect">
                      <a:avLst/>
                    </a:prstGeom>
                  </pic:spPr>
                </pic:pic>
              </a:graphicData>
            </a:graphic>
          </wp:anchor>
        </w:drawing>
      </w:r>
    </w:p>
    <w:p w14:paraId="662C2466" w14:textId="77777777" w:rsidR="00D519BC" w:rsidRPr="00630F46" w:rsidRDefault="00F65AA2">
      <w:pPr>
        <w:tabs>
          <w:tab w:val="left" w:pos="1667"/>
        </w:tabs>
        <w:spacing w:before="205"/>
        <w:ind w:left="898"/>
        <w:rPr>
          <w:rFonts w:ascii="SKODA Next" w:hAnsi="SKODA Next"/>
          <w:b/>
          <w:sz w:val="20"/>
        </w:rPr>
      </w:pPr>
      <w:r w:rsidRPr="00630F46">
        <w:rPr>
          <w:rFonts w:ascii="SKODA Next" w:hAnsi="SKODA Next"/>
          <w:noProof/>
          <w:position w:val="-19"/>
          <w:lang w:bidi="sl-SI"/>
        </w:rPr>
        <w:drawing>
          <wp:inline distT="0" distB="0" distL="0" distR="0" wp14:anchorId="705E9C8C" wp14:editId="78A89A78">
            <wp:extent cx="356234" cy="358775"/>
            <wp:effectExtent l="0" t="0" r="0" b="0"/>
            <wp:docPr id="6" name="Image 6" descr="Ein Bild, das Grafiken, Schwarz, Symbol, Design enthält.  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Ein Bild, das Grafiken, Schwarz, Symbol, Design enthält.  Automatisch generierte Beschreibung"/>
                    <pic:cNvPicPr/>
                  </pic:nvPicPr>
                  <pic:blipFill>
                    <a:blip r:embed="rId16" cstate="print"/>
                    <a:stretch>
                      <a:fillRect/>
                    </a:stretch>
                  </pic:blipFill>
                  <pic:spPr>
                    <a:xfrm>
                      <a:off x="0" y="0"/>
                      <a:ext cx="356234" cy="358775"/>
                    </a:xfrm>
                    <a:prstGeom prst="rect">
                      <a:avLst/>
                    </a:prstGeom>
                  </pic:spPr>
                </pic:pic>
              </a:graphicData>
            </a:graphic>
          </wp:inline>
        </w:drawing>
      </w:r>
      <w:r w:rsidRPr="00630F46">
        <w:rPr>
          <w:rFonts w:ascii="SKODA Next" w:hAnsi="SKODA Next"/>
          <w:b/>
          <w:spacing w:val="-4"/>
          <w:sz w:val="20"/>
          <w:lang w:bidi="sl-SI"/>
        </w:rPr>
        <w:tab/>
        <w:t xml:space="preserve">Spoznajte kanal »What’s up, Škoda?«: </w:t>
      </w:r>
      <w:hyperlink r:id="rId17">
        <w:r w:rsidRPr="00630F46">
          <w:rPr>
            <w:rFonts w:ascii="SKODA Next" w:hAnsi="SKODA Next"/>
            <w:b/>
            <w:spacing w:val="-4"/>
            <w:sz w:val="20"/>
            <w:u w:val="single"/>
            <w:lang w:bidi="sl-SI"/>
          </w:rPr>
          <w:t>go.skoda.eu/whatsapp</w:t>
        </w:r>
      </w:hyperlink>
    </w:p>
    <w:p w14:paraId="467D42CF" w14:textId="77777777" w:rsidR="00D519BC" w:rsidRPr="00630F46" w:rsidRDefault="00D519BC">
      <w:pPr>
        <w:pStyle w:val="Telobesedila"/>
        <w:rPr>
          <w:rFonts w:ascii="SKODA Next" w:hAnsi="SKODA Next"/>
          <w:b/>
        </w:rPr>
      </w:pPr>
    </w:p>
    <w:p w14:paraId="4E78CC4D" w14:textId="77777777" w:rsidR="00D519BC" w:rsidRPr="00630F46" w:rsidRDefault="00D519BC">
      <w:pPr>
        <w:pStyle w:val="Telobesedila"/>
        <w:rPr>
          <w:rFonts w:ascii="SKODA Next" w:hAnsi="SKODA Next"/>
          <w:b/>
        </w:rPr>
      </w:pPr>
    </w:p>
    <w:p w14:paraId="0B427C4B" w14:textId="77777777" w:rsidR="00D519BC" w:rsidRPr="00630F46" w:rsidRDefault="00D519BC">
      <w:pPr>
        <w:pStyle w:val="Telobesedila"/>
        <w:rPr>
          <w:rFonts w:ascii="SKODA Next" w:hAnsi="SKODA Next"/>
          <w:b/>
        </w:rPr>
      </w:pPr>
    </w:p>
    <w:p w14:paraId="10A70651" w14:textId="77777777" w:rsidR="00D519BC" w:rsidRPr="00630F46" w:rsidRDefault="00D519BC">
      <w:pPr>
        <w:pStyle w:val="Telobesedila"/>
        <w:rPr>
          <w:rFonts w:ascii="SKODA Next" w:hAnsi="SKODA Next"/>
          <w:b/>
        </w:rPr>
      </w:pPr>
    </w:p>
    <w:p w14:paraId="72AA0653" w14:textId="77777777" w:rsidR="00D519BC" w:rsidRPr="00630F46" w:rsidRDefault="00D519BC">
      <w:pPr>
        <w:pStyle w:val="Telobesedila"/>
        <w:rPr>
          <w:rFonts w:ascii="SKODA Next" w:hAnsi="SKODA Next"/>
          <w:b/>
        </w:rPr>
      </w:pPr>
    </w:p>
    <w:p w14:paraId="2D87D42D" w14:textId="77777777" w:rsidR="00D519BC" w:rsidRPr="00630F46" w:rsidRDefault="00D519BC">
      <w:pPr>
        <w:pStyle w:val="Telobesedila"/>
        <w:rPr>
          <w:rFonts w:ascii="SKODA Next" w:hAnsi="SKODA Next"/>
          <w:b/>
        </w:rPr>
      </w:pPr>
    </w:p>
    <w:p w14:paraId="4EE39D4F" w14:textId="77777777" w:rsidR="00D519BC" w:rsidRPr="00630F46" w:rsidRDefault="00D519BC">
      <w:pPr>
        <w:pStyle w:val="Telobesedila"/>
        <w:rPr>
          <w:rFonts w:ascii="SKODA Next" w:hAnsi="SKODA Next"/>
          <w:b/>
        </w:rPr>
      </w:pPr>
    </w:p>
    <w:p w14:paraId="0D16CD2C" w14:textId="77777777" w:rsidR="00D519BC" w:rsidRPr="00630F46" w:rsidRDefault="00D519BC">
      <w:pPr>
        <w:pStyle w:val="Telobesedila"/>
        <w:rPr>
          <w:rFonts w:ascii="SKODA Next" w:hAnsi="SKODA Next"/>
          <w:b/>
        </w:rPr>
      </w:pPr>
    </w:p>
    <w:p w14:paraId="3EC9D2EC" w14:textId="77777777" w:rsidR="00D519BC" w:rsidRPr="00630F46" w:rsidRDefault="00D519BC">
      <w:pPr>
        <w:pStyle w:val="Telobesedila"/>
        <w:rPr>
          <w:rFonts w:ascii="SKODA Next" w:hAnsi="SKODA Next"/>
          <w:b/>
        </w:rPr>
      </w:pPr>
    </w:p>
    <w:p w14:paraId="5FAD7B94" w14:textId="77777777" w:rsidR="00D519BC" w:rsidRPr="00630F46" w:rsidRDefault="00D519BC">
      <w:pPr>
        <w:pStyle w:val="Telobesedila"/>
        <w:rPr>
          <w:rFonts w:ascii="SKODA Next" w:hAnsi="SKODA Next"/>
          <w:b/>
        </w:rPr>
      </w:pPr>
    </w:p>
    <w:p w14:paraId="1D6AC06C" w14:textId="77777777" w:rsidR="00D519BC" w:rsidRPr="00630F46" w:rsidRDefault="00D519BC">
      <w:pPr>
        <w:pStyle w:val="Telobesedila"/>
        <w:rPr>
          <w:rFonts w:ascii="SKODA Next" w:hAnsi="SKODA Next"/>
          <w:b/>
        </w:rPr>
      </w:pPr>
    </w:p>
    <w:p w14:paraId="2364B90A" w14:textId="77777777" w:rsidR="00D519BC" w:rsidRPr="00630F46" w:rsidRDefault="00D519BC">
      <w:pPr>
        <w:pStyle w:val="Telobesedila"/>
        <w:rPr>
          <w:rFonts w:ascii="SKODA Next" w:hAnsi="SKODA Next"/>
          <w:b/>
        </w:rPr>
      </w:pPr>
    </w:p>
    <w:p w14:paraId="1DC2219E" w14:textId="102A79A1" w:rsidR="00D519BC" w:rsidRPr="00630F46" w:rsidRDefault="00F65AA2" w:rsidP="00D9612C">
      <w:pPr>
        <w:ind w:right="120"/>
        <w:rPr>
          <w:rFonts w:ascii="SKODA Next" w:hAnsi="SKODA Next"/>
          <w:sz w:val="16"/>
        </w:rPr>
        <w:sectPr w:rsidR="00D519BC" w:rsidRPr="00630F46">
          <w:type w:val="continuous"/>
          <w:pgSz w:w="11910" w:h="16840"/>
          <w:pgMar w:top="2000" w:right="1133" w:bottom="1360" w:left="992" w:header="850" w:footer="1178" w:gutter="0"/>
          <w:cols w:space="708"/>
        </w:sectPr>
      </w:pPr>
      <w:r w:rsidRPr="00630F46">
        <w:rPr>
          <w:rFonts w:ascii="SKODA Next" w:hAnsi="SKODA Next"/>
          <w:noProof/>
          <w:sz w:val="16"/>
          <w:lang w:bidi="sl-SI"/>
        </w:rPr>
        <w:drawing>
          <wp:anchor distT="0" distB="0" distL="0" distR="0" simplePos="0" relativeHeight="251655168" behindDoc="0" locked="0" layoutInCell="1" allowOverlap="1" wp14:anchorId="773AF848" wp14:editId="2C53EAC1">
            <wp:simplePos x="0" y="0"/>
            <wp:positionH relativeFrom="page">
              <wp:posOffset>5949486</wp:posOffset>
            </wp:positionH>
            <wp:positionV relativeFrom="paragraph">
              <wp:posOffset>-3219485</wp:posOffset>
            </wp:positionV>
            <wp:extent cx="421298" cy="421298"/>
            <wp:effectExtent l="0" t="0" r="0" b="0"/>
            <wp:wrapNone/>
            <wp:docPr id="7" name="Image 7" descr="Ein Bild, das Muster, Quadrat, Symmetrie, Grafiken enthält.  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Ein Bild, das Muster, Quadrat, Symmetrie, Grafiken enthält.  Automatisch generierte Beschreibung"/>
                    <pic:cNvPicPr/>
                  </pic:nvPicPr>
                  <pic:blipFill>
                    <a:blip r:embed="rId18" cstate="print"/>
                    <a:stretch>
                      <a:fillRect/>
                    </a:stretch>
                  </pic:blipFill>
                  <pic:spPr>
                    <a:xfrm>
                      <a:off x="0" y="0"/>
                      <a:ext cx="421298" cy="421298"/>
                    </a:xfrm>
                    <a:prstGeom prst="rect">
                      <a:avLst/>
                    </a:prstGeom>
                  </pic:spPr>
                </pic:pic>
              </a:graphicData>
            </a:graphic>
          </wp:anchor>
        </w:drawing>
      </w:r>
    </w:p>
    <w:p w14:paraId="3B907A0C" w14:textId="77777777" w:rsidR="00D519BC" w:rsidRPr="00630F46" w:rsidRDefault="00D519BC">
      <w:pPr>
        <w:pStyle w:val="Telobesedila"/>
        <w:spacing w:before="63"/>
        <w:rPr>
          <w:rFonts w:ascii="SKODA Next" w:hAnsi="SKODA Next"/>
          <w:sz w:val="17"/>
        </w:rPr>
      </w:pPr>
    </w:p>
    <w:p w14:paraId="30A6FB6C" w14:textId="77777777" w:rsidR="00D519BC" w:rsidRPr="00630F46" w:rsidRDefault="00F65AA2">
      <w:pPr>
        <w:spacing w:before="1"/>
        <w:ind w:left="140"/>
        <w:rPr>
          <w:rFonts w:ascii="SKODA Next" w:hAnsi="SKODA Next"/>
          <w:b/>
          <w:sz w:val="17"/>
        </w:rPr>
      </w:pPr>
      <w:r w:rsidRPr="00630F46">
        <w:rPr>
          <w:rFonts w:ascii="SKODA Next" w:hAnsi="SKODA Next"/>
          <w:b/>
          <w:w w:val="105"/>
          <w:sz w:val="17"/>
          <w:lang w:bidi="sl-SI"/>
        </w:rPr>
        <w:t>Škoda Auto</w:t>
      </w:r>
    </w:p>
    <w:p w14:paraId="110828A4" w14:textId="77777777" w:rsidR="00D519BC" w:rsidRPr="00630F46" w:rsidRDefault="00F65AA2">
      <w:pPr>
        <w:pStyle w:val="Odstavekseznama"/>
        <w:numPr>
          <w:ilvl w:val="0"/>
          <w:numId w:val="1"/>
        </w:numPr>
        <w:tabs>
          <w:tab w:val="left" w:pos="568"/>
        </w:tabs>
        <w:spacing w:before="70"/>
        <w:ind w:hanging="286"/>
        <w:rPr>
          <w:rFonts w:ascii="SKODA Next" w:hAnsi="SKODA Next"/>
          <w:sz w:val="15"/>
        </w:rPr>
      </w:pPr>
      <w:r w:rsidRPr="00630F46">
        <w:rPr>
          <w:rFonts w:ascii="SKODA Next" w:hAnsi="SKODA Next"/>
          <w:w w:val="110"/>
          <w:sz w:val="15"/>
          <w:lang w:bidi="sl-SI"/>
        </w:rPr>
        <w:t>s strategijo Next Level Škoda Strategy uspešno krmari skozi novo desetletje;</w:t>
      </w:r>
    </w:p>
    <w:p w14:paraId="010BDD38" w14:textId="77777777" w:rsidR="00D519BC" w:rsidRPr="00630F46" w:rsidRDefault="00F65AA2">
      <w:pPr>
        <w:pStyle w:val="Odstavekseznama"/>
        <w:numPr>
          <w:ilvl w:val="0"/>
          <w:numId w:val="1"/>
        </w:numPr>
        <w:tabs>
          <w:tab w:val="left" w:pos="568"/>
        </w:tabs>
        <w:spacing w:before="6" w:line="247" w:lineRule="auto"/>
        <w:ind w:right="707"/>
        <w:rPr>
          <w:rFonts w:ascii="SKODA Next" w:hAnsi="SKODA Next"/>
          <w:sz w:val="15"/>
        </w:rPr>
      </w:pPr>
      <w:r w:rsidRPr="00630F46">
        <w:rPr>
          <w:rFonts w:ascii="SKODA Next" w:hAnsi="SKODA Next"/>
          <w:w w:val="110"/>
          <w:sz w:val="15"/>
          <w:lang w:bidi="sl-SI"/>
        </w:rPr>
        <w:t>želi do konca desetletja postati ena od treh najbolje prodajanih znamk v Evropi in svojim strankam ponujati najboljše iz obeh svetov z raznoliko ponudbo baterijskih električnih in hibridnih vozil ter vozil z motorjem z notranjim zgorevanjem;</w:t>
      </w:r>
    </w:p>
    <w:p w14:paraId="3F326551" w14:textId="77777777" w:rsidR="00D519BC" w:rsidRPr="00630F46" w:rsidRDefault="00F65AA2">
      <w:pPr>
        <w:pStyle w:val="Odstavekseznama"/>
        <w:numPr>
          <w:ilvl w:val="0"/>
          <w:numId w:val="1"/>
        </w:numPr>
        <w:tabs>
          <w:tab w:val="left" w:pos="568"/>
        </w:tabs>
        <w:ind w:hanging="286"/>
        <w:rPr>
          <w:rFonts w:ascii="SKODA Next" w:hAnsi="SKODA Next"/>
          <w:sz w:val="15"/>
        </w:rPr>
      </w:pPr>
      <w:r w:rsidRPr="00630F46">
        <w:rPr>
          <w:rFonts w:ascii="SKODA Next" w:hAnsi="SKODA Next"/>
          <w:w w:val="110"/>
          <w:sz w:val="15"/>
          <w:lang w:bidi="sl-SI"/>
        </w:rPr>
        <w:t>učinkovito izkorišča potencial na pomembnih rastočih trgih, kot so Indija, Vietnam in regija ASEAN;</w:t>
      </w:r>
    </w:p>
    <w:p w14:paraId="0B65A235" w14:textId="77777777" w:rsidR="00D519BC" w:rsidRPr="00630F46" w:rsidRDefault="00F65AA2">
      <w:pPr>
        <w:pStyle w:val="Odstavekseznama"/>
        <w:numPr>
          <w:ilvl w:val="0"/>
          <w:numId w:val="1"/>
        </w:numPr>
        <w:tabs>
          <w:tab w:val="left" w:pos="568"/>
        </w:tabs>
        <w:spacing w:before="9" w:line="247" w:lineRule="auto"/>
        <w:ind w:right="704"/>
        <w:rPr>
          <w:rFonts w:ascii="SKODA Next" w:hAnsi="SKODA Next"/>
          <w:sz w:val="15"/>
        </w:rPr>
      </w:pPr>
      <w:r w:rsidRPr="00630F46">
        <w:rPr>
          <w:rFonts w:ascii="SKODA Next" w:hAnsi="SKODA Next"/>
          <w:w w:val="110"/>
          <w:sz w:val="15"/>
          <w:lang w:bidi="sl-SI"/>
        </w:rPr>
        <w:t>trenutno strankam ponuja 12 serij modelov osebnih vozil: Fabia, Scala, Octavia, Superb, Kamiq, Karoq, Kodiaq, Elroq, Enyaq, Slavia, Kylaq in Kushaq;</w:t>
      </w:r>
    </w:p>
    <w:p w14:paraId="550C78A9" w14:textId="77777777" w:rsidR="00D519BC" w:rsidRPr="00630F46" w:rsidRDefault="00F65AA2">
      <w:pPr>
        <w:pStyle w:val="Odstavekseznama"/>
        <w:numPr>
          <w:ilvl w:val="0"/>
          <w:numId w:val="1"/>
        </w:numPr>
        <w:tabs>
          <w:tab w:val="left" w:pos="568"/>
        </w:tabs>
        <w:spacing w:before="2"/>
        <w:ind w:hanging="286"/>
        <w:rPr>
          <w:rFonts w:ascii="SKODA Next" w:hAnsi="SKODA Next"/>
          <w:sz w:val="15"/>
        </w:rPr>
      </w:pPr>
      <w:r w:rsidRPr="00630F46">
        <w:rPr>
          <w:rFonts w:ascii="SKODA Next" w:hAnsi="SKODA Next"/>
          <w:spacing w:val="-2"/>
          <w:w w:val="110"/>
          <w:sz w:val="15"/>
          <w:lang w:bidi="sl-SI"/>
        </w:rPr>
        <w:t>je leta 2025 strankam po vsem svetu dobavila več kot 1.040.000 vozil;</w:t>
      </w:r>
    </w:p>
    <w:p w14:paraId="5A7DC814" w14:textId="77777777" w:rsidR="00D519BC" w:rsidRPr="00630F46" w:rsidRDefault="00F65AA2">
      <w:pPr>
        <w:pStyle w:val="Odstavekseznama"/>
        <w:numPr>
          <w:ilvl w:val="0"/>
          <w:numId w:val="1"/>
        </w:numPr>
        <w:tabs>
          <w:tab w:val="left" w:pos="568"/>
        </w:tabs>
        <w:spacing w:before="6"/>
        <w:ind w:hanging="286"/>
        <w:rPr>
          <w:rFonts w:ascii="SKODA Next" w:hAnsi="SKODA Next"/>
          <w:sz w:val="15"/>
        </w:rPr>
      </w:pPr>
      <w:r w:rsidRPr="00630F46">
        <w:rPr>
          <w:rFonts w:ascii="SKODA Next" w:hAnsi="SKODA Next"/>
          <w:w w:val="110"/>
          <w:sz w:val="15"/>
          <w:lang w:bidi="sl-SI"/>
        </w:rPr>
        <w:t>je že več kot 30 let del koncerna Volkswagen, enega najuspešnejših proizvajalcev vozil na svetu;</w:t>
      </w:r>
    </w:p>
    <w:p w14:paraId="26719B8E" w14:textId="77777777" w:rsidR="00D519BC" w:rsidRPr="00630F46" w:rsidRDefault="00F65AA2">
      <w:pPr>
        <w:pStyle w:val="Odstavekseznama"/>
        <w:numPr>
          <w:ilvl w:val="0"/>
          <w:numId w:val="1"/>
        </w:numPr>
        <w:tabs>
          <w:tab w:val="left" w:pos="568"/>
        </w:tabs>
        <w:spacing w:before="8" w:line="247" w:lineRule="auto"/>
        <w:ind w:right="703"/>
        <w:rPr>
          <w:rFonts w:ascii="SKODA Next" w:hAnsi="SKODA Next"/>
          <w:sz w:val="15"/>
        </w:rPr>
      </w:pPr>
      <w:r w:rsidRPr="00630F46">
        <w:rPr>
          <w:rFonts w:ascii="SKODA Next" w:hAnsi="SKODA Next"/>
          <w:w w:val="110"/>
          <w:sz w:val="15"/>
          <w:lang w:bidi="sl-SI"/>
        </w:rPr>
        <w:t>je del skupine Brand Group CORE, združenja velikih znamk koncerna Volkswagen Group, katere cilj je doseganje skupne rasti in znatno povečanje splošne učinkovitosti vseh petih velikih znamk;</w:t>
      </w:r>
    </w:p>
    <w:p w14:paraId="6F696CD3" w14:textId="77777777" w:rsidR="00D519BC" w:rsidRPr="00630F46" w:rsidRDefault="00F65AA2">
      <w:pPr>
        <w:pStyle w:val="Odstavekseznama"/>
        <w:numPr>
          <w:ilvl w:val="0"/>
          <w:numId w:val="1"/>
        </w:numPr>
        <w:tabs>
          <w:tab w:val="left" w:pos="568"/>
        </w:tabs>
        <w:spacing w:before="2" w:line="247" w:lineRule="auto"/>
        <w:ind w:right="711"/>
        <w:rPr>
          <w:rFonts w:ascii="SKODA Next" w:hAnsi="SKODA Next"/>
          <w:sz w:val="15"/>
        </w:rPr>
      </w:pPr>
      <w:r w:rsidRPr="00630F46">
        <w:rPr>
          <w:rFonts w:ascii="SKODA Next" w:hAnsi="SKODA Next"/>
          <w:w w:val="110"/>
          <w:sz w:val="15"/>
          <w:lang w:bidi="sl-SI"/>
        </w:rPr>
        <w:t>samostojno razvija in proizvaja komponente, kot so akumulatorski sistemi MEB, motorji in menjalniki za druge znamke koncerna Volkswagen;</w:t>
      </w:r>
    </w:p>
    <w:p w14:paraId="3A80DD7A" w14:textId="77777777" w:rsidR="00D519BC" w:rsidRPr="00630F46" w:rsidRDefault="00F65AA2">
      <w:pPr>
        <w:pStyle w:val="Odstavekseznama"/>
        <w:numPr>
          <w:ilvl w:val="0"/>
          <w:numId w:val="1"/>
        </w:numPr>
        <w:tabs>
          <w:tab w:val="left" w:pos="568"/>
        </w:tabs>
        <w:spacing w:before="4" w:line="247" w:lineRule="auto"/>
        <w:ind w:right="703"/>
        <w:rPr>
          <w:rFonts w:ascii="SKODA Next" w:hAnsi="SKODA Next"/>
          <w:sz w:val="15"/>
        </w:rPr>
      </w:pPr>
      <w:r w:rsidRPr="00630F46">
        <w:rPr>
          <w:rFonts w:ascii="SKODA Next" w:hAnsi="SKODA Next"/>
          <w:w w:val="110"/>
          <w:sz w:val="15"/>
          <w:lang w:bidi="sl-SI"/>
        </w:rPr>
        <w:t>upravlja tri proizvodne obrate na Češkem; proizvodne zmogljivosti pa ima tudi na Kitajskem, Slovaškem in v Indiji (večinoma prek koncernskih povezav) ter v Vietnamu in Ukrajini prek lokalnega partnerja;</w:t>
      </w:r>
    </w:p>
    <w:p w14:paraId="7CBD70DA" w14:textId="77777777" w:rsidR="00D519BC" w:rsidRPr="00630F46" w:rsidRDefault="00F65AA2">
      <w:pPr>
        <w:pStyle w:val="Odstavekseznama"/>
        <w:numPr>
          <w:ilvl w:val="0"/>
          <w:numId w:val="1"/>
        </w:numPr>
        <w:tabs>
          <w:tab w:val="left" w:pos="568"/>
        </w:tabs>
        <w:ind w:hanging="286"/>
        <w:rPr>
          <w:rFonts w:ascii="SKODA Next" w:hAnsi="SKODA Next"/>
          <w:sz w:val="15"/>
        </w:rPr>
      </w:pPr>
      <w:r w:rsidRPr="00630F46">
        <w:rPr>
          <w:rFonts w:ascii="SKODA Next" w:hAnsi="SKODA Next"/>
          <w:w w:val="110"/>
          <w:sz w:val="15"/>
          <w:lang w:bidi="sl-SI"/>
        </w:rPr>
        <w:t>zaposluje približno 40.000 ljudi po svetu in je prisotna na skoraj 100 trgih.</w:t>
      </w:r>
    </w:p>
    <w:p w14:paraId="0A9F4BBE" w14:textId="77777777" w:rsidR="00D519BC" w:rsidRPr="00630F46" w:rsidRDefault="00D519BC">
      <w:pPr>
        <w:pStyle w:val="Telobesedila"/>
        <w:rPr>
          <w:rFonts w:ascii="SKODA Next" w:hAnsi="SKODA Next"/>
          <w:sz w:val="16"/>
        </w:rPr>
      </w:pPr>
    </w:p>
    <w:p w14:paraId="1C2964E8" w14:textId="77777777" w:rsidR="00D519BC" w:rsidRPr="00630F46" w:rsidRDefault="00D519BC">
      <w:pPr>
        <w:pStyle w:val="Telobesedila"/>
        <w:rPr>
          <w:rFonts w:ascii="SKODA Next" w:hAnsi="SKODA Next"/>
          <w:sz w:val="16"/>
        </w:rPr>
      </w:pPr>
    </w:p>
    <w:p w14:paraId="7B10EA8D" w14:textId="77777777" w:rsidR="00D519BC" w:rsidRPr="00630F46" w:rsidRDefault="00D519BC">
      <w:pPr>
        <w:pStyle w:val="Telobesedila"/>
        <w:rPr>
          <w:rFonts w:ascii="SKODA Next" w:hAnsi="SKODA Next"/>
          <w:sz w:val="16"/>
        </w:rPr>
      </w:pPr>
    </w:p>
    <w:p w14:paraId="53030DFF" w14:textId="77777777" w:rsidR="00D519BC" w:rsidRPr="00630F46" w:rsidRDefault="00D519BC">
      <w:pPr>
        <w:pStyle w:val="Telobesedila"/>
        <w:rPr>
          <w:rFonts w:ascii="SKODA Next" w:hAnsi="SKODA Next"/>
          <w:sz w:val="16"/>
        </w:rPr>
      </w:pPr>
    </w:p>
    <w:p w14:paraId="373CC355" w14:textId="77777777" w:rsidR="00D519BC" w:rsidRPr="00630F46" w:rsidRDefault="00D519BC">
      <w:pPr>
        <w:pStyle w:val="Telobesedila"/>
        <w:rPr>
          <w:rFonts w:ascii="SKODA Next" w:hAnsi="SKODA Next"/>
          <w:sz w:val="16"/>
        </w:rPr>
      </w:pPr>
    </w:p>
    <w:p w14:paraId="311E6999" w14:textId="77777777" w:rsidR="00D519BC" w:rsidRPr="00630F46" w:rsidRDefault="00D519BC">
      <w:pPr>
        <w:pStyle w:val="Telobesedila"/>
        <w:rPr>
          <w:rFonts w:ascii="SKODA Next" w:hAnsi="SKODA Next"/>
          <w:sz w:val="16"/>
        </w:rPr>
      </w:pPr>
    </w:p>
    <w:p w14:paraId="76C5E4A0" w14:textId="77777777" w:rsidR="00D519BC" w:rsidRPr="00630F46" w:rsidRDefault="00D519BC">
      <w:pPr>
        <w:pStyle w:val="Telobesedila"/>
        <w:rPr>
          <w:rFonts w:ascii="SKODA Next" w:hAnsi="SKODA Next"/>
          <w:sz w:val="16"/>
        </w:rPr>
      </w:pPr>
    </w:p>
    <w:p w14:paraId="20E0CA5C" w14:textId="77777777" w:rsidR="00D519BC" w:rsidRPr="00630F46" w:rsidRDefault="00D519BC">
      <w:pPr>
        <w:pStyle w:val="Telobesedila"/>
        <w:rPr>
          <w:rFonts w:ascii="SKODA Next" w:hAnsi="SKODA Next"/>
          <w:sz w:val="16"/>
        </w:rPr>
      </w:pPr>
    </w:p>
    <w:p w14:paraId="6ABFE530" w14:textId="77777777" w:rsidR="00D519BC" w:rsidRPr="00630F46" w:rsidRDefault="00D519BC">
      <w:pPr>
        <w:pStyle w:val="Telobesedila"/>
        <w:rPr>
          <w:rFonts w:ascii="SKODA Next" w:hAnsi="SKODA Next"/>
          <w:sz w:val="16"/>
        </w:rPr>
      </w:pPr>
    </w:p>
    <w:p w14:paraId="5EC8645D" w14:textId="77777777" w:rsidR="00D519BC" w:rsidRPr="00630F46" w:rsidRDefault="00D519BC">
      <w:pPr>
        <w:pStyle w:val="Telobesedila"/>
        <w:rPr>
          <w:rFonts w:ascii="SKODA Next" w:hAnsi="SKODA Next"/>
          <w:sz w:val="16"/>
        </w:rPr>
      </w:pPr>
    </w:p>
    <w:p w14:paraId="48BF1C46" w14:textId="77777777" w:rsidR="00D519BC" w:rsidRPr="00630F46" w:rsidRDefault="00D519BC">
      <w:pPr>
        <w:pStyle w:val="Telobesedila"/>
        <w:rPr>
          <w:rFonts w:ascii="SKODA Next" w:hAnsi="SKODA Next"/>
          <w:sz w:val="16"/>
        </w:rPr>
      </w:pPr>
    </w:p>
    <w:p w14:paraId="66AC971F" w14:textId="77777777" w:rsidR="00D519BC" w:rsidRPr="00630F46" w:rsidRDefault="00D519BC">
      <w:pPr>
        <w:pStyle w:val="Telobesedila"/>
        <w:rPr>
          <w:rFonts w:ascii="SKODA Next" w:hAnsi="SKODA Next"/>
          <w:sz w:val="16"/>
        </w:rPr>
      </w:pPr>
    </w:p>
    <w:p w14:paraId="062E7D79" w14:textId="77777777" w:rsidR="00D519BC" w:rsidRPr="00630F46" w:rsidRDefault="00D519BC">
      <w:pPr>
        <w:pStyle w:val="Telobesedila"/>
        <w:rPr>
          <w:rFonts w:ascii="SKODA Next" w:hAnsi="SKODA Next"/>
          <w:sz w:val="16"/>
        </w:rPr>
      </w:pPr>
    </w:p>
    <w:p w14:paraId="40902C13" w14:textId="77777777" w:rsidR="00D519BC" w:rsidRPr="00630F46" w:rsidRDefault="00D519BC">
      <w:pPr>
        <w:pStyle w:val="Telobesedila"/>
        <w:rPr>
          <w:rFonts w:ascii="SKODA Next" w:hAnsi="SKODA Next"/>
          <w:sz w:val="16"/>
        </w:rPr>
      </w:pPr>
    </w:p>
    <w:p w14:paraId="75F7B9AE" w14:textId="77777777" w:rsidR="00D519BC" w:rsidRPr="00630F46" w:rsidRDefault="00D519BC">
      <w:pPr>
        <w:pStyle w:val="Telobesedila"/>
        <w:rPr>
          <w:rFonts w:ascii="SKODA Next" w:hAnsi="SKODA Next"/>
          <w:sz w:val="16"/>
        </w:rPr>
      </w:pPr>
    </w:p>
    <w:p w14:paraId="3B9B2DD0" w14:textId="77777777" w:rsidR="00D519BC" w:rsidRPr="00630F46" w:rsidRDefault="00D519BC">
      <w:pPr>
        <w:pStyle w:val="Telobesedila"/>
        <w:rPr>
          <w:rFonts w:ascii="SKODA Next" w:hAnsi="SKODA Next"/>
          <w:sz w:val="16"/>
        </w:rPr>
      </w:pPr>
    </w:p>
    <w:p w14:paraId="4B396A17" w14:textId="77777777" w:rsidR="00D519BC" w:rsidRPr="00630F46" w:rsidRDefault="00D519BC">
      <w:pPr>
        <w:pStyle w:val="Telobesedila"/>
        <w:rPr>
          <w:rFonts w:ascii="SKODA Next" w:hAnsi="SKODA Next"/>
          <w:sz w:val="16"/>
        </w:rPr>
      </w:pPr>
    </w:p>
    <w:p w14:paraId="74A7D2E9" w14:textId="77777777" w:rsidR="00D519BC" w:rsidRPr="00630F46" w:rsidRDefault="00D519BC">
      <w:pPr>
        <w:pStyle w:val="Telobesedila"/>
        <w:rPr>
          <w:rFonts w:ascii="SKODA Next" w:hAnsi="SKODA Next"/>
          <w:sz w:val="16"/>
        </w:rPr>
      </w:pPr>
    </w:p>
    <w:p w14:paraId="65533DB0" w14:textId="77777777" w:rsidR="00D519BC" w:rsidRPr="00630F46" w:rsidRDefault="00D519BC">
      <w:pPr>
        <w:pStyle w:val="Telobesedila"/>
        <w:rPr>
          <w:rFonts w:ascii="SKODA Next" w:hAnsi="SKODA Next"/>
          <w:sz w:val="16"/>
        </w:rPr>
      </w:pPr>
    </w:p>
    <w:p w14:paraId="45726B51" w14:textId="77777777" w:rsidR="00D519BC" w:rsidRPr="00630F46" w:rsidRDefault="00D519BC">
      <w:pPr>
        <w:pStyle w:val="Telobesedila"/>
        <w:rPr>
          <w:rFonts w:ascii="SKODA Next" w:hAnsi="SKODA Next"/>
          <w:sz w:val="16"/>
        </w:rPr>
      </w:pPr>
    </w:p>
    <w:p w14:paraId="518BEF39" w14:textId="77777777" w:rsidR="00D519BC" w:rsidRPr="00630F46" w:rsidRDefault="00D519BC">
      <w:pPr>
        <w:pStyle w:val="Telobesedila"/>
        <w:rPr>
          <w:rFonts w:ascii="SKODA Next" w:hAnsi="SKODA Next"/>
          <w:sz w:val="16"/>
        </w:rPr>
      </w:pPr>
    </w:p>
    <w:p w14:paraId="00652DA9" w14:textId="77777777" w:rsidR="00D519BC" w:rsidRPr="00630F46" w:rsidRDefault="00D519BC">
      <w:pPr>
        <w:pStyle w:val="Telobesedila"/>
        <w:rPr>
          <w:rFonts w:ascii="SKODA Next" w:hAnsi="SKODA Next"/>
          <w:sz w:val="16"/>
        </w:rPr>
      </w:pPr>
    </w:p>
    <w:p w14:paraId="4495589A" w14:textId="77777777" w:rsidR="00D519BC" w:rsidRPr="00630F46" w:rsidRDefault="00D519BC">
      <w:pPr>
        <w:pStyle w:val="Telobesedila"/>
        <w:rPr>
          <w:rFonts w:ascii="SKODA Next" w:hAnsi="SKODA Next"/>
          <w:sz w:val="16"/>
        </w:rPr>
      </w:pPr>
    </w:p>
    <w:p w14:paraId="3074EC3B" w14:textId="77777777" w:rsidR="00D519BC" w:rsidRPr="00630F46" w:rsidRDefault="00D519BC">
      <w:pPr>
        <w:pStyle w:val="Telobesedila"/>
        <w:rPr>
          <w:rFonts w:ascii="SKODA Next" w:hAnsi="SKODA Next"/>
          <w:sz w:val="16"/>
        </w:rPr>
      </w:pPr>
    </w:p>
    <w:p w14:paraId="109764F5" w14:textId="77777777" w:rsidR="00D519BC" w:rsidRPr="00630F46" w:rsidRDefault="00D519BC">
      <w:pPr>
        <w:pStyle w:val="Telobesedila"/>
        <w:rPr>
          <w:rFonts w:ascii="SKODA Next" w:hAnsi="SKODA Next"/>
          <w:sz w:val="16"/>
        </w:rPr>
      </w:pPr>
    </w:p>
    <w:p w14:paraId="1B08D676" w14:textId="77777777" w:rsidR="00D519BC" w:rsidRPr="00630F46" w:rsidRDefault="00D519BC">
      <w:pPr>
        <w:pStyle w:val="Telobesedila"/>
        <w:rPr>
          <w:rFonts w:ascii="SKODA Next" w:hAnsi="SKODA Next"/>
          <w:sz w:val="16"/>
        </w:rPr>
      </w:pPr>
    </w:p>
    <w:p w14:paraId="3D181CF9" w14:textId="77777777" w:rsidR="00D519BC" w:rsidRPr="00630F46" w:rsidRDefault="00D519BC">
      <w:pPr>
        <w:pStyle w:val="Telobesedila"/>
        <w:rPr>
          <w:rFonts w:ascii="SKODA Next" w:hAnsi="SKODA Next"/>
          <w:sz w:val="16"/>
        </w:rPr>
      </w:pPr>
    </w:p>
    <w:p w14:paraId="611C4775" w14:textId="77777777" w:rsidR="00D519BC" w:rsidRPr="00630F46" w:rsidRDefault="00D519BC">
      <w:pPr>
        <w:pStyle w:val="Telobesedila"/>
        <w:rPr>
          <w:rFonts w:ascii="SKODA Next" w:hAnsi="SKODA Next"/>
          <w:sz w:val="16"/>
        </w:rPr>
      </w:pPr>
    </w:p>
    <w:p w14:paraId="14EE4CE4" w14:textId="77777777" w:rsidR="00D519BC" w:rsidRPr="00630F46" w:rsidRDefault="00D519BC">
      <w:pPr>
        <w:pStyle w:val="Telobesedila"/>
        <w:rPr>
          <w:rFonts w:ascii="SKODA Next" w:hAnsi="SKODA Next"/>
          <w:sz w:val="16"/>
        </w:rPr>
      </w:pPr>
    </w:p>
    <w:p w14:paraId="15088433" w14:textId="77777777" w:rsidR="00D519BC" w:rsidRPr="00630F46" w:rsidRDefault="00D519BC">
      <w:pPr>
        <w:pStyle w:val="Telobesedila"/>
        <w:rPr>
          <w:rFonts w:ascii="SKODA Next" w:hAnsi="SKODA Next"/>
          <w:sz w:val="16"/>
        </w:rPr>
      </w:pPr>
    </w:p>
    <w:p w14:paraId="02C442F1" w14:textId="77777777" w:rsidR="00D519BC" w:rsidRPr="00630F46" w:rsidRDefault="00D519BC">
      <w:pPr>
        <w:pStyle w:val="Telobesedila"/>
        <w:rPr>
          <w:rFonts w:ascii="SKODA Next" w:hAnsi="SKODA Next"/>
          <w:sz w:val="16"/>
        </w:rPr>
      </w:pPr>
    </w:p>
    <w:p w14:paraId="3E48C3AF" w14:textId="77777777" w:rsidR="00D519BC" w:rsidRPr="00630F46" w:rsidRDefault="00D519BC">
      <w:pPr>
        <w:pStyle w:val="Telobesedila"/>
        <w:rPr>
          <w:rFonts w:ascii="SKODA Next" w:hAnsi="SKODA Next"/>
          <w:sz w:val="16"/>
        </w:rPr>
      </w:pPr>
    </w:p>
    <w:p w14:paraId="0887E9E5" w14:textId="77777777" w:rsidR="00D519BC" w:rsidRPr="00630F46" w:rsidRDefault="00D519BC">
      <w:pPr>
        <w:pStyle w:val="Telobesedila"/>
        <w:rPr>
          <w:rFonts w:ascii="SKODA Next" w:hAnsi="SKODA Next"/>
          <w:sz w:val="16"/>
        </w:rPr>
      </w:pPr>
    </w:p>
    <w:p w14:paraId="6124AE16" w14:textId="77777777" w:rsidR="00D519BC" w:rsidRPr="00630F46" w:rsidRDefault="00D519BC">
      <w:pPr>
        <w:pStyle w:val="Telobesedila"/>
        <w:rPr>
          <w:rFonts w:ascii="SKODA Next" w:hAnsi="SKODA Next"/>
          <w:sz w:val="16"/>
        </w:rPr>
      </w:pPr>
    </w:p>
    <w:p w14:paraId="57376F29" w14:textId="77777777" w:rsidR="00D519BC" w:rsidRPr="00630F46" w:rsidRDefault="00D519BC">
      <w:pPr>
        <w:pStyle w:val="Telobesedila"/>
        <w:rPr>
          <w:rFonts w:ascii="SKODA Next" w:hAnsi="SKODA Next"/>
          <w:sz w:val="16"/>
        </w:rPr>
      </w:pPr>
    </w:p>
    <w:p w14:paraId="04B06AB0" w14:textId="77777777" w:rsidR="00D519BC" w:rsidRPr="00630F46" w:rsidRDefault="00D519BC">
      <w:pPr>
        <w:pStyle w:val="Telobesedila"/>
        <w:rPr>
          <w:rFonts w:ascii="SKODA Next" w:hAnsi="SKODA Next"/>
          <w:sz w:val="16"/>
        </w:rPr>
      </w:pPr>
    </w:p>
    <w:p w14:paraId="7EF99FE6" w14:textId="77777777" w:rsidR="00D519BC" w:rsidRPr="00630F46" w:rsidRDefault="00D519BC">
      <w:pPr>
        <w:pStyle w:val="Telobesedila"/>
        <w:rPr>
          <w:rFonts w:ascii="SKODA Next" w:hAnsi="SKODA Next"/>
          <w:sz w:val="16"/>
        </w:rPr>
      </w:pPr>
    </w:p>
    <w:p w14:paraId="49784313" w14:textId="77777777" w:rsidR="00D519BC" w:rsidRPr="00630F46" w:rsidRDefault="00D519BC">
      <w:pPr>
        <w:pStyle w:val="Telobesedila"/>
        <w:rPr>
          <w:rFonts w:ascii="SKODA Next" w:hAnsi="SKODA Next"/>
          <w:sz w:val="16"/>
        </w:rPr>
      </w:pPr>
    </w:p>
    <w:p w14:paraId="25B207F2" w14:textId="77777777" w:rsidR="00D519BC" w:rsidRPr="00630F46" w:rsidRDefault="00D519BC">
      <w:pPr>
        <w:pStyle w:val="Telobesedila"/>
        <w:rPr>
          <w:rFonts w:ascii="SKODA Next" w:hAnsi="SKODA Next"/>
          <w:sz w:val="16"/>
        </w:rPr>
      </w:pPr>
    </w:p>
    <w:p w14:paraId="39E792CD" w14:textId="77777777" w:rsidR="00D519BC" w:rsidRPr="00630F46" w:rsidRDefault="00D519BC">
      <w:pPr>
        <w:pStyle w:val="Telobesedila"/>
        <w:rPr>
          <w:rFonts w:ascii="SKODA Next" w:hAnsi="SKODA Next"/>
          <w:sz w:val="16"/>
        </w:rPr>
      </w:pPr>
    </w:p>
    <w:p w14:paraId="03F78BAE" w14:textId="77777777" w:rsidR="00D519BC" w:rsidRPr="00630F46" w:rsidRDefault="00D519BC">
      <w:pPr>
        <w:pStyle w:val="Telobesedila"/>
        <w:rPr>
          <w:rFonts w:ascii="SKODA Next" w:hAnsi="SKODA Next"/>
          <w:sz w:val="16"/>
        </w:rPr>
      </w:pPr>
    </w:p>
    <w:p w14:paraId="4AB65772" w14:textId="77777777" w:rsidR="00D519BC" w:rsidRPr="00630F46" w:rsidRDefault="00D519BC">
      <w:pPr>
        <w:pStyle w:val="Telobesedila"/>
        <w:rPr>
          <w:rFonts w:ascii="SKODA Next" w:hAnsi="SKODA Next"/>
          <w:sz w:val="16"/>
        </w:rPr>
      </w:pPr>
    </w:p>
    <w:p w14:paraId="504583F5" w14:textId="77777777" w:rsidR="00D519BC" w:rsidRPr="00630F46" w:rsidRDefault="00D519BC">
      <w:pPr>
        <w:pStyle w:val="Telobesedila"/>
        <w:rPr>
          <w:rFonts w:ascii="SKODA Next" w:hAnsi="SKODA Next"/>
          <w:sz w:val="16"/>
        </w:rPr>
      </w:pPr>
    </w:p>
    <w:p w14:paraId="15E43C27" w14:textId="77777777" w:rsidR="00D519BC" w:rsidRPr="00630F46" w:rsidRDefault="00D519BC">
      <w:pPr>
        <w:pStyle w:val="Telobesedila"/>
        <w:rPr>
          <w:rFonts w:ascii="SKODA Next" w:hAnsi="SKODA Next"/>
          <w:sz w:val="16"/>
        </w:rPr>
      </w:pPr>
    </w:p>
    <w:p w14:paraId="6FE45817" w14:textId="77777777" w:rsidR="00D519BC" w:rsidRPr="00630F46" w:rsidRDefault="00D519BC">
      <w:pPr>
        <w:pStyle w:val="Telobesedila"/>
        <w:rPr>
          <w:rFonts w:ascii="SKODA Next" w:hAnsi="SKODA Next"/>
          <w:sz w:val="16"/>
        </w:rPr>
      </w:pPr>
    </w:p>
    <w:p w14:paraId="261465D7" w14:textId="77777777" w:rsidR="00D519BC" w:rsidRPr="00630F46" w:rsidRDefault="00D519BC">
      <w:pPr>
        <w:pStyle w:val="Telobesedila"/>
        <w:rPr>
          <w:rFonts w:ascii="SKODA Next" w:hAnsi="SKODA Next"/>
          <w:sz w:val="16"/>
        </w:rPr>
      </w:pPr>
    </w:p>
    <w:p w14:paraId="7793A9C4" w14:textId="77777777" w:rsidR="00D519BC" w:rsidRPr="00630F46" w:rsidRDefault="00D519BC">
      <w:pPr>
        <w:pStyle w:val="Telobesedila"/>
        <w:rPr>
          <w:rFonts w:ascii="SKODA Next" w:hAnsi="SKODA Next"/>
          <w:sz w:val="16"/>
        </w:rPr>
      </w:pPr>
    </w:p>
    <w:p w14:paraId="76E4BB09" w14:textId="77777777" w:rsidR="00D519BC" w:rsidRPr="00630F46" w:rsidRDefault="00D519BC">
      <w:pPr>
        <w:pStyle w:val="Telobesedila"/>
        <w:rPr>
          <w:rFonts w:ascii="SKODA Next" w:hAnsi="SKODA Next"/>
          <w:sz w:val="16"/>
        </w:rPr>
      </w:pPr>
    </w:p>
    <w:p w14:paraId="3FE84BC5" w14:textId="77777777" w:rsidR="00D519BC" w:rsidRPr="00630F46" w:rsidRDefault="00D519BC">
      <w:pPr>
        <w:pStyle w:val="Telobesedila"/>
        <w:rPr>
          <w:rFonts w:ascii="SKODA Next" w:hAnsi="SKODA Next"/>
          <w:sz w:val="16"/>
        </w:rPr>
      </w:pPr>
    </w:p>
    <w:p w14:paraId="4DAF9603" w14:textId="77777777" w:rsidR="00D519BC" w:rsidRPr="00630F46" w:rsidRDefault="00D519BC">
      <w:pPr>
        <w:pStyle w:val="Telobesedila"/>
        <w:rPr>
          <w:rFonts w:ascii="SKODA Next" w:hAnsi="SKODA Next"/>
          <w:sz w:val="16"/>
        </w:rPr>
      </w:pPr>
    </w:p>
    <w:p w14:paraId="10124048" w14:textId="25AF9F63" w:rsidR="00D519BC" w:rsidRPr="00630F46" w:rsidRDefault="00D519BC" w:rsidP="00630F46">
      <w:pPr>
        <w:ind w:right="119"/>
        <w:rPr>
          <w:rFonts w:ascii="SKODA Next" w:hAnsi="SKODA Next"/>
          <w:sz w:val="16"/>
        </w:rPr>
      </w:pPr>
    </w:p>
    <w:sectPr w:rsidR="00D519BC" w:rsidRPr="00630F46">
      <w:pgSz w:w="11910" w:h="16840"/>
      <w:pgMar w:top="2000" w:right="1133" w:bottom="1360" w:left="992" w:header="850" w:footer="11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6B0D" w14:textId="77777777" w:rsidR="001D4C17" w:rsidRDefault="001D4C17">
      <w:r>
        <w:separator/>
      </w:r>
    </w:p>
  </w:endnote>
  <w:endnote w:type="continuationSeparator" w:id="0">
    <w:p w14:paraId="5DB74190" w14:textId="77777777" w:rsidR="001D4C17" w:rsidRDefault="001D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KODA Next">
    <w:panose1 w:val="020B0504020603020204"/>
    <w:charset w:val="EE"/>
    <w:family w:val="swiss"/>
    <w:pitch w:val="variable"/>
    <w:sig w:usb0="A00002E7" w:usb1="00002021"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BFAB" w14:textId="37CE0A11" w:rsidR="00630F46" w:rsidRDefault="00630F46">
    <w:pPr>
      <w:pStyle w:val="Noga"/>
    </w:pPr>
    <w:r>
      <w:rPr>
        <w:noProof/>
      </w:rPr>
      <mc:AlternateContent>
        <mc:Choice Requires="wps">
          <w:drawing>
            <wp:anchor distT="0" distB="0" distL="0" distR="0" simplePos="0" relativeHeight="487360000" behindDoc="0" locked="0" layoutInCell="1" allowOverlap="1" wp14:anchorId="7664F222" wp14:editId="6B37A647">
              <wp:simplePos x="635" y="635"/>
              <wp:positionH relativeFrom="page">
                <wp:align>center</wp:align>
              </wp:positionH>
              <wp:positionV relativeFrom="page">
                <wp:align>bottom</wp:align>
              </wp:positionV>
              <wp:extent cx="339090" cy="307340"/>
              <wp:effectExtent l="0" t="0" r="3810" b="0"/>
              <wp:wrapNone/>
              <wp:docPr id="1448241135" name="Polje z besedilom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1CAFC837" w14:textId="1EA0A200" w:rsidR="00630F46" w:rsidRPr="00630F46" w:rsidRDefault="00630F46" w:rsidP="00630F46">
                          <w:pPr>
                            <w:rPr>
                              <w:rFonts w:ascii="Arial" w:eastAsia="Arial" w:hAnsi="Arial" w:cs="Arial"/>
                              <w:noProof/>
                              <w:color w:val="000000"/>
                              <w:sz w:val="16"/>
                              <w:szCs w:val="16"/>
                            </w:rPr>
                          </w:pPr>
                          <w:r w:rsidRPr="00630F46">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4F222" id="_x0000_t202" coordsize="21600,21600" o:spt="202" path="m,l,21600r21600,l21600,xe">
              <v:stroke joinstyle="miter"/>
              <v:path gradientshapeok="t" o:connecttype="rect"/>
            </v:shapetype>
            <v:shape id="Polje z besedilom 4" o:spid="_x0000_s1027" type="#_x0000_t202" alt="Internal" style="position:absolute;margin-left:0;margin-top:0;width:26.7pt;height:24.2pt;z-index:487360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" filled="f" stroked="f">
              <v:textbox style="mso-fit-shape-to-text:t" inset="0,0,0,15pt">
                <w:txbxContent>
                  <w:p w14:paraId="1CAFC837" w14:textId="1EA0A200" w:rsidR="00630F46" w:rsidRPr="00630F46" w:rsidRDefault="00630F46" w:rsidP="00630F46">
                    <w:pPr>
                      <w:rPr>
                        <w:rFonts w:ascii="Arial" w:eastAsia="Arial" w:hAnsi="Arial" w:cs="Arial"/>
                        <w:noProof/>
                        <w:color w:val="000000"/>
                        <w:sz w:val="16"/>
                        <w:szCs w:val="16"/>
                      </w:rPr>
                    </w:pPr>
                    <w:r w:rsidRPr="00630F46">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1F78" w14:textId="1091541D" w:rsidR="00D519BC" w:rsidRDefault="00630F46">
    <w:pPr>
      <w:pStyle w:val="Telobesedila"/>
      <w:spacing w:line="14" w:lineRule="auto"/>
    </w:pPr>
    <w:r>
      <w:rPr>
        <w:noProof/>
        <w:lang w:bidi="sl-SI"/>
      </w:rPr>
      <mc:AlternateContent>
        <mc:Choice Requires="wps">
          <w:drawing>
            <wp:anchor distT="0" distB="0" distL="0" distR="0" simplePos="0" relativeHeight="487361024" behindDoc="0" locked="0" layoutInCell="1" allowOverlap="1" wp14:anchorId="325488BE" wp14:editId="1FDCBB11">
              <wp:simplePos x="635" y="635"/>
              <wp:positionH relativeFrom="page">
                <wp:align>center</wp:align>
              </wp:positionH>
              <wp:positionV relativeFrom="page">
                <wp:align>bottom</wp:align>
              </wp:positionV>
              <wp:extent cx="339090" cy="307340"/>
              <wp:effectExtent l="0" t="0" r="3810" b="0"/>
              <wp:wrapNone/>
              <wp:docPr id="223409202" name="Polje z besedilom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78E4FFFD" w14:textId="043D7B5C" w:rsidR="00630F46" w:rsidRPr="00630F46" w:rsidRDefault="00630F46" w:rsidP="00630F46">
                          <w:pPr>
                            <w:rPr>
                              <w:rFonts w:ascii="Arial" w:eastAsia="Arial" w:hAnsi="Arial" w:cs="Arial"/>
                              <w:noProof/>
                              <w:color w:val="000000"/>
                              <w:sz w:val="16"/>
                              <w:szCs w:val="16"/>
                            </w:rPr>
                          </w:pPr>
                          <w:r w:rsidRPr="00630F46">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488BE" id="_x0000_t202" coordsize="21600,21600" o:spt="202" path="m,l,21600r21600,l21600,xe">
              <v:stroke joinstyle="miter"/>
              <v:path gradientshapeok="t" o:connecttype="rect"/>
            </v:shapetype>
            <v:shape id="Polje z besedilom 5" o:spid="_x0000_s1028" type="#_x0000_t202" alt="Internal" style="position:absolute;margin-left:0;margin-top:0;width:26.7pt;height:24.2pt;z-index:487361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" filled="f" stroked="f">
              <v:textbox style="mso-fit-shape-to-text:t" inset="0,0,0,15pt">
                <w:txbxContent>
                  <w:p w14:paraId="78E4FFFD" w14:textId="043D7B5C" w:rsidR="00630F46" w:rsidRPr="00630F46" w:rsidRDefault="00630F46" w:rsidP="00630F46">
                    <w:pPr>
                      <w:rPr>
                        <w:rFonts w:ascii="Arial" w:eastAsia="Arial" w:hAnsi="Arial" w:cs="Arial"/>
                        <w:noProof/>
                        <w:color w:val="000000"/>
                        <w:sz w:val="16"/>
                        <w:szCs w:val="16"/>
                      </w:rPr>
                    </w:pPr>
                    <w:r w:rsidRPr="00630F46">
                      <w:rPr>
                        <w:rFonts w:ascii="Arial" w:eastAsia="Arial" w:hAnsi="Arial" w:cs="Arial"/>
                        <w:noProof/>
                        <w:color w:val="000000"/>
                        <w:sz w:val="16"/>
                        <w:szCs w:val="16"/>
                      </w:rPr>
                      <w:t>Internal</w:t>
                    </w:r>
                  </w:p>
                </w:txbxContent>
              </v:textbox>
              <w10:wrap anchorx="page" anchory="page"/>
            </v:shape>
          </w:pict>
        </mc:Fallback>
      </mc:AlternateContent>
    </w:r>
    <w:r w:rsidR="00F65AA2">
      <w:rPr>
        <w:noProof/>
        <w:lang w:bidi="sl-SI"/>
      </w:rPr>
      <w:drawing>
        <wp:anchor distT="0" distB="0" distL="0" distR="0" simplePos="0" relativeHeight="487357440" behindDoc="1" locked="0" layoutInCell="1" allowOverlap="1" wp14:anchorId="1F97B646" wp14:editId="1A3851FB">
          <wp:simplePos x="0" y="0"/>
          <wp:positionH relativeFrom="page">
            <wp:posOffset>0</wp:posOffset>
          </wp:positionH>
          <wp:positionV relativeFrom="page">
            <wp:posOffset>8843123</wp:posOffset>
          </wp:positionV>
          <wp:extent cx="7560564" cy="184201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560564" cy="1842018"/>
                  </a:xfrm>
                  <a:prstGeom prst="rect">
                    <a:avLst/>
                  </a:prstGeom>
                </pic:spPr>
              </pic:pic>
            </a:graphicData>
          </a:graphic>
        </wp:anchor>
      </w:drawing>
    </w:r>
    <w:r w:rsidR="00F65AA2">
      <w:rPr>
        <w:noProof/>
        <w:lang w:bidi="sl-SI"/>
      </w:rPr>
      <mc:AlternateContent>
        <mc:Choice Requires="wps">
          <w:drawing>
            <wp:anchor distT="0" distB="0" distL="0" distR="0" simplePos="0" relativeHeight="487357952" behindDoc="1" locked="0" layoutInCell="1" allowOverlap="1" wp14:anchorId="7DADC6A6" wp14:editId="0EAABE8D">
              <wp:simplePos x="0" y="0"/>
              <wp:positionH relativeFrom="page">
                <wp:posOffset>3537330</wp:posOffset>
              </wp:positionH>
              <wp:positionV relativeFrom="page">
                <wp:posOffset>10038615</wp:posOffset>
              </wp:positionV>
              <wp:extent cx="3244215" cy="2952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215" cy="295275"/>
                      </a:xfrm>
                      <a:prstGeom prst="rect">
                        <a:avLst/>
                      </a:prstGeom>
                    </wps:spPr>
                    <wps:txbx>
                      <w:txbxContent>
                        <w:p w14:paraId="7C0CECBA" w14:textId="77777777" w:rsidR="00D519BC" w:rsidRDefault="00F65AA2">
                          <w:pPr>
                            <w:spacing w:before="23"/>
                            <w:ind w:right="20"/>
                            <w:jc w:val="right"/>
                            <w:rPr>
                              <w:sz w:val="14"/>
                            </w:rPr>
                          </w:pPr>
                          <w:r>
                            <w:rPr>
                              <w:color w:val="0D392E"/>
                              <w:sz w:val="14"/>
                              <w:lang w:bidi="sl-SI"/>
                            </w:rPr>
                            <w:t xml:space="preserve">Od podrobnosti do zgodbe: </w:t>
                          </w:r>
                          <w:hyperlink r:id="rId2">
                            <w:r>
                              <w:rPr>
                                <w:color w:val="0D392E"/>
                                <w:sz w:val="14"/>
                                <w:lang w:bidi="sl-SI"/>
                              </w:rPr>
                              <w:t>skoda-storyboard.com</w:t>
                            </w:r>
                          </w:hyperlink>
                        </w:p>
                        <w:p w14:paraId="16E2A3A5" w14:textId="77777777" w:rsidR="00D519BC" w:rsidRDefault="00F65AA2">
                          <w:pPr>
                            <w:spacing w:before="93"/>
                            <w:ind w:right="18"/>
                            <w:jc w:val="right"/>
                            <w:rPr>
                              <w:rFonts w:ascii="Trebuchet MS" w:hAnsi="Trebuchet MS"/>
                              <w:b/>
                              <w:sz w:val="14"/>
                            </w:rPr>
                          </w:pPr>
                          <w:r>
                            <w:rPr>
                              <w:color w:val="0D392E"/>
                              <w:sz w:val="14"/>
                              <w:lang w:bidi="sl-SI"/>
                            </w:rPr>
                            <w:t xml:space="preserve">Za najnovejše informacije nas spremljajte na kanalu WhatsApp: </w:t>
                          </w:r>
                          <w:hyperlink r:id="rId3">
                            <w:r>
                              <w:rPr>
                                <w:b/>
                                <w:color w:val="0D392E"/>
                                <w:sz w:val="14"/>
                                <w:lang w:bidi="sl-SI"/>
                              </w:rPr>
                              <w:t>What's up, Škoda?</w:t>
                            </w:r>
                          </w:hyperlink>
                        </w:p>
                      </w:txbxContent>
                    </wps:txbx>
                    <wps:bodyPr wrap="square" lIns="0" tIns="0" rIns="0" bIns="0" rtlCol="0">
                      <a:noAutofit/>
                    </wps:bodyPr>
                  </wps:wsp>
                </a:graphicData>
              </a:graphic>
            </wp:anchor>
          </w:drawing>
        </mc:Choice>
        <mc:Fallback>
          <w:pict>
            <v:shape w14:anchorId="7DADC6A6" id="Textbox 4" o:spid="_x0000_s1029" type="#_x0000_t202" style="position:absolute;margin-left:278.55pt;margin-top:790.45pt;width:255.45pt;height:23.2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" filled="f" stroked="f">
              <v:textbox inset="0,0,0,0">
                <w:txbxContent>
                  <w:p w14:paraId="7C0CECBA" w14:textId="77777777" w:rsidR="00D519BC" w:rsidRDefault="00F65AA2">
                    <w:pPr>
                      <w:spacing w:before="23"/>
                      <w:ind w:right="20"/>
                      <w:jc w:val="right"/>
                      <w:rPr>
                        <w:sz w:val="14"/>
                      </w:rPr>
                    </w:pPr>
                    <w:r>
                      <w:rPr>
                        <w:color w:val="0D392E"/>
                        <w:sz w:val="14"/>
                        <w:lang w:bidi="sl-SI"/>
                      </w:rPr>
                      <w:t xml:space="preserve">Od podrobnosti do zgodbe: </w:t>
                    </w:r>
                    <w:hyperlink r:id="rId4">
                      <w:r>
                        <w:rPr>
                          <w:color w:val="0D392E"/>
                          <w:sz w:val="14"/>
                          <w:lang w:bidi="sl-SI"/>
                        </w:rPr>
                        <w:t>skoda-storyboard.com</w:t>
                      </w:r>
                    </w:hyperlink>
                  </w:p>
                  <w:p w14:paraId="16E2A3A5" w14:textId="77777777" w:rsidR="00D519BC" w:rsidRDefault="00F65AA2">
                    <w:pPr>
                      <w:spacing w:before="93"/>
                      <w:ind w:right="18"/>
                      <w:jc w:val="right"/>
                      <w:rPr>
                        <w:rFonts w:ascii="Trebuchet MS" w:hAnsi="Trebuchet MS"/>
                        <w:b/>
                        <w:sz w:val="14"/>
                      </w:rPr>
                    </w:pPr>
                    <w:r>
                      <w:rPr>
                        <w:color w:val="0D392E"/>
                        <w:sz w:val="14"/>
                        <w:lang w:bidi="sl-SI"/>
                      </w:rPr>
                      <w:t xml:space="preserve">Za najnovejše informacije nas spremljajte na kanalu </w:t>
                    </w:r>
                    <w:proofErr w:type="spellStart"/>
                    <w:r>
                      <w:rPr>
                        <w:color w:val="0D392E"/>
                        <w:sz w:val="14"/>
                        <w:lang w:bidi="sl-SI"/>
                      </w:rPr>
                      <w:t>WhatsApp</w:t>
                    </w:r>
                    <w:proofErr w:type="spellEnd"/>
                    <w:r>
                      <w:rPr>
                        <w:color w:val="0D392E"/>
                        <w:sz w:val="14"/>
                        <w:lang w:bidi="sl-SI"/>
                      </w:rPr>
                      <w:t xml:space="preserve">: </w:t>
                    </w:r>
                    <w:hyperlink r:id="rId5">
                      <w:proofErr w:type="spellStart"/>
                      <w:r>
                        <w:rPr>
                          <w:b/>
                          <w:color w:val="0D392E"/>
                          <w:sz w:val="14"/>
                          <w:lang w:bidi="sl-SI"/>
                        </w:rPr>
                        <w:t>What's</w:t>
                      </w:r>
                      <w:proofErr w:type="spellEnd"/>
                      <w:r>
                        <w:rPr>
                          <w:b/>
                          <w:color w:val="0D392E"/>
                          <w:sz w:val="14"/>
                          <w:lang w:bidi="sl-SI"/>
                        </w:rPr>
                        <w:t xml:space="preserve"> up, Škoda?</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3A7B" w14:textId="3ADB7294" w:rsidR="00630F46" w:rsidRDefault="00630F46">
    <w:pPr>
      <w:pStyle w:val="Noga"/>
    </w:pPr>
    <w:r>
      <w:rPr>
        <w:noProof/>
      </w:rPr>
      <mc:AlternateContent>
        <mc:Choice Requires="wps">
          <w:drawing>
            <wp:anchor distT="0" distB="0" distL="0" distR="0" simplePos="0" relativeHeight="487358976" behindDoc="0" locked="0" layoutInCell="1" allowOverlap="1" wp14:anchorId="0FC75FED" wp14:editId="0F08A3E3">
              <wp:simplePos x="635" y="635"/>
              <wp:positionH relativeFrom="page">
                <wp:align>center</wp:align>
              </wp:positionH>
              <wp:positionV relativeFrom="page">
                <wp:align>bottom</wp:align>
              </wp:positionV>
              <wp:extent cx="339090" cy="307340"/>
              <wp:effectExtent l="0" t="0" r="3810" b="0"/>
              <wp:wrapNone/>
              <wp:docPr id="1824168963" name="Polje z besedilom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523A9BD9" w14:textId="2D79C008" w:rsidR="00630F46" w:rsidRPr="00630F46" w:rsidRDefault="00630F46" w:rsidP="00630F46">
                          <w:pPr>
                            <w:rPr>
                              <w:rFonts w:ascii="Arial" w:eastAsia="Arial" w:hAnsi="Arial" w:cs="Arial"/>
                              <w:noProof/>
                              <w:color w:val="000000"/>
                              <w:sz w:val="16"/>
                              <w:szCs w:val="16"/>
                            </w:rPr>
                          </w:pPr>
                          <w:r w:rsidRPr="00630F46">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75FED" id="_x0000_t202" coordsize="21600,21600" o:spt="202" path="m,l,21600r21600,l21600,xe">
              <v:stroke joinstyle="miter"/>
              <v:path gradientshapeok="t" o:connecttype="rect"/>
            </v:shapetype>
            <v:shape id="Polje z besedilom 3" o:spid="_x0000_s1030" type="#_x0000_t202" alt="Internal" style="position:absolute;margin-left:0;margin-top:0;width:26.7pt;height:24.2pt;z-index:4873589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" filled="f" stroked="f">
              <v:textbox style="mso-fit-shape-to-text:t" inset="0,0,0,15pt">
                <w:txbxContent>
                  <w:p w14:paraId="523A9BD9" w14:textId="2D79C008" w:rsidR="00630F46" w:rsidRPr="00630F46" w:rsidRDefault="00630F46" w:rsidP="00630F46">
                    <w:pPr>
                      <w:rPr>
                        <w:rFonts w:ascii="Arial" w:eastAsia="Arial" w:hAnsi="Arial" w:cs="Arial"/>
                        <w:noProof/>
                        <w:color w:val="000000"/>
                        <w:sz w:val="16"/>
                        <w:szCs w:val="16"/>
                      </w:rPr>
                    </w:pPr>
                    <w:r w:rsidRPr="00630F46">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AB84" w14:textId="77777777" w:rsidR="001D4C17" w:rsidRDefault="001D4C17">
      <w:r>
        <w:separator/>
      </w:r>
    </w:p>
  </w:footnote>
  <w:footnote w:type="continuationSeparator" w:id="0">
    <w:p w14:paraId="447A06C9" w14:textId="77777777" w:rsidR="001D4C17" w:rsidRDefault="001D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36CB" w14:textId="525AAC61" w:rsidR="00D519BC" w:rsidRDefault="00630F46">
    <w:pPr>
      <w:pStyle w:val="Telobesedila"/>
      <w:spacing w:line="14" w:lineRule="auto"/>
    </w:pPr>
    <w:r>
      <w:rPr>
        <w:noProof/>
        <w:lang w:bidi="sl-SI"/>
      </w:rPr>
      <w:drawing>
        <wp:anchor distT="0" distB="0" distL="0" distR="0" simplePos="0" relativeHeight="251656192" behindDoc="1" locked="0" layoutInCell="1" allowOverlap="1" wp14:anchorId="41D47BC8" wp14:editId="59FE65E7">
          <wp:simplePos x="0" y="0"/>
          <wp:positionH relativeFrom="page">
            <wp:posOffset>5177155</wp:posOffset>
          </wp:positionH>
          <wp:positionV relativeFrom="page">
            <wp:posOffset>546735</wp:posOffset>
          </wp:positionV>
          <wp:extent cx="1457444" cy="2112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7444" cy="211239"/>
                  </a:xfrm>
                  <a:prstGeom prst="rect">
                    <a:avLst/>
                  </a:prstGeom>
                </pic:spPr>
              </pic:pic>
            </a:graphicData>
          </a:graphic>
        </wp:anchor>
      </w:drawing>
    </w:r>
    <w:r w:rsidR="005619C1">
      <w:rPr>
        <w:noProof/>
        <w:lang w:bidi="sl-SI"/>
      </w:rPr>
      <mc:AlternateContent>
        <mc:Choice Requires="wps">
          <w:drawing>
            <wp:anchor distT="0" distB="0" distL="0" distR="0" simplePos="0" relativeHeight="251658240" behindDoc="1" locked="0" layoutInCell="1" allowOverlap="1" wp14:anchorId="2AE1FB44" wp14:editId="749FEFEE">
              <wp:simplePos x="0" y="0"/>
              <wp:positionH relativeFrom="page">
                <wp:posOffset>704850</wp:posOffset>
              </wp:positionH>
              <wp:positionV relativeFrom="page">
                <wp:posOffset>523875</wp:posOffset>
              </wp:positionV>
              <wp:extent cx="1866900" cy="2406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240665"/>
                      </a:xfrm>
                      <a:prstGeom prst="rect">
                        <a:avLst/>
                      </a:prstGeom>
                    </wps:spPr>
                    <wps:txbx>
                      <w:txbxContent>
                        <w:p w14:paraId="475CDE98" w14:textId="2D0BDE4F" w:rsidR="00D519BC" w:rsidRDefault="00630F46">
                          <w:pPr>
                            <w:spacing w:before="25"/>
                            <w:ind w:left="20"/>
                            <w:rPr>
                              <w:rFonts w:ascii="Trebuchet MS"/>
                              <w:sz w:val="28"/>
                            </w:rPr>
                          </w:pPr>
                          <w:r>
                            <w:rPr>
                              <w:sz w:val="28"/>
                              <w:lang w:bidi="sl-SI"/>
                            </w:rPr>
                            <w:t>Sporočilo</w:t>
                          </w:r>
                          <w:r w:rsidR="00F65AA2">
                            <w:rPr>
                              <w:sz w:val="28"/>
                              <w:lang w:bidi="sl-SI"/>
                            </w:rPr>
                            <w:t xml:space="preserve"> za medije</w:t>
                          </w:r>
                        </w:p>
                      </w:txbxContent>
                    </wps:txbx>
                    <wps:bodyPr wrap="square" lIns="0" tIns="0" rIns="0" bIns="0" rtlCol="0">
                      <a:noAutofit/>
                    </wps:bodyPr>
                  </wps:wsp>
                </a:graphicData>
              </a:graphic>
              <wp14:sizeRelH relativeFrom="margin">
                <wp14:pctWidth>0</wp14:pctWidth>
              </wp14:sizeRelH>
            </wp:anchor>
          </w:drawing>
        </mc:Choice>
        <mc:Fallback>
          <w:pict>
            <v:shapetype w14:anchorId="2AE1FB44" id="_x0000_t202" coordsize="21600,21600" o:spt="202" path="m,l,21600r21600,l21600,xe">
              <v:stroke joinstyle="miter"/>
              <v:path gradientshapeok="t" o:connecttype="rect"/>
            </v:shapetype>
            <v:shape id="Textbox 2" o:spid="_x0000_s1026" type="#_x0000_t202" style="position:absolute;margin-left:55.5pt;margin-top:41.25pt;width:147pt;height:18.9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" filled="f" stroked="f">
              <v:textbox inset="0,0,0,0">
                <w:txbxContent>
                  <w:p w14:paraId="475CDE98" w14:textId="2D0BDE4F" w:rsidR="00D519BC" w:rsidRDefault="00630F46">
                    <w:pPr>
                      <w:spacing w:before="25"/>
                      <w:ind w:left="20"/>
                      <w:rPr>
                        <w:rFonts w:ascii="Trebuchet MS"/>
                        <w:sz w:val="28"/>
                      </w:rPr>
                    </w:pPr>
                    <w:r>
                      <w:rPr>
                        <w:sz w:val="28"/>
                        <w:lang w:bidi="sl-SI"/>
                      </w:rPr>
                      <w:t>Sporočilo</w:t>
                    </w:r>
                    <w:r w:rsidR="00F65AA2">
                      <w:rPr>
                        <w:sz w:val="28"/>
                        <w:lang w:bidi="sl-SI"/>
                      </w:rPr>
                      <w:t xml:space="preserve"> za medije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9.15pt" o:bullet="t">
        <v:imagedata r:id="rId1" o:title="image6"/>
      </v:shape>
    </w:pict>
  </w:numPicBullet>
  <w:abstractNum w:abstractNumId="0" w15:restartNumberingAfterBreak="0">
    <w:nsid w:val="031D1FDD"/>
    <w:multiLevelType w:val="hybridMultilevel"/>
    <w:tmpl w:val="3F3E7904"/>
    <w:lvl w:ilvl="0" w:tplc="F8C68330">
      <w:numFmt w:val="bullet"/>
      <w:lvlText w:val="&amp;"/>
      <w:lvlPicBulletId w:val="0"/>
      <w:lvlJc w:val="left"/>
      <w:pPr>
        <w:ind w:left="568" w:hanging="287"/>
      </w:pPr>
      <w:rPr>
        <w:rFonts w:ascii="Times New Roman" w:eastAsia="Times New Roman" w:hAnsi="Times New Roman" w:cs="Times New Roman" w:hint="default"/>
        <w:b w:val="0"/>
        <w:bCs w:val="0"/>
        <w:i w:val="0"/>
        <w:iCs w:val="0"/>
        <w:w w:val="100"/>
        <w:position w:val="0"/>
        <w:sz w:val="13"/>
        <w:szCs w:val="13"/>
        <w:lang w:val="en-US" w:eastAsia="en-US" w:bidi="ar-SA"/>
      </w:rPr>
    </w:lvl>
    <w:lvl w:ilvl="1" w:tplc="5C7EC148">
      <w:numFmt w:val="bullet"/>
      <w:lvlText w:val="•"/>
      <w:lvlJc w:val="left"/>
      <w:pPr>
        <w:ind w:left="1482" w:hanging="287"/>
      </w:pPr>
      <w:rPr>
        <w:rFonts w:hint="default"/>
        <w:lang w:val="en-US" w:eastAsia="en-US" w:bidi="ar-SA"/>
      </w:rPr>
    </w:lvl>
    <w:lvl w:ilvl="2" w:tplc="898EB41A">
      <w:numFmt w:val="bullet"/>
      <w:lvlText w:val="•"/>
      <w:lvlJc w:val="left"/>
      <w:pPr>
        <w:ind w:left="2404" w:hanging="287"/>
      </w:pPr>
      <w:rPr>
        <w:rFonts w:hint="default"/>
        <w:lang w:val="en-US" w:eastAsia="en-US" w:bidi="ar-SA"/>
      </w:rPr>
    </w:lvl>
    <w:lvl w:ilvl="3" w:tplc="D1343144">
      <w:numFmt w:val="bullet"/>
      <w:lvlText w:val="•"/>
      <w:lvlJc w:val="left"/>
      <w:pPr>
        <w:ind w:left="3326" w:hanging="287"/>
      </w:pPr>
      <w:rPr>
        <w:rFonts w:hint="default"/>
        <w:lang w:val="en-US" w:eastAsia="en-US" w:bidi="ar-SA"/>
      </w:rPr>
    </w:lvl>
    <w:lvl w:ilvl="4" w:tplc="59E2CFA8">
      <w:numFmt w:val="bullet"/>
      <w:lvlText w:val="•"/>
      <w:lvlJc w:val="left"/>
      <w:pPr>
        <w:ind w:left="4248" w:hanging="287"/>
      </w:pPr>
      <w:rPr>
        <w:rFonts w:hint="default"/>
        <w:lang w:val="en-US" w:eastAsia="en-US" w:bidi="ar-SA"/>
      </w:rPr>
    </w:lvl>
    <w:lvl w:ilvl="5" w:tplc="E7368278">
      <w:numFmt w:val="bullet"/>
      <w:lvlText w:val="•"/>
      <w:lvlJc w:val="left"/>
      <w:pPr>
        <w:ind w:left="5170" w:hanging="287"/>
      </w:pPr>
      <w:rPr>
        <w:rFonts w:hint="default"/>
        <w:lang w:val="en-US" w:eastAsia="en-US" w:bidi="ar-SA"/>
      </w:rPr>
    </w:lvl>
    <w:lvl w:ilvl="6" w:tplc="97C264E4">
      <w:numFmt w:val="bullet"/>
      <w:lvlText w:val="•"/>
      <w:lvlJc w:val="left"/>
      <w:pPr>
        <w:ind w:left="6092" w:hanging="287"/>
      </w:pPr>
      <w:rPr>
        <w:rFonts w:hint="default"/>
        <w:lang w:val="en-US" w:eastAsia="en-US" w:bidi="ar-SA"/>
      </w:rPr>
    </w:lvl>
    <w:lvl w:ilvl="7" w:tplc="03F2C212">
      <w:numFmt w:val="bullet"/>
      <w:lvlText w:val="•"/>
      <w:lvlJc w:val="left"/>
      <w:pPr>
        <w:ind w:left="7014" w:hanging="287"/>
      </w:pPr>
      <w:rPr>
        <w:rFonts w:hint="default"/>
        <w:lang w:val="en-US" w:eastAsia="en-US" w:bidi="ar-SA"/>
      </w:rPr>
    </w:lvl>
    <w:lvl w:ilvl="8" w:tplc="B2A03384">
      <w:numFmt w:val="bullet"/>
      <w:lvlText w:val="•"/>
      <w:lvlJc w:val="left"/>
      <w:pPr>
        <w:ind w:left="7937" w:hanging="287"/>
      </w:pPr>
      <w:rPr>
        <w:rFonts w:hint="default"/>
        <w:lang w:val="en-US" w:eastAsia="en-US" w:bidi="ar-SA"/>
      </w:rPr>
    </w:lvl>
  </w:abstractNum>
  <w:num w:numId="1" w16cid:durableId="3993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BC"/>
    <w:rsid w:val="001D4C17"/>
    <w:rsid w:val="002C5A4A"/>
    <w:rsid w:val="002D63AF"/>
    <w:rsid w:val="00402B60"/>
    <w:rsid w:val="00444871"/>
    <w:rsid w:val="005619C1"/>
    <w:rsid w:val="0058159C"/>
    <w:rsid w:val="00611B05"/>
    <w:rsid w:val="00630F46"/>
    <w:rsid w:val="00660842"/>
    <w:rsid w:val="00867991"/>
    <w:rsid w:val="009D1217"/>
    <w:rsid w:val="009E703F"/>
    <w:rsid w:val="00D132FA"/>
    <w:rsid w:val="00D519BC"/>
    <w:rsid w:val="00D9612C"/>
    <w:rsid w:val="00E05227"/>
    <w:rsid w:val="00F65A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A7B2B"/>
  <w15:docId w15:val="{11AB84D4-EB48-47D5-B883-0A86BED6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Gill Sans MT" w:eastAsia="Gill Sans MT" w:hAnsi="Gill Sans MT" w:cs="Gill Sans M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sz w:val="20"/>
      <w:szCs w:val="20"/>
    </w:rPr>
  </w:style>
  <w:style w:type="paragraph" w:styleId="Naslov">
    <w:name w:val="Title"/>
    <w:basedOn w:val="Navaden"/>
    <w:uiPriority w:val="10"/>
    <w:qFormat/>
    <w:pPr>
      <w:spacing w:before="110"/>
      <w:ind w:left="849"/>
    </w:pPr>
    <w:rPr>
      <w:sz w:val="36"/>
      <w:szCs w:val="36"/>
    </w:rPr>
  </w:style>
  <w:style w:type="paragraph" w:styleId="Odstavekseznama">
    <w:name w:val="List Paragraph"/>
    <w:basedOn w:val="Navaden"/>
    <w:uiPriority w:val="1"/>
    <w:qFormat/>
    <w:pPr>
      <w:spacing w:before="1"/>
      <w:ind w:left="568" w:hanging="287"/>
    </w:pPr>
  </w:style>
  <w:style w:type="paragraph" w:customStyle="1" w:styleId="TableParagraph">
    <w:name w:val="Table Paragraph"/>
    <w:basedOn w:val="Navaden"/>
    <w:uiPriority w:val="1"/>
    <w:qFormat/>
    <w:pPr>
      <w:spacing w:before="6"/>
      <w:ind w:left="11"/>
      <w:jc w:val="center"/>
    </w:pPr>
  </w:style>
  <w:style w:type="paragraph" w:styleId="Glava">
    <w:name w:val="header"/>
    <w:basedOn w:val="Navaden"/>
    <w:link w:val="GlavaZnak"/>
    <w:uiPriority w:val="99"/>
    <w:unhideWhenUsed/>
    <w:rsid w:val="005619C1"/>
    <w:pPr>
      <w:tabs>
        <w:tab w:val="center" w:pos="4513"/>
        <w:tab w:val="right" w:pos="9026"/>
      </w:tabs>
    </w:pPr>
  </w:style>
  <w:style w:type="character" w:customStyle="1" w:styleId="GlavaZnak">
    <w:name w:val="Glava Znak"/>
    <w:basedOn w:val="Privzetapisavaodstavka"/>
    <w:link w:val="Glava"/>
    <w:uiPriority w:val="99"/>
    <w:rsid w:val="005619C1"/>
    <w:rPr>
      <w:rFonts w:ascii="Gill Sans MT" w:eastAsia="Gill Sans MT" w:hAnsi="Gill Sans MT" w:cs="Gill Sans MT"/>
    </w:rPr>
  </w:style>
  <w:style w:type="paragraph" w:styleId="Noga">
    <w:name w:val="footer"/>
    <w:basedOn w:val="Navaden"/>
    <w:link w:val="NogaZnak"/>
    <w:uiPriority w:val="99"/>
    <w:unhideWhenUsed/>
    <w:rsid w:val="005619C1"/>
    <w:pPr>
      <w:tabs>
        <w:tab w:val="center" w:pos="4513"/>
        <w:tab w:val="right" w:pos="9026"/>
      </w:tabs>
    </w:pPr>
  </w:style>
  <w:style w:type="character" w:customStyle="1" w:styleId="NogaZnak">
    <w:name w:val="Noga Znak"/>
    <w:basedOn w:val="Privzetapisavaodstavka"/>
    <w:link w:val="Noga"/>
    <w:uiPriority w:val="99"/>
    <w:rsid w:val="005619C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koda-storyboard.com/en/media-room/" TargetMode="Externa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jan.hrbek@skoda-auto.cz" TargetMode="External"/><Relationship Id="rId17" Type="http://schemas.openxmlformats.org/officeDocument/2006/relationships/hyperlink" Target="http://go.skoda.eu/whatsapp"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tezslav.kodym@skoda-auto.cz"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koda-storyboard.com/en/skoda-media-services-applic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whatsapp.com/channel/0029VaAMd3MGJP8Mukgh8d2P" TargetMode="External"/><Relationship Id="rId2" Type="http://schemas.openxmlformats.org/officeDocument/2006/relationships/hyperlink" Target="https://www.skoda-storyboard.com/cs/" TargetMode="External"/><Relationship Id="rId1" Type="http://schemas.openxmlformats.org/officeDocument/2006/relationships/image" Target="media/image3.png"/><Relationship Id="rId5" Type="http://schemas.openxmlformats.org/officeDocument/2006/relationships/hyperlink" Target="https://www.whatsapp.com/channel/0029VaAMd3MGJP8Mukgh8d2P" TargetMode="External"/><Relationship Id="rId4" Type="http://schemas.openxmlformats.org/officeDocument/2006/relationships/hyperlink" Target="https://www.skoda-storyboard.com/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2057</Words>
  <Characters>11829</Characters>
  <Application>Microsoft Office Word</Application>
  <DocSecurity>0</DocSecurity>
  <Lines>346</Lines>
  <Paragraphs>116</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Škoda Auto Tisková zpráva</dc:title>
  <dc:creator>Autor</dc:creator>
  <cp:keywords>Škoda Auto Tisková zpráva, docId:63E72DCBCFAB0D5879797514A6E91D49</cp:keywords>
  <cp:lastModifiedBy>Dorniz Melisa (PSLO - SI/Ljubljana)</cp:lastModifiedBy>
  <cp:revision>4</cp:revision>
  <dcterms:created xsi:type="dcterms:W3CDTF">2026-02-09T09:34:00Z</dcterms:created>
  <dcterms:modified xsi:type="dcterms:W3CDTF">2026-02-09T09:39:00Z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pro Microsoft 365</vt:lpwstr>
  </property>
  <property fmtid="{D5CDD505-2E9C-101B-9397-08002B2CF9AE}" pid="4" name="LastSaved">
    <vt:filetime>2026-02-05T00:00:00Z</vt:filetime>
  </property>
  <property fmtid="{D5CDD505-2E9C-101B-9397-08002B2CF9AE}" pid="5" name="Producer">
    <vt:lpwstr>Microsoft® Word pro Microsoft 365</vt:lpwstr>
  </property>
  <property fmtid="{D5CDD505-2E9C-101B-9397-08002B2CF9AE}" pid="6" name="ClassificationContentMarkingFooterShapeIds">
    <vt:lpwstr>6cba9c03,565267ef,d50f432</vt:lpwstr>
  </property>
  <property fmtid="{D5CDD505-2E9C-101B-9397-08002B2CF9AE}" pid="7" name="ClassificationContentMarkingFooterFontProps">
    <vt:lpwstr>#000000,8,Arial</vt:lpwstr>
  </property>
  <property fmtid="{D5CDD505-2E9C-101B-9397-08002B2CF9AE}" pid="8" name="ClassificationContentMarkingFooterText">
    <vt:lpwstr>Internal</vt:lpwstr>
  </property>
  <property fmtid="{D5CDD505-2E9C-101B-9397-08002B2CF9AE}" pid="9" name="MSIP_Label_43d67188-4396-4f49-b241-070cf408d0d1_Enabled">
    <vt:lpwstr>true</vt:lpwstr>
  </property>
  <property fmtid="{D5CDD505-2E9C-101B-9397-08002B2CF9AE}" pid="10" name="MSIP_Label_43d67188-4396-4f49-b241-070cf408d0d1_SetDate">
    <vt:lpwstr>2026-02-09T09:22:36Z</vt:lpwstr>
  </property>
  <property fmtid="{D5CDD505-2E9C-101B-9397-08002B2CF9AE}" pid="11" name="MSIP_Label_43d67188-4396-4f49-b241-070cf408d0d1_Method">
    <vt:lpwstr>Standard</vt:lpwstr>
  </property>
  <property fmtid="{D5CDD505-2E9C-101B-9397-08002B2CF9AE}" pid="12" name="MSIP_Label_43d67188-4396-4f49-b241-070cf408d0d1_Name">
    <vt:lpwstr>43d67188-4396-4f49-b241-070cf408d0d1</vt:lpwstr>
  </property>
  <property fmtid="{D5CDD505-2E9C-101B-9397-08002B2CF9AE}" pid="13" name="MSIP_Label_43d67188-4396-4f49-b241-070cf408d0d1_SiteId">
    <vt:lpwstr>0f6f68be-4ef2-465a-986b-eb9a250d9789</vt:lpwstr>
  </property>
  <property fmtid="{D5CDD505-2E9C-101B-9397-08002B2CF9AE}" pid="14" name="MSIP_Label_43d67188-4396-4f49-b241-070cf408d0d1_ActionId">
    <vt:lpwstr>4e560859-a67a-4271-89fa-925ea1e6c5ef</vt:lpwstr>
  </property>
  <property fmtid="{D5CDD505-2E9C-101B-9397-08002B2CF9AE}" pid="15" name="MSIP_Label_43d67188-4396-4f49-b241-070cf408d0d1_ContentBits">
    <vt:lpwstr>2</vt:lpwstr>
  </property>
  <property fmtid="{D5CDD505-2E9C-101B-9397-08002B2CF9AE}" pid="16" name="MSIP_Label_43d67188-4396-4f49-b241-070cf408d0d1_Tag">
    <vt:lpwstr>10, 3, 0, 1</vt:lpwstr>
  </property>
</Properties>
</file>