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8F2D6" w14:textId="614121C5" w:rsidR="006F371F" w:rsidRPr="00727070" w:rsidRDefault="00C97F7A" w:rsidP="000766EA">
      <w:pPr>
        <w:spacing w:line="360" w:lineRule="auto"/>
        <w:ind w:right="-340"/>
        <w:rPr>
          <w:rFonts w:eastAsia="Cupra Light"/>
          <w:b/>
          <w:sz w:val="32"/>
          <w:szCs w:val="32"/>
        </w:rPr>
      </w:pPr>
      <w:r w:rsidRPr="00727070">
        <w:rPr>
          <w:rFonts w:eastAsia="Cupra Light"/>
          <w:b/>
          <w:sz w:val="32"/>
          <w:szCs w:val="32"/>
          <w:lang w:val="sl-SI" w:bidi="sl-SI"/>
        </w:rPr>
        <w:t>CUPRA na milanskem tednu oblikovanja predstavlja naslednjo stopnjo svoje predanosti oblikovanju: CUPRA Design House</w:t>
      </w:r>
    </w:p>
    <w:p w14:paraId="1F33A945" w14:textId="77777777" w:rsidR="00C97F7A" w:rsidRPr="00727070" w:rsidRDefault="00C97F7A" w:rsidP="00C97F7A">
      <w:pPr>
        <w:spacing w:line="360" w:lineRule="auto"/>
        <w:ind w:left="426"/>
        <w:jc w:val="both"/>
        <w:rPr>
          <w:rFonts w:eastAsia="Cupra Light"/>
          <w:b/>
          <w:color w:val="000000"/>
          <w:sz w:val="22"/>
          <w:szCs w:val="22"/>
        </w:rPr>
      </w:pPr>
    </w:p>
    <w:p w14:paraId="2AF91E08" w14:textId="3EA6C72C" w:rsidR="00761FA1" w:rsidRPr="00727070" w:rsidRDefault="00761FA1" w:rsidP="003B1E0E">
      <w:pPr>
        <w:numPr>
          <w:ilvl w:val="0"/>
          <w:numId w:val="2"/>
        </w:numPr>
        <w:spacing w:line="360" w:lineRule="auto"/>
        <w:ind w:left="426" w:hanging="284"/>
        <w:jc w:val="both"/>
        <w:rPr>
          <w:rFonts w:eastAsia="Cupra Light"/>
          <w:b/>
          <w:color w:val="000000"/>
          <w:sz w:val="22"/>
          <w:szCs w:val="22"/>
        </w:rPr>
      </w:pPr>
      <w:r w:rsidRPr="00727070">
        <w:rPr>
          <w:rFonts w:eastAsia="Cupra Light"/>
          <w:b/>
          <w:color w:val="000000"/>
          <w:sz w:val="22"/>
          <w:szCs w:val="22"/>
          <w:lang w:val="sl-SI" w:bidi="sl-SI"/>
        </w:rPr>
        <w:t xml:space="preserve">CUPRA Design House je nova enota, ki predanost znamke oblikovanju ponaša še dlje od avtomobilske industrije </w:t>
      </w:r>
    </w:p>
    <w:p w14:paraId="7228C4FD" w14:textId="5A4FBE7F" w:rsidR="00761FA1" w:rsidRPr="00727070" w:rsidRDefault="008002A5" w:rsidP="003B1E0E">
      <w:pPr>
        <w:numPr>
          <w:ilvl w:val="0"/>
          <w:numId w:val="2"/>
        </w:numPr>
        <w:spacing w:line="360" w:lineRule="auto"/>
        <w:ind w:left="426" w:hanging="284"/>
        <w:jc w:val="both"/>
        <w:rPr>
          <w:rFonts w:eastAsia="Cupra Light"/>
          <w:b/>
          <w:color w:val="000000"/>
          <w:sz w:val="22"/>
          <w:szCs w:val="22"/>
          <w:lang w:val="it-IT"/>
        </w:rPr>
      </w:pPr>
      <w:r w:rsidRPr="00727070">
        <w:rPr>
          <w:rFonts w:eastAsia="Cupra Light"/>
          <w:b/>
          <w:color w:val="000000"/>
          <w:sz w:val="22"/>
          <w:szCs w:val="22"/>
          <w:lang w:val="sl-SI" w:bidi="sl-SI"/>
        </w:rPr>
        <w:t>Nova enota je zasnovana na treh stebrih: CUPRA Collection, CUPRA Collabs in CUPRA Beyond</w:t>
      </w:r>
    </w:p>
    <w:p w14:paraId="3A13DBF8" w14:textId="0713281B" w:rsidR="003B1E0E" w:rsidRPr="00727070" w:rsidRDefault="008562C1" w:rsidP="003B1E0E">
      <w:pPr>
        <w:numPr>
          <w:ilvl w:val="0"/>
          <w:numId w:val="2"/>
        </w:numPr>
        <w:spacing w:line="360" w:lineRule="auto"/>
        <w:ind w:left="426" w:hanging="284"/>
        <w:jc w:val="both"/>
        <w:rPr>
          <w:rFonts w:eastAsia="Cupra Light"/>
          <w:b/>
          <w:color w:val="000000"/>
          <w:sz w:val="22"/>
          <w:szCs w:val="22"/>
          <w:lang w:val="it-IT"/>
        </w:rPr>
      </w:pPr>
      <w:r w:rsidRPr="00727070">
        <w:rPr>
          <w:rFonts w:eastAsia="Cupra Light"/>
          <w:b/>
          <w:sz w:val="22"/>
          <w:szCs w:val="22"/>
          <w:lang w:val="sl-SI" w:bidi="sl-SI"/>
        </w:rPr>
        <w:t>Prek CUPRA Design House bo znamka sodelovala z vizionarskimi ustvarjalci z različnih področij</w:t>
      </w:r>
    </w:p>
    <w:p w14:paraId="43A103F3" w14:textId="6E6FAC04" w:rsidR="009609A7" w:rsidRPr="00727070" w:rsidRDefault="009609A7" w:rsidP="002404D1">
      <w:pPr>
        <w:numPr>
          <w:ilvl w:val="0"/>
          <w:numId w:val="2"/>
        </w:numPr>
        <w:spacing w:line="360" w:lineRule="auto"/>
        <w:ind w:left="426" w:hanging="284"/>
        <w:jc w:val="both"/>
        <w:rPr>
          <w:rFonts w:eastAsia="Cupra Light"/>
          <w:b/>
          <w:color w:val="000000" w:themeColor="text1"/>
          <w:sz w:val="22"/>
          <w:szCs w:val="22"/>
          <w:lang w:val="it-IT"/>
        </w:rPr>
      </w:pPr>
      <w:r w:rsidRPr="00727070">
        <w:rPr>
          <w:rFonts w:eastAsia="Cupra Light"/>
          <w:b/>
          <w:color w:val="000000" w:themeColor="text1"/>
          <w:sz w:val="22"/>
          <w:szCs w:val="22"/>
          <w:lang w:val="sl-SI" w:bidi="sl-SI"/>
        </w:rPr>
        <w:t>CUPRA Design House bosta vodila Jorge Diez kot direktor oblikovanja in Cécilia Taïeb kot operativna direktorica</w:t>
      </w:r>
    </w:p>
    <w:p w14:paraId="451BE031" w14:textId="77777777" w:rsidR="00993ECE" w:rsidRPr="00727070" w:rsidRDefault="00993ECE" w:rsidP="008562C1">
      <w:pPr>
        <w:pBdr>
          <w:top w:val="nil"/>
          <w:left w:val="nil"/>
          <w:bottom w:val="nil"/>
          <w:right w:val="nil"/>
          <w:between w:val="nil"/>
        </w:pBdr>
        <w:spacing w:line="240" w:lineRule="auto"/>
        <w:ind w:left="-142"/>
        <w:jc w:val="both"/>
        <w:rPr>
          <w:rFonts w:eastAsia="Cupra Light"/>
          <w:b/>
          <w:bCs/>
          <w:sz w:val="22"/>
          <w:szCs w:val="22"/>
          <w:lang w:val="it-IT"/>
        </w:rPr>
      </w:pPr>
      <w:bookmarkStart w:id="0" w:name="bookmark=id.30j0zll" w:colFirst="0" w:colLast="0"/>
      <w:bookmarkEnd w:id="0"/>
    </w:p>
    <w:p w14:paraId="426CAFF6" w14:textId="28DA1277" w:rsidR="00B7449F" w:rsidRPr="00727070" w:rsidRDefault="00B068B7" w:rsidP="008562C1">
      <w:pPr>
        <w:pBdr>
          <w:top w:val="nil"/>
          <w:left w:val="nil"/>
          <w:bottom w:val="nil"/>
          <w:right w:val="nil"/>
          <w:between w:val="nil"/>
        </w:pBdr>
        <w:spacing w:line="240" w:lineRule="auto"/>
        <w:ind w:left="-142"/>
        <w:jc w:val="both"/>
        <w:rPr>
          <w:rFonts w:eastAsia="Cupra Light"/>
          <w:sz w:val="22"/>
          <w:szCs w:val="22"/>
          <w:lang w:val="it-IT"/>
        </w:rPr>
      </w:pPr>
      <w:r w:rsidRPr="00727070">
        <w:rPr>
          <w:rFonts w:eastAsia="Cupra Light"/>
          <w:b/>
          <w:sz w:val="22"/>
          <w:szCs w:val="22"/>
          <w:lang w:val="sl-SI" w:bidi="sl-SI"/>
        </w:rPr>
        <w:t>Milano, 8. 4. 2025</w:t>
      </w:r>
      <w:r w:rsidRPr="00727070">
        <w:rPr>
          <w:rFonts w:eastAsia="Cupra Light"/>
          <w:sz w:val="22"/>
          <w:szCs w:val="22"/>
          <w:lang w:val="sl-SI" w:bidi="sl-SI"/>
        </w:rPr>
        <w:t xml:space="preserve"> – CUPRA je v sklopu poslanstva znamke, da svojo filozofijo oblikovanja razširi na področja zunaj avtomobilske industrije, napovedala ustanovitev enote CUPRA Design House. </w:t>
      </w:r>
    </w:p>
    <w:p w14:paraId="38257BED" w14:textId="77777777" w:rsidR="008A161E" w:rsidRPr="00727070" w:rsidRDefault="008A161E" w:rsidP="008A161E">
      <w:pPr>
        <w:pBdr>
          <w:top w:val="nil"/>
          <w:left w:val="nil"/>
          <w:bottom w:val="nil"/>
          <w:right w:val="nil"/>
          <w:between w:val="nil"/>
        </w:pBdr>
        <w:spacing w:line="240" w:lineRule="auto"/>
        <w:jc w:val="both"/>
        <w:rPr>
          <w:rFonts w:eastAsia="Cupra Light"/>
          <w:sz w:val="22"/>
          <w:szCs w:val="22"/>
          <w:lang w:val="it-IT"/>
        </w:rPr>
      </w:pPr>
    </w:p>
    <w:p w14:paraId="7DF7DE43" w14:textId="0FB6C4BA" w:rsidR="009609A7" w:rsidRPr="00727070" w:rsidRDefault="009609A7" w:rsidP="009609A7">
      <w:pPr>
        <w:pBdr>
          <w:top w:val="nil"/>
          <w:left w:val="nil"/>
          <w:bottom w:val="nil"/>
          <w:right w:val="nil"/>
          <w:between w:val="nil"/>
        </w:pBdr>
        <w:spacing w:line="240" w:lineRule="auto"/>
        <w:ind w:left="-142"/>
        <w:jc w:val="both"/>
        <w:rPr>
          <w:rFonts w:eastAsia="Cupra Light"/>
          <w:sz w:val="22"/>
          <w:szCs w:val="22"/>
          <w:lang w:val="it-IT"/>
        </w:rPr>
      </w:pPr>
      <w:r w:rsidRPr="00727070">
        <w:rPr>
          <w:rFonts w:eastAsia="Cupra Light"/>
          <w:sz w:val="22"/>
          <w:szCs w:val="22"/>
          <w:lang w:val="sl-SI" w:bidi="sl-SI"/>
        </w:rPr>
        <w:t xml:space="preserve">CUPRA Design House, predstavljena na milanskem tednu oblikovanja 2025, bo z ustvarjalnim sodelovanjem ter raziskovanjem novih proizvodnih tehnologij in materialov značilni in nekonvencionalni slog znamke prenesla na nova področja. </w:t>
      </w:r>
    </w:p>
    <w:p w14:paraId="444F936A" w14:textId="2916993E" w:rsidR="008562C1" w:rsidRPr="00727070" w:rsidRDefault="008562C1" w:rsidP="008562C1">
      <w:pPr>
        <w:pBdr>
          <w:top w:val="nil"/>
          <w:left w:val="nil"/>
          <w:bottom w:val="nil"/>
          <w:right w:val="nil"/>
          <w:between w:val="nil"/>
        </w:pBdr>
        <w:spacing w:line="240" w:lineRule="auto"/>
        <w:ind w:left="-142"/>
        <w:jc w:val="both"/>
        <w:rPr>
          <w:rFonts w:eastAsia="Cupra Light"/>
          <w:sz w:val="22"/>
          <w:szCs w:val="22"/>
          <w:lang w:val="it-IT"/>
        </w:rPr>
      </w:pPr>
    </w:p>
    <w:p w14:paraId="52D4685E" w14:textId="1F156890" w:rsidR="002404D1" w:rsidRPr="00727070" w:rsidRDefault="008562C1" w:rsidP="002404D1">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b/>
          <w:sz w:val="22"/>
          <w:szCs w:val="22"/>
          <w:lang w:val="sl-SI" w:bidi="sl-SI"/>
        </w:rPr>
        <w:t>»Pri znamki CUPRA je oblikovanje v središču vsega, kar počnemo. Ustanovitev CUPRA Design House je dokaz naše predanosti oblikovanju – predanosti, ki presega svet avtomobilizma in sega na področje ustvarjalnosti, inovacij in povezovanja z ljudmi,«</w:t>
      </w:r>
      <w:r w:rsidRPr="00727070">
        <w:rPr>
          <w:rFonts w:eastAsia="Cupra Light"/>
          <w:sz w:val="22"/>
          <w:szCs w:val="22"/>
          <w:lang w:val="sl-SI" w:bidi="sl-SI"/>
        </w:rPr>
        <w:t xml:space="preserve"> je dejal Ignasi Prieto, glavni direktor znamke CUPRA. </w:t>
      </w:r>
      <w:r w:rsidRPr="00727070">
        <w:rPr>
          <w:rFonts w:eastAsia="Cupra Light"/>
          <w:b/>
          <w:sz w:val="22"/>
          <w:szCs w:val="22"/>
          <w:lang w:val="sl-SI" w:bidi="sl-SI"/>
        </w:rPr>
        <w:t xml:space="preserve">»CUPRA Design House je končna manifestacija našega impulza po eksperimentiranju, ponovnem odkrivanju in ustvarjanju dediščine, ki je hkrati drzna in lepa,« </w:t>
      </w:r>
      <w:r w:rsidRPr="00727070">
        <w:rPr>
          <w:rFonts w:eastAsia="Cupra Light"/>
          <w:sz w:val="22"/>
          <w:szCs w:val="22"/>
          <w:lang w:val="sl-SI" w:bidi="sl-SI"/>
        </w:rPr>
        <w:t xml:space="preserve">je nadaljeval. </w:t>
      </w:r>
    </w:p>
    <w:p w14:paraId="63F7E29C" w14:textId="77777777" w:rsidR="002404D1" w:rsidRPr="00727070" w:rsidRDefault="002404D1" w:rsidP="002404D1">
      <w:pPr>
        <w:pBdr>
          <w:top w:val="nil"/>
          <w:left w:val="nil"/>
          <w:bottom w:val="nil"/>
          <w:right w:val="nil"/>
          <w:between w:val="nil"/>
        </w:pBdr>
        <w:spacing w:line="240" w:lineRule="auto"/>
        <w:ind w:left="-142"/>
        <w:jc w:val="both"/>
        <w:rPr>
          <w:rFonts w:eastAsia="Cupra Light"/>
          <w:sz w:val="22"/>
          <w:szCs w:val="22"/>
          <w:lang w:val="sl-SI"/>
        </w:rPr>
      </w:pPr>
    </w:p>
    <w:p w14:paraId="52320A2E" w14:textId="11BAA2E8" w:rsidR="008562C1" w:rsidRPr="00727070" w:rsidRDefault="008562C1" w:rsidP="002404D1">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CUPRA s tem novim poglavjem potrjuje svojo zavezanost moči oblikovanja, da navdihne in preseže pričakovano ter utira nove, še neraziskane poti.</w:t>
      </w:r>
    </w:p>
    <w:p w14:paraId="1E38238E" w14:textId="77777777" w:rsidR="008562C1" w:rsidRPr="00727070" w:rsidRDefault="008562C1" w:rsidP="008562C1">
      <w:pPr>
        <w:pBdr>
          <w:top w:val="nil"/>
          <w:left w:val="nil"/>
          <w:bottom w:val="nil"/>
          <w:right w:val="nil"/>
          <w:between w:val="nil"/>
        </w:pBdr>
        <w:jc w:val="both"/>
        <w:rPr>
          <w:rFonts w:eastAsia="Cupra Light"/>
          <w:sz w:val="22"/>
          <w:szCs w:val="22"/>
          <w:lang w:val="sl-SI"/>
        </w:rPr>
      </w:pPr>
    </w:p>
    <w:p w14:paraId="6AB8D31A" w14:textId="6AD48AF8" w:rsidR="008562C1" w:rsidRPr="00727070" w:rsidRDefault="008562C1" w:rsidP="008562C1">
      <w:pPr>
        <w:pBdr>
          <w:top w:val="nil"/>
          <w:left w:val="nil"/>
          <w:bottom w:val="nil"/>
          <w:right w:val="nil"/>
          <w:between w:val="nil"/>
        </w:pBdr>
        <w:ind w:left="-142"/>
        <w:jc w:val="both"/>
        <w:rPr>
          <w:rFonts w:eastAsia="Cupra Light"/>
          <w:sz w:val="22"/>
          <w:szCs w:val="22"/>
          <w:lang w:val="sl-SI"/>
        </w:rPr>
      </w:pPr>
      <w:r w:rsidRPr="00727070">
        <w:rPr>
          <w:rFonts w:eastAsia="Cupra Light"/>
          <w:b/>
          <w:sz w:val="22"/>
          <w:szCs w:val="22"/>
          <w:lang w:val="sl-SI" w:bidi="sl-SI"/>
        </w:rPr>
        <w:t>»Pri znamki CUPRA pri oblikovanju ne gre le za obliko, temveč za čustva, za energijo, ki jo prinaša premagovanje ovir in spreminjanje pravil. Vsaka linija, vsaka tekstura, vsaka podrobnost odraža naš uporniški duh,«</w:t>
      </w:r>
      <w:r w:rsidRPr="00727070">
        <w:rPr>
          <w:rFonts w:eastAsia="Cupra Light"/>
          <w:sz w:val="22"/>
          <w:szCs w:val="22"/>
          <w:lang w:val="sl-SI" w:bidi="sl-SI"/>
        </w:rPr>
        <w:t xml:space="preserve"> je dejal Jorge Diez, direktor oblikovanja pri CUPRA Design House.</w:t>
      </w:r>
    </w:p>
    <w:p w14:paraId="1110C2FD" w14:textId="77777777" w:rsidR="008A161E" w:rsidRPr="00727070" w:rsidRDefault="008A161E" w:rsidP="008562C1">
      <w:pPr>
        <w:pBdr>
          <w:top w:val="nil"/>
          <w:left w:val="nil"/>
          <w:bottom w:val="nil"/>
          <w:right w:val="nil"/>
          <w:between w:val="nil"/>
        </w:pBdr>
        <w:ind w:left="-142"/>
        <w:jc w:val="both"/>
        <w:rPr>
          <w:rFonts w:eastAsia="Cupra Light"/>
          <w:b/>
          <w:bCs/>
          <w:sz w:val="22"/>
          <w:szCs w:val="22"/>
          <w:lang w:val="sl-SI"/>
        </w:rPr>
      </w:pPr>
    </w:p>
    <w:p w14:paraId="3B15E005" w14:textId="4CD7AD87" w:rsidR="008A161E" w:rsidRPr="00727070" w:rsidRDefault="008A161E" w:rsidP="008A161E">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CUPRA Design House bo zaznamovala začetek novega obdobja, v katerem bo CUPRA povezala tehnologijo, inovativne materiale in vrhunsko estetiko, da bi ustvarila imerzivne, povezane izkušnje, ki premikajo meje oblikovanja.</w:t>
      </w:r>
    </w:p>
    <w:p w14:paraId="68239796" w14:textId="77777777" w:rsidR="008562C1" w:rsidRPr="00727070" w:rsidRDefault="008562C1" w:rsidP="009609A7">
      <w:pPr>
        <w:pBdr>
          <w:top w:val="nil"/>
          <w:left w:val="nil"/>
          <w:bottom w:val="nil"/>
          <w:right w:val="nil"/>
          <w:between w:val="nil"/>
        </w:pBdr>
        <w:spacing w:line="240" w:lineRule="auto"/>
        <w:jc w:val="both"/>
        <w:rPr>
          <w:rFonts w:eastAsia="Cupra Light"/>
          <w:sz w:val="22"/>
          <w:szCs w:val="22"/>
          <w:lang w:val="sl-SI"/>
        </w:rPr>
      </w:pPr>
    </w:p>
    <w:p w14:paraId="2FEA2353" w14:textId="77777777" w:rsidR="00AB59D6" w:rsidRPr="00727070" w:rsidRDefault="00AB59D6" w:rsidP="008562C1">
      <w:pPr>
        <w:pBdr>
          <w:top w:val="nil"/>
          <w:left w:val="nil"/>
          <w:bottom w:val="nil"/>
          <w:right w:val="nil"/>
          <w:between w:val="nil"/>
        </w:pBdr>
        <w:spacing w:line="240" w:lineRule="auto"/>
        <w:ind w:left="-142"/>
        <w:jc w:val="both"/>
        <w:rPr>
          <w:rFonts w:eastAsia="Cupra Light"/>
          <w:b/>
          <w:bCs/>
          <w:sz w:val="22"/>
          <w:szCs w:val="22"/>
          <w:lang w:val="sl-SI"/>
        </w:rPr>
      </w:pPr>
    </w:p>
    <w:p w14:paraId="7DF10155" w14:textId="6EB85036" w:rsidR="008562C1" w:rsidRPr="00727070" w:rsidRDefault="00627FF1" w:rsidP="008562C1">
      <w:pPr>
        <w:pBdr>
          <w:top w:val="nil"/>
          <w:left w:val="nil"/>
          <w:bottom w:val="nil"/>
          <w:right w:val="nil"/>
          <w:between w:val="nil"/>
        </w:pBdr>
        <w:spacing w:line="240" w:lineRule="auto"/>
        <w:ind w:left="-142"/>
        <w:jc w:val="both"/>
        <w:rPr>
          <w:rFonts w:eastAsia="Cupra Light"/>
          <w:b/>
          <w:bCs/>
          <w:sz w:val="22"/>
          <w:szCs w:val="22"/>
          <w:lang w:val="sl-SI"/>
        </w:rPr>
      </w:pPr>
      <w:r w:rsidRPr="00727070">
        <w:rPr>
          <w:rFonts w:eastAsia="Cupra Light"/>
          <w:b/>
          <w:sz w:val="22"/>
          <w:szCs w:val="22"/>
          <w:lang w:val="sl-SI" w:bidi="sl-SI"/>
        </w:rPr>
        <w:t>Rdeča nit oblikovanja</w:t>
      </w:r>
    </w:p>
    <w:p w14:paraId="1C5F031A" w14:textId="5204CAFA" w:rsidR="008562C1" w:rsidRPr="00727070" w:rsidRDefault="008562C1" w:rsidP="0027189C">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br/>
        <w:t xml:space="preserve">Oblikovanje je že od nekdaj v samem središču znamke CUPRA, rdeča nit, ki povezuje vse stvaritve, vse inovacije in vse izkušnje. CUPRA Design House je naslednji korak na tej poti: prostor, kjer bo CUPRA lahko raziskovala meje oblikovanja in inovacij kot del svojih nenehnih prizadevanj, da se zoperstavlja uveljavljenim pravilom in ustvarja nepričakovano. </w:t>
      </w:r>
    </w:p>
    <w:p w14:paraId="578FBA6B" w14:textId="77777777" w:rsidR="00B7449F" w:rsidRPr="00727070" w:rsidRDefault="00B7449F" w:rsidP="008562C1">
      <w:pPr>
        <w:pBdr>
          <w:top w:val="nil"/>
          <w:left w:val="nil"/>
          <w:bottom w:val="nil"/>
          <w:right w:val="nil"/>
          <w:between w:val="nil"/>
        </w:pBdr>
        <w:spacing w:line="240" w:lineRule="auto"/>
        <w:ind w:left="-142"/>
        <w:jc w:val="both"/>
        <w:rPr>
          <w:rFonts w:eastAsia="Cupra Light"/>
          <w:sz w:val="22"/>
          <w:szCs w:val="22"/>
          <w:lang w:val="sl-SI"/>
        </w:rPr>
      </w:pPr>
    </w:p>
    <w:p w14:paraId="692ED56A" w14:textId="5F97A40F" w:rsidR="00ED0BE3" w:rsidRPr="00727070" w:rsidRDefault="00ED0BE3" w:rsidP="00ED0BE3">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b/>
          <w:sz w:val="22"/>
          <w:szCs w:val="22"/>
          <w:lang w:val="sl-SI" w:bidi="sl-SI"/>
        </w:rPr>
        <w:t>»V okviru CUPRA Design House bomo sodelovali z ustvarjalci in znamkami, ki delijo našo vizijo, da se z oblikovanjem zoperstavljamo uveljavljenim pravilom in sprejemamo neznano. Črpajoč navdih iz bistva naših vozil in materialov, iz katerih so izdelana, bomo na podlagi svojega drznega oblikovalskega etosa odkrivali nova obzorja in vzpostavljali partnerstva, ki nam bodo omogočila, da premikamo meje in ideje preoblikujemo v otipljivo resničnost,«</w:t>
      </w:r>
      <w:r w:rsidRPr="00727070">
        <w:rPr>
          <w:rFonts w:eastAsia="Cupra Light"/>
          <w:sz w:val="22"/>
          <w:szCs w:val="22"/>
          <w:lang w:val="sl-SI" w:bidi="sl-SI"/>
        </w:rPr>
        <w:t xml:space="preserve"> je dejala Cécilia Taïeb, operativna direktorica pri CUPRA Design House. </w:t>
      </w:r>
    </w:p>
    <w:p w14:paraId="2CD8DF29" w14:textId="77777777" w:rsidR="008716D0" w:rsidRPr="00727070" w:rsidRDefault="008716D0" w:rsidP="00ED0BE3">
      <w:pPr>
        <w:pBdr>
          <w:top w:val="nil"/>
          <w:left w:val="nil"/>
          <w:bottom w:val="nil"/>
          <w:right w:val="nil"/>
          <w:between w:val="nil"/>
        </w:pBdr>
        <w:spacing w:line="240" w:lineRule="auto"/>
        <w:ind w:left="-142"/>
        <w:jc w:val="both"/>
        <w:rPr>
          <w:rFonts w:eastAsia="Cupra Light"/>
          <w:sz w:val="22"/>
          <w:szCs w:val="22"/>
          <w:lang w:val="sl-SI"/>
        </w:rPr>
      </w:pPr>
    </w:p>
    <w:p w14:paraId="6FAADFA0" w14:textId="37628250" w:rsidR="008562C1" w:rsidRPr="00727070" w:rsidRDefault="009609A7" w:rsidP="008562C1">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CUPRA Design House temelji na treh stebrih (CUPRA Collection, CUPRA Collabs in CUPRA Beyond) in za znamko predstavlja vznemirljivo novo poglavje – poglavje, katerega gonilo sta strast in obsedenost s tem, da oblikovanje uporabimo za ustvarjanje nečesa resnično edinstvenega. </w:t>
      </w:r>
    </w:p>
    <w:p w14:paraId="6C09BC90" w14:textId="77777777" w:rsidR="008562C1" w:rsidRPr="00727070" w:rsidRDefault="008562C1" w:rsidP="00A17D63">
      <w:pPr>
        <w:pBdr>
          <w:top w:val="nil"/>
          <w:left w:val="nil"/>
          <w:bottom w:val="nil"/>
          <w:right w:val="nil"/>
          <w:between w:val="nil"/>
        </w:pBdr>
        <w:spacing w:line="240" w:lineRule="auto"/>
        <w:ind w:left="-142"/>
        <w:jc w:val="both"/>
        <w:rPr>
          <w:rFonts w:eastAsia="Cupra Light"/>
          <w:sz w:val="22"/>
          <w:szCs w:val="22"/>
          <w:lang w:val="sl-SI"/>
        </w:rPr>
      </w:pPr>
    </w:p>
    <w:p w14:paraId="5BE02A53" w14:textId="77777777" w:rsidR="008562C1" w:rsidRPr="00727070" w:rsidRDefault="008562C1" w:rsidP="00A17D63">
      <w:pPr>
        <w:pBdr>
          <w:top w:val="nil"/>
          <w:left w:val="nil"/>
          <w:bottom w:val="nil"/>
          <w:right w:val="nil"/>
          <w:between w:val="nil"/>
        </w:pBdr>
        <w:spacing w:line="240" w:lineRule="auto"/>
        <w:ind w:left="-142"/>
        <w:jc w:val="both"/>
        <w:rPr>
          <w:rFonts w:eastAsia="Cupra Light"/>
          <w:sz w:val="22"/>
          <w:szCs w:val="22"/>
          <w:lang w:val="sl-SI"/>
        </w:rPr>
      </w:pPr>
    </w:p>
    <w:p w14:paraId="2F745BD5" w14:textId="77777777" w:rsidR="008562C1" w:rsidRPr="00727070" w:rsidRDefault="008562C1" w:rsidP="00A17D63">
      <w:pPr>
        <w:pBdr>
          <w:top w:val="nil"/>
          <w:left w:val="nil"/>
          <w:bottom w:val="nil"/>
          <w:right w:val="nil"/>
          <w:between w:val="nil"/>
        </w:pBdr>
        <w:spacing w:line="240" w:lineRule="auto"/>
        <w:ind w:left="-142"/>
        <w:jc w:val="both"/>
        <w:rPr>
          <w:rFonts w:eastAsia="Cupra Light"/>
          <w:sz w:val="22"/>
          <w:szCs w:val="22"/>
          <w:lang w:val="sl-SI"/>
        </w:rPr>
      </w:pPr>
    </w:p>
    <w:p w14:paraId="294A51C2" w14:textId="77777777" w:rsidR="008562C1" w:rsidRPr="00727070" w:rsidRDefault="008562C1" w:rsidP="00A17D63">
      <w:pPr>
        <w:pBdr>
          <w:top w:val="nil"/>
          <w:left w:val="nil"/>
          <w:bottom w:val="nil"/>
          <w:right w:val="nil"/>
          <w:between w:val="nil"/>
        </w:pBdr>
        <w:spacing w:line="240" w:lineRule="auto"/>
        <w:ind w:left="-142"/>
        <w:jc w:val="both"/>
        <w:rPr>
          <w:rFonts w:eastAsia="Cupra Light"/>
          <w:sz w:val="22"/>
          <w:szCs w:val="22"/>
          <w:lang w:val="sl-SI"/>
        </w:rPr>
      </w:pPr>
    </w:p>
    <w:p w14:paraId="264069A9" w14:textId="30C2C64D" w:rsidR="00A3674A" w:rsidRPr="00727070" w:rsidRDefault="00A3674A">
      <w:pPr>
        <w:spacing w:line="240" w:lineRule="auto"/>
        <w:rPr>
          <w:rFonts w:eastAsia="Cupra Light"/>
          <w:sz w:val="22"/>
          <w:szCs w:val="22"/>
          <w:lang w:val="sl-SI"/>
        </w:rPr>
      </w:pPr>
      <w:r w:rsidRPr="00727070">
        <w:rPr>
          <w:rFonts w:eastAsia="Cupra Light"/>
          <w:sz w:val="22"/>
          <w:szCs w:val="22"/>
          <w:lang w:val="sl-SI" w:bidi="sl-SI"/>
        </w:rPr>
        <w:br w:type="page"/>
      </w:r>
    </w:p>
    <w:p w14:paraId="433C08EE" w14:textId="7AF7C2BF" w:rsidR="00B7449F" w:rsidRPr="00D47FB7" w:rsidRDefault="00B7449F"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b/>
          <w:sz w:val="22"/>
          <w:szCs w:val="22"/>
          <w:lang w:val="sl-SI" w:bidi="sl-SI"/>
        </w:rPr>
        <w:lastRenderedPageBreak/>
        <w:t>Trije stebri CUPRA Design House</w:t>
      </w:r>
    </w:p>
    <w:p w14:paraId="4231479F" w14:textId="77777777" w:rsidR="00B7449F" w:rsidRPr="00D47FB7" w:rsidRDefault="00B7449F" w:rsidP="00F37D85">
      <w:pPr>
        <w:pBdr>
          <w:top w:val="nil"/>
          <w:left w:val="nil"/>
          <w:bottom w:val="nil"/>
          <w:right w:val="nil"/>
          <w:between w:val="nil"/>
        </w:pBdr>
        <w:spacing w:line="240" w:lineRule="auto"/>
        <w:ind w:left="-142"/>
        <w:jc w:val="both"/>
        <w:rPr>
          <w:rFonts w:eastAsia="Cupra Light"/>
          <w:sz w:val="22"/>
          <w:szCs w:val="22"/>
          <w:lang w:val="sl-SI"/>
        </w:rPr>
      </w:pPr>
    </w:p>
    <w:p w14:paraId="712F72AB" w14:textId="6EEEBC73" w:rsidR="00B7449F" w:rsidRPr="00D47FB7" w:rsidRDefault="00B7449F"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CUPRA Design House sloni na treh stebrih: CUPRA Collection, CUPRA Collabs in CUPRA Beyond. </w:t>
      </w:r>
    </w:p>
    <w:p w14:paraId="39499FC3" w14:textId="77777777" w:rsidR="00B7449F" w:rsidRPr="00D47FB7" w:rsidRDefault="00B7449F" w:rsidP="00F37D85">
      <w:pPr>
        <w:pBdr>
          <w:top w:val="nil"/>
          <w:left w:val="nil"/>
          <w:bottom w:val="nil"/>
          <w:right w:val="nil"/>
          <w:between w:val="nil"/>
        </w:pBdr>
        <w:spacing w:line="240" w:lineRule="auto"/>
        <w:ind w:left="-142"/>
        <w:jc w:val="both"/>
        <w:rPr>
          <w:rFonts w:eastAsia="Cupra Light"/>
          <w:sz w:val="22"/>
          <w:szCs w:val="22"/>
          <w:lang w:val="sl-SI"/>
        </w:rPr>
      </w:pPr>
    </w:p>
    <w:p w14:paraId="444EECA7" w14:textId="109368AD" w:rsidR="00B7449F" w:rsidRPr="00D47FB7" w:rsidRDefault="00B7449F"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Vsak od njih je samostojen, s skupnimi močmi pa prek ustvarjalnega sodelovanja in nenehnega raziskovanja sooblikujejo določen vidik vizije oblikovanja CUPRA, usmerjene v prihodnost. </w:t>
      </w:r>
    </w:p>
    <w:p w14:paraId="2A8C3114" w14:textId="77777777" w:rsidR="00B7449F" w:rsidRPr="00D47FB7" w:rsidRDefault="00B7449F" w:rsidP="00F37D85">
      <w:pPr>
        <w:pBdr>
          <w:top w:val="nil"/>
          <w:left w:val="nil"/>
          <w:bottom w:val="nil"/>
          <w:right w:val="nil"/>
          <w:between w:val="nil"/>
        </w:pBdr>
        <w:spacing w:line="240" w:lineRule="auto"/>
        <w:ind w:left="-142"/>
        <w:jc w:val="both"/>
        <w:rPr>
          <w:rFonts w:eastAsia="Cupra Light"/>
          <w:sz w:val="22"/>
          <w:szCs w:val="22"/>
          <w:lang w:val="sl-SI"/>
        </w:rPr>
      </w:pPr>
    </w:p>
    <w:p w14:paraId="22D9971D" w14:textId="58308D6E" w:rsidR="00B7449F" w:rsidRPr="00727070" w:rsidRDefault="00B7449F"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Osrednji del te vizije so štirje osupljivi prototipi, ki so bili predstavljeni na milanskem tednu oblikovanja in ponazarjajo neutrudna prizadevanja znamke CUPRA za vrhunsko oblikovanje. Vsak od konceptov uteleša kombinacijo najsodobnejših materialov, naprednih proizvodnih tehnologij in trajnostnih inovacij. </w:t>
      </w:r>
    </w:p>
    <w:p w14:paraId="4084B446" w14:textId="77777777" w:rsidR="00B7449F" w:rsidRPr="00727070" w:rsidRDefault="00B7449F" w:rsidP="00F37D85">
      <w:pPr>
        <w:pBdr>
          <w:top w:val="nil"/>
          <w:left w:val="nil"/>
          <w:bottom w:val="nil"/>
          <w:right w:val="nil"/>
          <w:between w:val="nil"/>
        </w:pBdr>
        <w:spacing w:line="240" w:lineRule="auto"/>
        <w:ind w:left="-142"/>
        <w:jc w:val="both"/>
        <w:rPr>
          <w:rFonts w:eastAsia="Cupra Light"/>
          <w:sz w:val="22"/>
          <w:szCs w:val="22"/>
          <w:lang w:val="sl-SI"/>
        </w:rPr>
      </w:pPr>
    </w:p>
    <w:p w14:paraId="13A1671B" w14:textId="77777777" w:rsidR="00C37190" w:rsidRPr="00727070" w:rsidRDefault="00B7449F"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Z integracijo strukturnih komponent, izdelanih s 3D tiskom, 3D pletenja, parametričnih oblikovalskih elementov in digitalne mojstrske izdelave naslednje generacije ti prototipi na novo opredeljujejo pojem oblikovanja CUPRA.</w:t>
      </w:r>
    </w:p>
    <w:p w14:paraId="59267A5D" w14:textId="77777777" w:rsidR="00C37190" w:rsidRPr="00727070" w:rsidRDefault="00C37190" w:rsidP="00F37D85">
      <w:pPr>
        <w:pBdr>
          <w:top w:val="nil"/>
          <w:left w:val="nil"/>
          <w:bottom w:val="nil"/>
          <w:right w:val="nil"/>
          <w:between w:val="nil"/>
        </w:pBdr>
        <w:spacing w:line="240" w:lineRule="auto"/>
        <w:ind w:left="-142"/>
        <w:jc w:val="both"/>
        <w:rPr>
          <w:rFonts w:eastAsia="Cupra Light"/>
          <w:sz w:val="22"/>
          <w:szCs w:val="22"/>
          <w:lang w:val="sl-SI"/>
        </w:rPr>
      </w:pPr>
    </w:p>
    <w:p w14:paraId="328DEF11" w14:textId="39F883A9" w:rsidR="00C37190" w:rsidRPr="00727070" w:rsidRDefault="00C37190"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CUPRA Design House je pripravljena prevzeti vodilno vlogo pri razvoju znamke CUPRA kot znamke, ki je usmerjena v razvoj in si prizadeva na ta način vzbuditi čustva in soustvarjati nove, ustvarjalne izkušnje.</w:t>
      </w:r>
    </w:p>
    <w:p w14:paraId="04044313" w14:textId="77777777" w:rsidR="00C37190" w:rsidRPr="00727070" w:rsidRDefault="00C37190" w:rsidP="00B7449F">
      <w:pPr>
        <w:pBdr>
          <w:top w:val="nil"/>
          <w:left w:val="nil"/>
          <w:bottom w:val="nil"/>
          <w:right w:val="nil"/>
          <w:between w:val="nil"/>
        </w:pBdr>
        <w:spacing w:line="240" w:lineRule="auto"/>
        <w:ind w:left="-142"/>
        <w:rPr>
          <w:rFonts w:eastAsia="Cupra Light"/>
          <w:sz w:val="22"/>
          <w:szCs w:val="22"/>
          <w:lang w:val="sl-SI"/>
        </w:rPr>
      </w:pPr>
    </w:p>
    <w:p w14:paraId="7E99E1EF" w14:textId="76779EC3" w:rsidR="00BB539E" w:rsidRPr="00727070" w:rsidRDefault="00BB539E">
      <w:pPr>
        <w:spacing w:line="240" w:lineRule="auto"/>
        <w:rPr>
          <w:rFonts w:eastAsia="Cupra Light"/>
          <w:sz w:val="22"/>
          <w:szCs w:val="22"/>
          <w:lang w:val="sl-SI"/>
        </w:rPr>
      </w:pPr>
      <w:r w:rsidRPr="00727070">
        <w:rPr>
          <w:rFonts w:eastAsia="Cupra Light"/>
          <w:sz w:val="22"/>
          <w:szCs w:val="22"/>
          <w:lang w:val="sl-SI" w:bidi="sl-SI"/>
        </w:rPr>
        <w:br w:type="page"/>
      </w:r>
    </w:p>
    <w:p w14:paraId="2B726A36" w14:textId="7AE17DB5" w:rsidR="00B7449F" w:rsidRPr="00727070" w:rsidRDefault="00B7449F" w:rsidP="00F37D85">
      <w:pPr>
        <w:pBdr>
          <w:top w:val="nil"/>
          <w:left w:val="nil"/>
          <w:bottom w:val="nil"/>
          <w:right w:val="nil"/>
          <w:between w:val="nil"/>
        </w:pBdr>
        <w:spacing w:line="240" w:lineRule="auto"/>
        <w:ind w:left="-142"/>
        <w:jc w:val="both"/>
        <w:rPr>
          <w:rFonts w:eastAsia="Cupra Light"/>
          <w:b/>
          <w:bCs/>
          <w:sz w:val="22"/>
          <w:szCs w:val="22"/>
          <w:lang w:val="sl-SI"/>
        </w:rPr>
      </w:pPr>
      <w:r w:rsidRPr="00727070">
        <w:rPr>
          <w:rFonts w:eastAsia="Cupra Light"/>
          <w:b/>
          <w:sz w:val="22"/>
          <w:szCs w:val="22"/>
          <w:lang w:val="sl-SI" w:bidi="sl-SI"/>
        </w:rPr>
        <w:lastRenderedPageBreak/>
        <w:t>CUPRA Collection</w:t>
      </w:r>
    </w:p>
    <w:p w14:paraId="4606A0EF" w14:textId="77777777" w:rsidR="000F0955" w:rsidRPr="00727070" w:rsidRDefault="000F0955" w:rsidP="00F37D85">
      <w:pPr>
        <w:pBdr>
          <w:top w:val="nil"/>
          <w:left w:val="nil"/>
          <w:bottom w:val="nil"/>
          <w:right w:val="nil"/>
          <w:between w:val="nil"/>
        </w:pBdr>
        <w:spacing w:line="240" w:lineRule="auto"/>
        <w:ind w:left="-142"/>
        <w:jc w:val="both"/>
        <w:rPr>
          <w:rFonts w:eastAsia="Cupra Light"/>
          <w:b/>
          <w:bCs/>
          <w:sz w:val="22"/>
          <w:szCs w:val="22"/>
          <w:lang w:val="sl-SI"/>
        </w:rPr>
      </w:pPr>
    </w:p>
    <w:p w14:paraId="2F8133A3" w14:textId="77777777" w:rsidR="002404D1" w:rsidRPr="00727070" w:rsidRDefault="008B74A4"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Linija CUPRA Collection je za znamko pomemben korak, saj odraža njeno zavezanost zagotavljanju celovite in kohezivne izkušnje za svoje stranke.</w:t>
      </w:r>
    </w:p>
    <w:p w14:paraId="67C39FF4" w14:textId="77777777" w:rsidR="000F0955" w:rsidRPr="00727070" w:rsidRDefault="000F0955" w:rsidP="00F37D85">
      <w:pPr>
        <w:pBdr>
          <w:top w:val="nil"/>
          <w:left w:val="nil"/>
          <w:bottom w:val="nil"/>
          <w:right w:val="nil"/>
          <w:between w:val="nil"/>
        </w:pBdr>
        <w:spacing w:line="240" w:lineRule="auto"/>
        <w:ind w:left="-142"/>
        <w:jc w:val="both"/>
        <w:rPr>
          <w:rFonts w:eastAsia="Cupra Light"/>
          <w:sz w:val="22"/>
          <w:szCs w:val="22"/>
          <w:lang w:val="sl-SI"/>
        </w:rPr>
      </w:pPr>
    </w:p>
    <w:p w14:paraId="0AB39049" w14:textId="7E93D566" w:rsidR="002404D1" w:rsidRPr="00727070" w:rsidRDefault="002404D1"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Poleg tega, da liniji CUPRA Collection in CUPRA Essentials zajemata produkte in dodatke za življenjski slog, utelešata tudi filozofijo znamke, ki pri vsakem projektu združuje inovativno oblikovanje, vrhunsko kakovost in prepoznaven športni duh. </w:t>
      </w:r>
    </w:p>
    <w:p w14:paraId="0672DA2B" w14:textId="77777777" w:rsidR="000F0955" w:rsidRPr="00727070" w:rsidRDefault="000F0955" w:rsidP="00F37D85">
      <w:pPr>
        <w:pBdr>
          <w:top w:val="nil"/>
          <w:left w:val="nil"/>
          <w:bottom w:val="nil"/>
          <w:right w:val="nil"/>
          <w:between w:val="nil"/>
        </w:pBdr>
        <w:spacing w:line="240" w:lineRule="auto"/>
        <w:ind w:left="-142"/>
        <w:jc w:val="both"/>
        <w:rPr>
          <w:rFonts w:eastAsia="Cupra Light"/>
          <w:sz w:val="22"/>
          <w:szCs w:val="22"/>
          <w:lang w:val="sl-SI"/>
        </w:rPr>
      </w:pPr>
    </w:p>
    <w:p w14:paraId="6B55D46A" w14:textId="7CE736FD" w:rsidR="002404D1" w:rsidRPr="00727070" w:rsidRDefault="008B74A4"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Liniji strankam omogočata, da edinstven slog znamke CUPRA vključijo v svoj vsakdanjik, s čimer presegata okvire avtomobilske industrije in krepita močno identiteto znamke na področju produktov za življenjski slog.</w:t>
      </w:r>
    </w:p>
    <w:p w14:paraId="4633877A" w14:textId="77777777" w:rsidR="000F0955" w:rsidRPr="00727070" w:rsidRDefault="000F0955" w:rsidP="00F37D85">
      <w:pPr>
        <w:pBdr>
          <w:top w:val="nil"/>
          <w:left w:val="nil"/>
          <w:bottom w:val="nil"/>
          <w:right w:val="nil"/>
          <w:between w:val="nil"/>
        </w:pBdr>
        <w:spacing w:line="240" w:lineRule="auto"/>
        <w:ind w:left="-142"/>
        <w:jc w:val="both"/>
        <w:rPr>
          <w:rFonts w:eastAsia="Cupra Light"/>
          <w:sz w:val="22"/>
          <w:szCs w:val="22"/>
          <w:lang w:val="sl-SI"/>
        </w:rPr>
      </w:pPr>
    </w:p>
    <w:p w14:paraId="5F615B07" w14:textId="6942E445" w:rsidR="00B7449F" w:rsidRPr="00727070" w:rsidRDefault="002404D1"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CUPRA s svojo filozofijo oblikovanja pogumno vstopa v svet mode in življenjskega sloga z ustvarjanjem produktov, ki jih odlikuje duh kljubovalnosti, značilen za njena vozila. </w:t>
      </w:r>
    </w:p>
    <w:p w14:paraId="5EA1413C" w14:textId="77777777" w:rsidR="000F0955" w:rsidRPr="00727070" w:rsidRDefault="000F0955" w:rsidP="00F37D85">
      <w:pPr>
        <w:pBdr>
          <w:top w:val="nil"/>
          <w:left w:val="nil"/>
          <w:bottom w:val="nil"/>
          <w:right w:val="nil"/>
          <w:between w:val="nil"/>
        </w:pBdr>
        <w:spacing w:line="240" w:lineRule="auto"/>
        <w:ind w:left="-142"/>
        <w:jc w:val="both"/>
        <w:rPr>
          <w:rFonts w:eastAsia="Cupra Light"/>
          <w:sz w:val="22"/>
          <w:szCs w:val="22"/>
          <w:lang w:val="sl-SI"/>
        </w:rPr>
      </w:pPr>
    </w:p>
    <w:p w14:paraId="0726FF94" w14:textId="470C6758" w:rsidR="00725E44" w:rsidRPr="00727070" w:rsidRDefault="00787B82" w:rsidP="00F37D85">
      <w:pPr>
        <w:pStyle w:val="Odstavekseznama"/>
        <w:numPr>
          <w:ilvl w:val="0"/>
          <w:numId w:val="15"/>
        </w:numPr>
        <w:pBdr>
          <w:top w:val="nil"/>
          <w:left w:val="nil"/>
          <w:bottom w:val="nil"/>
          <w:right w:val="nil"/>
          <w:between w:val="nil"/>
        </w:pBdr>
        <w:jc w:val="both"/>
        <w:rPr>
          <w:rFonts w:ascii="Arial" w:eastAsia="Cupra Light" w:hAnsi="Arial" w:cs="Arial"/>
          <w:sz w:val="22"/>
          <w:szCs w:val="22"/>
          <w:lang w:val="sl-SI"/>
        </w:rPr>
      </w:pPr>
      <w:r w:rsidRPr="00727070">
        <w:rPr>
          <w:rFonts w:ascii="Arial" w:eastAsia="Cupra Light" w:hAnsi="Arial" w:cs="Arial"/>
          <w:b/>
          <w:sz w:val="22"/>
          <w:szCs w:val="22"/>
          <w:lang w:val="sl-SI" w:bidi="sl-SI"/>
        </w:rPr>
        <w:t>Adaptivna pletenina kot druga koža: </w:t>
      </w:r>
      <w:r w:rsidRPr="00727070">
        <w:rPr>
          <w:rFonts w:ascii="Arial" w:eastAsia="Cupra Light" w:hAnsi="Arial" w:cs="Arial"/>
          <w:sz w:val="22"/>
          <w:szCs w:val="22"/>
          <w:lang w:val="sl-SI" w:bidi="sl-SI"/>
        </w:rPr>
        <w:t>Ta dva prototipa pletenin – eden namenjen moškim, drugi pa ženskam – brezhibno združujeta tehnologijo in oblačila ter 3D pletenine interpretirata kot dinamično drugo kožo. </w:t>
      </w:r>
    </w:p>
    <w:p w14:paraId="495678E4" w14:textId="77777777" w:rsidR="000F0955" w:rsidRPr="00727070" w:rsidRDefault="000F0955" w:rsidP="00F37D85">
      <w:pPr>
        <w:pStyle w:val="Odstavekseznama"/>
        <w:pBdr>
          <w:top w:val="nil"/>
          <w:left w:val="nil"/>
          <w:bottom w:val="nil"/>
          <w:right w:val="nil"/>
          <w:between w:val="nil"/>
        </w:pBdr>
        <w:ind w:left="578"/>
        <w:jc w:val="both"/>
        <w:rPr>
          <w:rFonts w:ascii="Arial" w:eastAsia="Cupra Light" w:hAnsi="Arial" w:cs="Arial"/>
          <w:sz w:val="22"/>
          <w:szCs w:val="22"/>
          <w:lang w:val="sl-SI"/>
        </w:rPr>
      </w:pPr>
    </w:p>
    <w:p w14:paraId="56D71F87" w14:textId="015B52F6" w:rsidR="00295685" w:rsidRPr="00727070" w:rsidRDefault="006517FD" w:rsidP="00F37D85">
      <w:pPr>
        <w:pStyle w:val="Odstavekseznama"/>
        <w:pBdr>
          <w:top w:val="nil"/>
          <w:left w:val="nil"/>
          <w:bottom w:val="nil"/>
          <w:right w:val="nil"/>
          <w:between w:val="nil"/>
        </w:pBdr>
        <w:ind w:left="578"/>
        <w:jc w:val="both"/>
        <w:rPr>
          <w:rFonts w:ascii="Arial" w:eastAsia="Cupra Light" w:hAnsi="Arial" w:cs="Arial"/>
          <w:sz w:val="22"/>
          <w:szCs w:val="22"/>
          <w:lang w:val="sl-SI"/>
        </w:rPr>
      </w:pPr>
      <w:r w:rsidRPr="00727070">
        <w:rPr>
          <w:rFonts w:ascii="Arial" w:eastAsia="Cupra Light" w:hAnsi="Arial" w:cs="Arial"/>
          <w:sz w:val="22"/>
          <w:szCs w:val="22"/>
          <w:lang w:val="sl-SI" w:bidi="sl-SI"/>
        </w:rPr>
        <w:t>Ta oblačila spremljajo gibanje osebe, ki jih nosi, in združujejo različne tehnike, od rebrastih tekstur na rokavih in trupu do parametrične strukture, ki poudarja ramena in hrbtenico, ter na ta način utelešajo gibanje, prilagodljivost in radikalen nov izraz oblikovanja. </w:t>
      </w:r>
    </w:p>
    <w:p w14:paraId="19D71DAB" w14:textId="77777777" w:rsidR="003B2014" w:rsidRPr="00727070" w:rsidRDefault="003B2014" w:rsidP="00F37D85">
      <w:pPr>
        <w:pStyle w:val="Odstavekseznama"/>
        <w:pBdr>
          <w:top w:val="nil"/>
          <w:left w:val="nil"/>
          <w:bottom w:val="nil"/>
          <w:right w:val="nil"/>
          <w:between w:val="nil"/>
        </w:pBdr>
        <w:ind w:left="578"/>
        <w:jc w:val="both"/>
        <w:rPr>
          <w:rFonts w:ascii="Arial" w:eastAsia="Cupra Light" w:hAnsi="Arial" w:cs="Arial"/>
          <w:sz w:val="22"/>
          <w:szCs w:val="22"/>
          <w:lang w:val="sl-SI"/>
        </w:rPr>
      </w:pPr>
    </w:p>
    <w:p w14:paraId="5926C1FF" w14:textId="7A1B5908" w:rsidR="003B2014" w:rsidRPr="00727070" w:rsidRDefault="003B2014" w:rsidP="00F37D85">
      <w:pPr>
        <w:pStyle w:val="Odstavekseznama"/>
        <w:pBdr>
          <w:top w:val="nil"/>
          <w:left w:val="nil"/>
          <w:bottom w:val="nil"/>
          <w:right w:val="nil"/>
          <w:between w:val="nil"/>
        </w:pBdr>
        <w:ind w:left="578"/>
        <w:jc w:val="both"/>
        <w:rPr>
          <w:rFonts w:ascii="Arial" w:eastAsia="Cupra Light" w:hAnsi="Arial" w:cs="Arial"/>
          <w:sz w:val="22"/>
          <w:szCs w:val="22"/>
          <w:lang w:val="sl-SI"/>
        </w:rPr>
      </w:pPr>
      <w:r w:rsidRPr="00727070">
        <w:rPr>
          <w:rFonts w:ascii="Arial" w:eastAsia="Cupra Light" w:hAnsi="Arial" w:cs="Arial"/>
          <w:sz w:val="22"/>
          <w:szCs w:val="22"/>
          <w:lang w:val="sl-SI" w:bidi="sl-SI"/>
        </w:rPr>
        <w:t xml:space="preserve">Prototipi so navdih za prihajajočo </w:t>
      </w:r>
      <w:r w:rsidRPr="00727070">
        <w:rPr>
          <w:rFonts w:ascii="Arial" w:eastAsia="Cupra Light" w:hAnsi="Arial" w:cs="Arial"/>
          <w:b/>
          <w:sz w:val="22"/>
          <w:szCs w:val="22"/>
          <w:lang w:val="sl-SI" w:bidi="sl-SI"/>
        </w:rPr>
        <w:t>kolekcijo CUPRA Active Wear</w:t>
      </w:r>
      <w:r w:rsidRPr="00727070">
        <w:rPr>
          <w:rFonts w:ascii="Arial" w:eastAsia="Cupra Light" w:hAnsi="Arial" w:cs="Arial"/>
          <w:sz w:val="22"/>
          <w:szCs w:val="22"/>
          <w:lang w:val="sl-SI" w:bidi="sl-SI"/>
        </w:rPr>
        <w:t xml:space="preserve">, ki je oblikovana tako, da ustreza potrebam vsakega športnika, na trg pa bo prišla do konca leta. </w:t>
      </w:r>
    </w:p>
    <w:p w14:paraId="45CCB22B" w14:textId="5E250820" w:rsidR="000F0955" w:rsidRPr="00727070" w:rsidRDefault="000F0955">
      <w:pPr>
        <w:spacing w:line="240" w:lineRule="auto"/>
        <w:rPr>
          <w:rFonts w:eastAsia="Cupra Light"/>
          <w:sz w:val="22"/>
          <w:szCs w:val="22"/>
          <w:lang w:val="sl-SI"/>
        </w:rPr>
      </w:pPr>
      <w:r w:rsidRPr="00727070">
        <w:rPr>
          <w:rFonts w:eastAsia="Cupra Light"/>
          <w:sz w:val="22"/>
          <w:szCs w:val="22"/>
          <w:lang w:val="sl-SI" w:bidi="sl-SI"/>
        </w:rPr>
        <w:br w:type="page"/>
      </w:r>
    </w:p>
    <w:p w14:paraId="2B35BC62" w14:textId="21DD8CA4" w:rsidR="00B7449F" w:rsidRPr="00727070" w:rsidRDefault="00B7449F" w:rsidP="00F37D85">
      <w:pPr>
        <w:pBdr>
          <w:top w:val="nil"/>
          <w:left w:val="nil"/>
          <w:bottom w:val="nil"/>
          <w:right w:val="nil"/>
          <w:between w:val="nil"/>
        </w:pBdr>
        <w:spacing w:line="240" w:lineRule="auto"/>
        <w:ind w:left="-142"/>
        <w:jc w:val="both"/>
        <w:rPr>
          <w:rFonts w:eastAsia="Cupra Light"/>
          <w:b/>
          <w:bCs/>
          <w:sz w:val="22"/>
          <w:szCs w:val="22"/>
          <w:lang w:val="sl-SI"/>
        </w:rPr>
      </w:pPr>
      <w:r w:rsidRPr="00727070">
        <w:rPr>
          <w:rFonts w:eastAsia="Cupra Light"/>
          <w:b/>
          <w:sz w:val="22"/>
          <w:szCs w:val="22"/>
          <w:lang w:val="sl-SI" w:bidi="sl-SI"/>
        </w:rPr>
        <w:lastRenderedPageBreak/>
        <w:t>CUPRA Collabs</w:t>
      </w:r>
    </w:p>
    <w:p w14:paraId="7FF318AD" w14:textId="77777777" w:rsidR="000F0955" w:rsidRPr="00727070" w:rsidRDefault="000F0955" w:rsidP="00F37D85">
      <w:pPr>
        <w:pBdr>
          <w:top w:val="nil"/>
          <w:left w:val="nil"/>
          <w:bottom w:val="nil"/>
          <w:right w:val="nil"/>
          <w:between w:val="nil"/>
        </w:pBdr>
        <w:spacing w:line="240" w:lineRule="auto"/>
        <w:ind w:left="-142"/>
        <w:jc w:val="both"/>
        <w:rPr>
          <w:rFonts w:eastAsia="Cupra Light"/>
          <w:b/>
          <w:bCs/>
          <w:sz w:val="22"/>
          <w:szCs w:val="22"/>
          <w:lang w:val="sl-SI"/>
        </w:rPr>
      </w:pPr>
    </w:p>
    <w:p w14:paraId="5A9B0015" w14:textId="4B693B8E" w:rsidR="00295685" w:rsidRPr="00727070" w:rsidRDefault="00B7449F"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Prostor, v okviru katerega CUPRA sklepa drzna partnerstva z vizionarskimi ustvarjalci, ki jih z znamko povezuje nenehna želja po raziskovanju, združevanju svetov in ustvarjanju resnično nepričakovanega. </w:t>
      </w:r>
    </w:p>
    <w:p w14:paraId="607004BA" w14:textId="77777777" w:rsidR="000F0955" w:rsidRPr="00727070" w:rsidRDefault="000F0955" w:rsidP="00F37D85">
      <w:pPr>
        <w:pBdr>
          <w:top w:val="nil"/>
          <w:left w:val="nil"/>
          <w:bottom w:val="nil"/>
          <w:right w:val="nil"/>
          <w:between w:val="nil"/>
        </w:pBdr>
        <w:spacing w:line="240" w:lineRule="auto"/>
        <w:ind w:left="-142"/>
        <w:jc w:val="both"/>
        <w:rPr>
          <w:rFonts w:eastAsia="Cupra Light"/>
          <w:sz w:val="22"/>
          <w:szCs w:val="22"/>
          <w:lang w:val="sl-SI"/>
        </w:rPr>
      </w:pPr>
    </w:p>
    <w:p w14:paraId="4788C2C9" w14:textId="682D9CBE" w:rsidR="00B7449F" w:rsidRPr="00727070" w:rsidRDefault="00295685"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CUPRA Collabs v CUPRA Design House je namenjen raziskovanju izjemnih partnerstev z drugimi znamkami in ustvarjalci, ki so skladna z DNK-jem znamke CUPRA.</w:t>
      </w:r>
    </w:p>
    <w:p w14:paraId="7BD9E9E7" w14:textId="77777777" w:rsidR="006517FD" w:rsidRPr="00727070" w:rsidRDefault="006517FD" w:rsidP="00F37D85">
      <w:pPr>
        <w:pBdr>
          <w:top w:val="nil"/>
          <w:left w:val="nil"/>
          <w:bottom w:val="nil"/>
          <w:right w:val="nil"/>
          <w:between w:val="nil"/>
        </w:pBdr>
        <w:spacing w:line="240" w:lineRule="auto"/>
        <w:ind w:left="-142"/>
        <w:jc w:val="both"/>
        <w:rPr>
          <w:rFonts w:eastAsia="Cupra Light"/>
          <w:sz w:val="22"/>
          <w:szCs w:val="22"/>
          <w:lang w:val="sl-SI"/>
        </w:rPr>
      </w:pPr>
    </w:p>
    <w:p w14:paraId="0FC6A418" w14:textId="0295A7EE" w:rsidR="006517FD" w:rsidRPr="00727070" w:rsidRDefault="006517FD" w:rsidP="00F37D85">
      <w:pPr>
        <w:pStyle w:val="Odstavekseznama"/>
        <w:numPr>
          <w:ilvl w:val="0"/>
          <w:numId w:val="15"/>
        </w:numPr>
        <w:pBdr>
          <w:top w:val="nil"/>
          <w:left w:val="nil"/>
          <w:bottom w:val="nil"/>
          <w:right w:val="nil"/>
          <w:between w:val="nil"/>
        </w:pBdr>
        <w:jc w:val="both"/>
        <w:rPr>
          <w:rFonts w:ascii="Arial" w:eastAsia="Cupra Light" w:hAnsi="Arial" w:cs="Arial"/>
          <w:sz w:val="22"/>
          <w:szCs w:val="22"/>
          <w:lang w:val="sl-SI"/>
        </w:rPr>
      </w:pPr>
      <w:r w:rsidRPr="00727070">
        <w:rPr>
          <w:rFonts w:ascii="Arial" w:eastAsia="Cupra Light" w:hAnsi="Arial" w:cs="Arial"/>
          <w:b/>
          <w:sz w:val="22"/>
          <w:szCs w:val="22"/>
          <w:lang w:val="sl-SI" w:bidi="sl-SI"/>
        </w:rPr>
        <w:t>Zellerfeld x CUPRA: Športni copati, natisnjeni v tehniki 3D, kot monolitna vizija gibanja:</w:t>
      </w:r>
      <w:r w:rsidRPr="00727070">
        <w:rPr>
          <w:rFonts w:ascii="Arial" w:eastAsia="Cupra Light" w:hAnsi="Arial" w:cs="Arial"/>
          <w:sz w:val="22"/>
          <w:szCs w:val="22"/>
          <w:lang w:val="sl-SI" w:bidi="sl-SI"/>
        </w:rPr>
        <w:t> CUPRA v sodelovanju s podjetjem Zellerfeld, pionirjem na področju obutve, ki je v celoti natisnjena v tehniki 3D, predstavlja prototip športnih copat, ki združujejo parametrično oblikovanje in fluidnost gibanja. Zasnova, za katero je uporabljen en sam material, presega zgolj koncept čevlja – je podaljšek telesa. Aditivna proizvodnja omogoča vrhunec parametrične estetike; z njeno pomočjo je ustvarjena povsem parametrična površina, ki se zdi živa in se spreminja ter razvija z vsakim korakom. Čustvenost znamke CUPRA je izražena z vsako linijo, vsako teksturo in vsakim milimetrom teh avantgardnih športnih copat. </w:t>
      </w:r>
    </w:p>
    <w:p w14:paraId="5A13CCAE" w14:textId="77777777" w:rsidR="00BE1E5A" w:rsidRPr="00727070" w:rsidRDefault="00BE1E5A" w:rsidP="00BE1E5A">
      <w:pPr>
        <w:pStyle w:val="Odstavekseznama"/>
        <w:pBdr>
          <w:top w:val="nil"/>
          <w:left w:val="nil"/>
          <w:bottom w:val="nil"/>
          <w:right w:val="nil"/>
          <w:between w:val="nil"/>
        </w:pBdr>
        <w:ind w:left="578"/>
        <w:jc w:val="both"/>
        <w:rPr>
          <w:rFonts w:ascii="Arial" w:eastAsia="Cupra Light" w:hAnsi="Arial" w:cs="Arial"/>
          <w:sz w:val="22"/>
          <w:szCs w:val="22"/>
          <w:lang w:val="sl-SI"/>
        </w:rPr>
      </w:pPr>
    </w:p>
    <w:p w14:paraId="27D17E1C" w14:textId="597523F8" w:rsidR="00BE1E5A" w:rsidRPr="00727070" w:rsidRDefault="00BE1E5A" w:rsidP="4A0CA00D">
      <w:pPr>
        <w:pStyle w:val="Odstavekseznama"/>
        <w:pBdr>
          <w:top w:val="nil"/>
          <w:left w:val="nil"/>
          <w:bottom w:val="nil"/>
          <w:right w:val="nil"/>
          <w:between w:val="nil"/>
        </w:pBdr>
        <w:ind w:left="578"/>
        <w:jc w:val="both"/>
        <w:rPr>
          <w:rFonts w:ascii="Arial" w:eastAsia="Cupra Light" w:hAnsi="Arial" w:cs="Arial"/>
          <w:sz w:val="22"/>
          <w:szCs w:val="22"/>
          <w:lang w:val="sl-SI"/>
        </w:rPr>
      </w:pPr>
      <w:r w:rsidRPr="00727070">
        <w:rPr>
          <w:rFonts w:ascii="Arial" w:eastAsia="Cupra Light" w:hAnsi="Arial" w:cs="Arial"/>
          <w:b/>
          <w:sz w:val="22"/>
          <w:szCs w:val="22"/>
          <w:lang w:val="sl-SI" w:bidi="sl-SI"/>
        </w:rPr>
        <w:t xml:space="preserve">Športni copati Zellerfeld x CUPRA </w:t>
      </w:r>
      <w:r w:rsidRPr="00727070">
        <w:rPr>
          <w:rFonts w:ascii="Arial" w:eastAsia="Cupra Light" w:hAnsi="Arial" w:cs="Arial"/>
          <w:sz w:val="22"/>
          <w:szCs w:val="22"/>
          <w:lang w:val="sl-SI" w:bidi="sl-SI"/>
        </w:rPr>
        <w:t>so zdaj na voljo v spletni trgovini CUPRA Design House Shop.</w:t>
      </w:r>
    </w:p>
    <w:p w14:paraId="5291DC5F" w14:textId="3F96073E" w:rsidR="006517FD" w:rsidRPr="00727070" w:rsidRDefault="006517FD" w:rsidP="00F37D85">
      <w:pPr>
        <w:pBdr>
          <w:top w:val="nil"/>
          <w:left w:val="nil"/>
          <w:bottom w:val="nil"/>
          <w:right w:val="nil"/>
          <w:between w:val="nil"/>
        </w:pBdr>
        <w:spacing w:line="240" w:lineRule="auto"/>
        <w:ind w:left="-142"/>
        <w:jc w:val="both"/>
        <w:rPr>
          <w:rFonts w:eastAsia="Cupra Light"/>
          <w:sz w:val="22"/>
          <w:szCs w:val="22"/>
          <w:lang w:val="sl-SI"/>
        </w:rPr>
      </w:pPr>
    </w:p>
    <w:p w14:paraId="40C0166F" w14:textId="1B97A379" w:rsidR="006517FD" w:rsidRPr="00727070" w:rsidRDefault="006517FD" w:rsidP="00F37D85">
      <w:pPr>
        <w:pStyle w:val="Odstavekseznama"/>
        <w:numPr>
          <w:ilvl w:val="0"/>
          <w:numId w:val="15"/>
        </w:numPr>
        <w:pBdr>
          <w:top w:val="nil"/>
          <w:left w:val="nil"/>
          <w:bottom w:val="nil"/>
          <w:right w:val="nil"/>
          <w:between w:val="nil"/>
        </w:pBdr>
        <w:jc w:val="both"/>
        <w:rPr>
          <w:rFonts w:ascii="Arial" w:eastAsia="Cupra Light" w:hAnsi="Arial" w:cs="Arial"/>
          <w:sz w:val="22"/>
          <w:szCs w:val="22"/>
          <w:lang w:val="sl-SI"/>
        </w:rPr>
      </w:pPr>
      <w:r w:rsidRPr="00727070">
        <w:rPr>
          <w:rFonts w:ascii="Arial" w:eastAsia="Cupra Light" w:hAnsi="Arial" w:cs="Arial"/>
          <w:b/>
          <w:sz w:val="22"/>
          <w:szCs w:val="22"/>
          <w:lang w:val="sl-SI" w:bidi="sl-SI"/>
        </w:rPr>
        <w:t xml:space="preserve">MAM x CUPRA: Večnamenski telovnik, drzno utelešenje inovativnosti in predanosti oblikovanju: </w:t>
      </w:r>
      <w:r w:rsidRPr="00727070">
        <w:rPr>
          <w:rFonts w:ascii="Arial" w:eastAsia="Cupra Light" w:hAnsi="Arial" w:cs="Arial"/>
          <w:sz w:val="22"/>
          <w:szCs w:val="22"/>
          <w:lang w:val="sl-SI" w:bidi="sl-SI"/>
        </w:rPr>
        <w:t xml:space="preserve">V tem oblačilu, ki je plod sodelovanja z znamko MAM, osrednjo vlogo igra kombinacija mode, funkcionalnosti in oblike. Ta futuristični prototip telovnika s kapuco združuje z integriranim nahrbtnikom – tako nastane drzen kos, ki daje slutiti oblikovalske obrise prihajajoče kolekcije MAM x CUPRA. Parametrične teksture pod površjem oživijo površine, ki so v stiku s telesom, zunanja neoprenska prevleka pa poudarja skulpturno obliko tega modnega kosa. Ne gre zgolj za oblačilo, temveč za odraz predanosti oblikovanju – ta kos je izdelan za tiste, ki si utirajo lastno pot, na kateri se trajnost prepleta z radikalnim samoizražanjem. </w:t>
      </w:r>
    </w:p>
    <w:p w14:paraId="7E05C2A6" w14:textId="77777777" w:rsidR="00776A76" w:rsidRPr="00727070" w:rsidRDefault="00776A76" w:rsidP="00776A76">
      <w:pPr>
        <w:pStyle w:val="Odstavekseznama"/>
        <w:pBdr>
          <w:top w:val="nil"/>
          <w:left w:val="nil"/>
          <w:bottom w:val="nil"/>
          <w:right w:val="nil"/>
          <w:between w:val="nil"/>
        </w:pBdr>
        <w:ind w:left="578"/>
        <w:jc w:val="both"/>
        <w:rPr>
          <w:rFonts w:ascii="Arial" w:eastAsia="Cupra Light" w:hAnsi="Arial" w:cs="Arial"/>
          <w:sz w:val="22"/>
          <w:szCs w:val="22"/>
          <w:lang w:val="sl-SI"/>
        </w:rPr>
      </w:pPr>
    </w:p>
    <w:p w14:paraId="3CCCD494" w14:textId="32EFE378" w:rsidR="00776A76" w:rsidRPr="00727070" w:rsidRDefault="00617AC0" w:rsidP="00737EA8">
      <w:pPr>
        <w:pStyle w:val="Odstavekseznama"/>
        <w:pBdr>
          <w:top w:val="nil"/>
          <w:left w:val="nil"/>
          <w:bottom w:val="nil"/>
          <w:right w:val="nil"/>
          <w:between w:val="nil"/>
        </w:pBdr>
        <w:ind w:left="578"/>
        <w:jc w:val="both"/>
        <w:rPr>
          <w:rFonts w:ascii="Arial" w:eastAsia="Cupra Light" w:hAnsi="Arial" w:cs="Arial"/>
          <w:sz w:val="22"/>
          <w:szCs w:val="22"/>
          <w:lang w:val="sl-SI"/>
        </w:rPr>
      </w:pPr>
      <w:r w:rsidRPr="00727070">
        <w:rPr>
          <w:rFonts w:ascii="Arial" w:eastAsia="Cupra Light" w:hAnsi="Arial" w:cs="Arial"/>
          <w:sz w:val="22"/>
          <w:szCs w:val="22"/>
          <w:lang w:val="sl-SI" w:bidi="sl-SI"/>
        </w:rPr>
        <w:t>Znamki CUPRA in MAM bosta nadaljevali skupno raziskovanje novih konceptov za modne dodatke in septembra 2025 predstavili novo kolekcijo, ki jo je navdihnil ta prototip.</w:t>
      </w:r>
    </w:p>
    <w:p w14:paraId="5FA10D63" w14:textId="77777777" w:rsidR="006517FD" w:rsidRPr="00727070" w:rsidRDefault="006517FD" w:rsidP="00F37D85">
      <w:pPr>
        <w:pBdr>
          <w:top w:val="nil"/>
          <w:left w:val="nil"/>
          <w:bottom w:val="nil"/>
          <w:right w:val="nil"/>
          <w:between w:val="nil"/>
        </w:pBdr>
        <w:spacing w:line="240" w:lineRule="auto"/>
        <w:ind w:left="-142"/>
        <w:jc w:val="both"/>
        <w:rPr>
          <w:rFonts w:eastAsia="Cupra Light"/>
          <w:sz w:val="22"/>
          <w:szCs w:val="22"/>
          <w:lang w:val="sl-SI"/>
        </w:rPr>
      </w:pPr>
    </w:p>
    <w:p w14:paraId="5D0429B5" w14:textId="5B1DA088" w:rsidR="00C97F7A" w:rsidRPr="00727070" w:rsidRDefault="00C97F7A">
      <w:pPr>
        <w:spacing w:line="240" w:lineRule="auto"/>
        <w:rPr>
          <w:rFonts w:eastAsia="Cupra Light"/>
          <w:sz w:val="22"/>
          <w:szCs w:val="22"/>
          <w:lang w:val="sl-SI"/>
        </w:rPr>
      </w:pPr>
      <w:r w:rsidRPr="00727070">
        <w:rPr>
          <w:rFonts w:eastAsia="Cupra Light"/>
          <w:sz w:val="22"/>
          <w:szCs w:val="22"/>
          <w:lang w:val="sl-SI" w:bidi="sl-SI"/>
        </w:rPr>
        <w:br w:type="page"/>
      </w:r>
    </w:p>
    <w:p w14:paraId="03371CAB" w14:textId="27CA1A1B" w:rsidR="006F3866" w:rsidRPr="00727070" w:rsidRDefault="00C97F7A" w:rsidP="00C166F1">
      <w:pPr>
        <w:pStyle w:val="Odstavekseznama"/>
        <w:numPr>
          <w:ilvl w:val="0"/>
          <w:numId w:val="15"/>
        </w:numPr>
        <w:pBdr>
          <w:top w:val="nil"/>
          <w:left w:val="nil"/>
          <w:bottom w:val="nil"/>
          <w:right w:val="nil"/>
          <w:between w:val="nil"/>
        </w:pBdr>
        <w:jc w:val="both"/>
        <w:rPr>
          <w:rFonts w:ascii="Arial" w:eastAsia="Cupra Light" w:hAnsi="Arial" w:cs="Arial"/>
          <w:sz w:val="22"/>
          <w:szCs w:val="22"/>
          <w:lang w:val="sl-SI"/>
        </w:rPr>
      </w:pPr>
      <w:r w:rsidRPr="00727070">
        <w:rPr>
          <w:rFonts w:ascii="Arial" w:eastAsia="Cupra Light" w:hAnsi="Arial" w:cs="Arial"/>
          <w:b/>
          <w:sz w:val="22"/>
          <w:szCs w:val="22"/>
          <w:lang w:val="sl-SI" w:bidi="sl-SI"/>
        </w:rPr>
        <w:lastRenderedPageBreak/>
        <w:t>Harper Collective x CUPRA: Trajnostni kovčki</w:t>
      </w:r>
      <w:r w:rsidRPr="00727070">
        <w:rPr>
          <w:rFonts w:ascii="Arial" w:eastAsia="Cupra Light" w:hAnsi="Arial" w:cs="Arial"/>
          <w:sz w:val="22"/>
          <w:szCs w:val="22"/>
          <w:lang w:val="sl-SI" w:bidi="sl-SI"/>
        </w:rPr>
        <w:t xml:space="preserve"> Znamka CUPRA je v iskanju nekonvencionalnih izzivalcev, skupaj s katerimi bi preoblikovala prihodnost oblikovanja, združila moči z znamko Harper Collective, ki sta jo ustanovila Jaden Smith in Sebastian Manes. Plod sodelovanja, napovedanega na predstavitvi CUPRA Design House v Milanu, je ekskluzivna kolekcija personaliziranih kovčkov z močnim poudarkom na trajnosti.</w:t>
      </w:r>
    </w:p>
    <w:p w14:paraId="41D747D1" w14:textId="77777777" w:rsidR="006F3866" w:rsidRPr="00727070" w:rsidRDefault="006F3866" w:rsidP="00200A4B">
      <w:pPr>
        <w:pBdr>
          <w:top w:val="nil"/>
          <w:left w:val="nil"/>
          <w:bottom w:val="nil"/>
          <w:right w:val="nil"/>
          <w:between w:val="nil"/>
        </w:pBdr>
        <w:jc w:val="both"/>
        <w:rPr>
          <w:rFonts w:eastAsia="Cupra Light"/>
          <w:sz w:val="22"/>
          <w:szCs w:val="22"/>
          <w:lang w:val="sl-SI"/>
        </w:rPr>
      </w:pPr>
    </w:p>
    <w:p w14:paraId="65158F13" w14:textId="266672FA" w:rsidR="006F3866" w:rsidRPr="00727070" w:rsidRDefault="006F3866" w:rsidP="00FC0F7B">
      <w:pPr>
        <w:pStyle w:val="Odstavekseznama"/>
        <w:pBdr>
          <w:top w:val="nil"/>
          <w:left w:val="nil"/>
          <w:bottom w:val="nil"/>
          <w:right w:val="nil"/>
          <w:between w:val="nil"/>
        </w:pBdr>
        <w:ind w:left="578"/>
        <w:jc w:val="both"/>
        <w:rPr>
          <w:rFonts w:ascii="Arial" w:eastAsia="Cupra Light" w:hAnsi="Arial" w:cs="Arial"/>
          <w:sz w:val="22"/>
          <w:szCs w:val="22"/>
          <w:lang w:val="sl-SI"/>
        </w:rPr>
      </w:pPr>
      <w:r w:rsidRPr="00727070">
        <w:rPr>
          <w:rFonts w:ascii="Arial" w:eastAsia="Cupra Light" w:hAnsi="Arial" w:cs="Arial"/>
          <w:sz w:val="22"/>
          <w:szCs w:val="22"/>
          <w:lang w:val="sl-SI" w:bidi="sl-SI"/>
        </w:rPr>
        <w:t>Kolekcija je nastala na podlagi skupne vizije oblikovanja in inovacij ter vključuje prepoznavne zaključne materiale znamke CUPRA, vključno z legendarno zunanjostjo Century Bronze, ki odlikuje njene modele, ter inovativno notranjostjo iz 3D-pletiva, ki se uporablja v njenih razstavnih vozilih. Znamka Harper Collective je prispevala vrhunske elemente iz plastike iz morja in popotrošniških recikliranih materialov, izdelane po načelih etične proizvodnje. Rezultat je vrhunski produkt, ki je izjemno lahek in zelo vzdržljiv ter si v prvi vrsti prizadeva za trajnost.</w:t>
      </w:r>
    </w:p>
    <w:p w14:paraId="071EC7B0" w14:textId="77777777" w:rsidR="006F3866" w:rsidRPr="00727070" w:rsidRDefault="006F3866" w:rsidP="006F3866">
      <w:pPr>
        <w:pBdr>
          <w:top w:val="nil"/>
          <w:left w:val="nil"/>
          <w:bottom w:val="nil"/>
          <w:right w:val="nil"/>
          <w:between w:val="nil"/>
        </w:pBdr>
        <w:spacing w:line="240" w:lineRule="auto"/>
        <w:ind w:left="-142"/>
        <w:jc w:val="both"/>
        <w:rPr>
          <w:rFonts w:eastAsia="Cupra Light"/>
          <w:sz w:val="22"/>
          <w:szCs w:val="22"/>
          <w:lang w:val="sl-SI"/>
        </w:rPr>
      </w:pPr>
    </w:p>
    <w:p w14:paraId="21EE5B52" w14:textId="6E647391" w:rsidR="006F3866" w:rsidRPr="00727070" w:rsidRDefault="006F3866" w:rsidP="00FC0F7B">
      <w:pPr>
        <w:pStyle w:val="Odstavekseznama"/>
        <w:pBdr>
          <w:top w:val="nil"/>
          <w:left w:val="nil"/>
          <w:bottom w:val="nil"/>
          <w:right w:val="nil"/>
          <w:between w:val="nil"/>
        </w:pBdr>
        <w:ind w:left="578"/>
        <w:jc w:val="both"/>
        <w:rPr>
          <w:rFonts w:ascii="Arial" w:eastAsia="Cupra Light" w:hAnsi="Arial" w:cs="Arial"/>
          <w:sz w:val="22"/>
          <w:szCs w:val="22"/>
          <w:lang w:val="sl-SI"/>
        </w:rPr>
      </w:pPr>
      <w:r w:rsidRPr="00727070">
        <w:rPr>
          <w:rFonts w:ascii="Arial" w:eastAsia="Cupra Light" w:hAnsi="Arial" w:cs="Arial"/>
          <w:sz w:val="22"/>
          <w:szCs w:val="22"/>
          <w:lang w:val="sl-SI" w:bidi="sl-SI"/>
        </w:rPr>
        <w:t>Sodelovanje med znamkama Harper Collective in CUPRA predstavlja prelomni korak, saj postavlja nova merila za potovanje v slogu ob upoštevanju odgovornosti za okolje. </w:t>
      </w:r>
    </w:p>
    <w:p w14:paraId="0B8B80F5" w14:textId="77777777" w:rsidR="006F3866" w:rsidRPr="00727070" w:rsidRDefault="006F3866" w:rsidP="006F3866">
      <w:pPr>
        <w:pBdr>
          <w:top w:val="nil"/>
          <w:left w:val="nil"/>
          <w:bottom w:val="nil"/>
          <w:right w:val="nil"/>
          <w:between w:val="nil"/>
        </w:pBdr>
        <w:jc w:val="both"/>
        <w:rPr>
          <w:rFonts w:eastAsia="Cupra Light"/>
          <w:sz w:val="22"/>
          <w:szCs w:val="22"/>
          <w:lang w:val="sl-SI"/>
        </w:rPr>
      </w:pPr>
    </w:p>
    <w:p w14:paraId="2747782C" w14:textId="3FD3B1F0" w:rsidR="000F0955" w:rsidRPr="00727070" w:rsidRDefault="006F3866" w:rsidP="00FC0F7B">
      <w:pPr>
        <w:pStyle w:val="Odstavekseznama"/>
        <w:pBdr>
          <w:top w:val="nil"/>
          <w:left w:val="nil"/>
          <w:bottom w:val="nil"/>
          <w:right w:val="nil"/>
          <w:between w:val="nil"/>
        </w:pBdr>
        <w:ind w:left="578"/>
        <w:jc w:val="both"/>
        <w:rPr>
          <w:rFonts w:ascii="Arial" w:eastAsia="Cupra Light" w:hAnsi="Arial" w:cs="Arial"/>
          <w:sz w:val="22"/>
          <w:szCs w:val="22"/>
          <w:lang w:val="es-ES"/>
        </w:rPr>
      </w:pPr>
      <w:r w:rsidRPr="00727070">
        <w:rPr>
          <w:rFonts w:ascii="Arial" w:eastAsia="Cupra Light" w:hAnsi="Arial" w:cs="Arial"/>
          <w:sz w:val="22"/>
          <w:szCs w:val="22"/>
          <w:lang w:val="sl-SI" w:bidi="sl-SI"/>
        </w:rPr>
        <w:t xml:space="preserve">Kolekcija, ki bo </w:t>
      </w:r>
      <w:r w:rsidRPr="00727070">
        <w:rPr>
          <w:rFonts w:ascii="Arial" w:eastAsia="Cupra Light" w:hAnsi="Arial" w:cs="Arial"/>
          <w:b/>
          <w:sz w:val="22"/>
          <w:szCs w:val="22"/>
          <w:lang w:val="sl-SI" w:bidi="sl-SI"/>
        </w:rPr>
        <w:t>lansirana konec leta</w:t>
      </w:r>
      <w:r w:rsidRPr="00727070">
        <w:rPr>
          <w:rFonts w:ascii="Arial" w:eastAsia="Cupra Light" w:hAnsi="Arial" w:cs="Arial"/>
          <w:sz w:val="22"/>
          <w:szCs w:val="22"/>
          <w:lang w:val="sl-SI" w:bidi="sl-SI"/>
        </w:rPr>
        <w:t>, bo na voljo v vseh salonih CUPRA City Garage, na spletni strani Harper Collective in v trgovini Harper Collective v Selfridges v Londonu. Na voljo bodo trije modeli, ustvarjeni za različne potrebe na potovanjih: Cabin, Cabin Expandable in Trunk.</w:t>
      </w:r>
      <w:r w:rsidR="000F0955" w:rsidRPr="00727070">
        <w:rPr>
          <w:rFonts w:ascii="Arial" w:eastAsia="Times New Roman" w:hAnsi="Arial" w:cs="Arial"/>
          <w:b/>
          <w:sz w:val="22"/>
          <w:szCs w:val="22"/>
          <w:lang w:val="sl-SI" w:bidi="sl-SI"/>
        </w:rPr>
        <w:br w:type="page"/>
      </w:r>
    </w:p>
    <w:p w14:paraId="41485CD3" w14:textId="310A2A24" w:rsidR="00B7449F" w:rsidRPr="00727070" w:rsidRDefault="00B7449F" w:rsidP="00F37D85">
      <w:pPr>
        <w:pBdr>
          <w:top w:val="nil"/>
          <w:left w:val="nil"/>
          <w:bottom w:val="nil"/>
          <w:right w:val="nil"/>
          <w:between w:val="nil"/>
        </w:pBdr>
        <w:spacing w:line="240" w:lineRule="auto"/>
        <w:ind w:left="-142"/>
        <w:jc w:val="both"/>
        <w:rPr>
          <w:rFonts w:eastAsia="Cupra Light"/>
          <w:b/>
          <w:bCs/>
          <w:sz w:val="22"/>
          <w:szCs w:val="22"/>
          <w:lang w:val="es-ES"/>
        </w:rPr>
      </w:pPr>
      <w:r w:rsidRPr="00727070">
        <w:rPr>
          <w:rFonts w:eastAsia="Cupra Light"/>
          <w:b/>
          <w:sz w:val="22"/>
          <w:szCs w:val="22"/>
          <w:lang w:val="sl-SI" w:bidi="sl-SI"/>
        </w:rPr>
        <w:lastRenderedPageBreak/>
        <w:t xml:space="preserve">CUPRA Beyond </w:t>
      </w:r>
    </w:p>
    <w:p w14:paraId="5715B410" w14:textId="77777777" w:rsidR="000F0955" w:rsidRPr="00727070" w:rsidRDefault="000F0955" w:rsidP="00F37D85">
      <w:pPr>
        <w:pBdr>
          <w:top w:val="nil"/>
          <w:left w:val="nil"/>
          <w:bottom w:val="nil"/>
          <w:right w:val="nil"/>
          <w:between w:val="nil"/>
        </w:pBdr>
        <w:spacing w:line="240" w:lineRule="auto"/>
        <w:ind w:left="-142"/>
        <w:jc w:val="both"/>
        <w:rPr>
          <w:rFonts w:eastAsia="Cupra Light"/>
          <w:b/>
          <w:bCs/>
          <w:sz w:val="22"/>
          <w:szCs w:val="22"/>
          <w:lang w:val="es-ES"/>
        </w:rPr>
      </w:pPr>
    </w:p>
    <w:p w14:paraId="646F9503" w14:textId="29A4B5C8" w:rsidR="00295685" w:rsidRPr="00727070" w:rsidRDefault="00295685" w:rsidP="00F37D85">
      <w:pPr>
        <w:pBdr>
          <w:top w:val="nil"/>
          <w:left w:val="nil"/>
          <w:bottom w:val="nil"/>
          <w:right w:val="nil"/>
          <w:between w:val="nil"/>
        </w:pBdr>
        <w:spacing w:line="240" w:lineRule="auto"/>
        <w:ind w:left="-142"/>
        <w:jc w:val="both"/>
        <w:rPr>
          <w:rFonts w:eastAsia="Cupra Light"/>
          <w:sz w:val="22"/>
          <w:szCs w:val="22"/>
          <w:lang w:val="es-ES"/>
        </w:rPr>
      </w:pPr>
      <w:r w:rsidRPr="00727070">
        <w:rPr>
          <w:rFonts w:eastAsia="Cupra Light"/>
          <w:sz w:val="22"/>
          <w:szCs w:val="22"/>
          <w:lang w:val="sl-SI" w:bidi="sl-SI"/>
        </w:rPr>
        <w:t xml:space="preserve">CUPRA Design House znamko CUPRA ponaša še dlje od obstoječega, saj raziskuje same meje digitalnega in imerzivnega oblikovanja, pri čemer filozofijo znamke uteleša v novih in nepričakovanih dimenzijah. </w:t>
      </w:r>
    </w:p>
    <w:p w14:paraId="51E11E80" w14:textId="77777777" w:rsidR="00295685" w:rsidRPr="00727070" w:rsidRDefault="00295685" w:rsidP="00F37D85">
      <w:pPr>
        <w:pBdr>
          <w:top w:val="nil"/>
          <w:left w:val="nil"/>
          <w:bottom w:val="nil"/>
          <w:right w:val="nil"/>
          <w:between w:val="nil"/>
        </w:pBdr>
        <w:spacing w:line="240" w:lineRule="auto"/>
        <w:ind w:left="-142"/>
        <w:jc w:val="both"/>
        <w:rPr>
          <w:rFonts w:eastAsia="Cupra Light"/>
          <w:sz w:val="22"/>
          <w:szCs w:val="22"/>
          <w:lang w:val="es-ES"/>
        </w:rPr>
      </w:pPr>
    </w:p>
    <w:p w14:paraId="101DD4D6" w14:textId="7C24ED19" w:rsidR="00B7449F" w:rsidRPr="00727070" w:rsidRDefault="003613A1" w:rsidP="00F37D85">
      <w:pPr>
        <w:pBdr>
          <w:top w:val="nil"/>
          <w:left w:val="nil"/>
          <w:bottom w:val="nil"/>
          <w:right w:val="nil"/>
          <w:between w:val="nil"/>
        </w:pBdr>
        <w:spacing w:line="240" w:lineRule="auto"/>
        <w:ind w:left="-142"/>
        <w:jc w:val="both"/>
        <w:rPr>
          <w:rFonts w:eastAsia="Cupra Light"/>
          <w:sz w:val="22"/>
          <w:szCs w:val="22"/>
          <w:lang w:val="es-ES"/>
        </w:rPr>
      </w:pPr>
      <w:r w:rsidRPr="00727070">
        <w:rPr>
          <w:rFonts w:eastAsia="Cupra Light"/>
          <w:sz w:val="22"/>
          <w:szCs w:val="22"/>
          <w:lang w:val="sl-SI" w:bidi="sl-SI"/>
        </w:rPr>
        <w:t>Zajema projekte, katerih cilj je predanost znamke CUPRA oblikovanju prenesti v različne prostore in na različna področja, vključno z oblikovanjem produktov, arhitekturo in notranjim oblikovanjem, da bi ustvarili nove legende.</w:t>
      </w:r>
    </w:p>
    <w:p w14:paraId="26205187" w14:textId="77777777" w:rsidR="000F0955" w:rsidRPr="00727070" w:rsidRDefault="000F0955" w:rsidP="00F37D85">
      <w:pPr>
        <w:pBdr>
          <w:top w:val="nil"/>
          <w:left w:val="nil"/>
          <w:bottom w:val="nil"/>
          <w:right w:val="nil"/>
          <w:between w:val="nil"/>
        </w:pBdr>
        <w:spacing w:line="240" w:lineRule="auto"/>
        <w:ind w:left="-142"/>
        <w:jc w:val="both"/>
        <w:rPr>
          <w:rFonts w:eastAsia="Cupra Light"/>
          <w:sz w:val="22"/>
          <w:szCs w:val="22"/>
          <w:lang w:val="es-ES"/>
        </w:rPr>
      </w:pPr>
    </w:p>
    <w:p w14:paraId="0E067A76" w14:textId="3A848885" w:rsidR="00295685" w:rsidRPr="00727070" w:rsidRDefault="006517FD" w:rsidP="00F37D85">
      <w:pPr>
        <w:pStyle w:val="Odstavekseznama"/>
        <w:numPr>
          <w:ilvl w:val="0"/>
          <w:numId w:val="16"/>
        </w:numPr>
        <w:pBdr>
          <w:top w:val="nil"/>
          <w:left w:val="nil"/>
          <w:bottom w:val="nil"/>
          <w:right w:val="nil"/>
          <w:between w:val="nil"/>
        </w:pBdr>
        <w:jc w:val="both"/>
        <w:rPr>
          <w:rFonts w:ascii="Arial" w:eastAsia="Cupra Light" w:hAnsi="Arial" w:cs="Arial"/>
          <w:sz w:val="22"/>
          <w:szCs w:val="22"/>
          <w:lang w:val="sl-SI"/>
        </w:rPr>
      </w:pPr>
      <w:r w:rsidRPr="00727070">
        <w:rPr>
          <w:rFonts w:ascii="Arial" w:eastAsia="Cupra Light" w:hAnsi="Arial" w:cs="Arial"/>
          <w:b/>
          <w:sz w:val="22"/>
          <w:szCs w:val="22"/>
          <w:lang w:val="sl-SI" w:bidi="sl-SI"/>
        </w:rPr>
        <w:t xml:space="preserve">Stol Lounge Chair – utelešenje CUPRA Design House: </w:t>
      </w:r>
      <w:r w:rsidRPr="00727070">
        <w:rPr>
          <w:rFonts w:ascii="Arial" w:eastAsia="Cupra Light" w:hAnsi="Arial" w:cs="Arial"/>
          <w:sz w:val="22"/>
          <w:szCs w:val="22"/>
          <w:lang w:val="sl-SI" w:bidi="sl-SI"/>
        </w:rPr>
        <w:t xml:space="preserve">Stol, ki ne le podpira telo, temveč tudi vzbuja čustva. Vsaka površina je zasnovana tako, da krepi čustveno izkušnjo dotika in interakcije. </w:t>
      </w:r>
    </w:p>
    <w:p w14:paraId="06E517EA" w14:textId="77777777" w:rsidR="000F0955" w:rsidRPr="00727070" w:rsidRDefault="000F0955" w:rsidP="00F37D85">
      <w:pPr>
        <w:pBdr>
          <w:top w:val="nil"/>
          <w:left w:val="nil"/>
          <w:bottom w:val="nil"/>
          <w:right w:val="nil"/>
          <w:between w:val="nil"/>
        </w:pBdr>
        <w:spacing w:line="240" w:lineRule="auto"/>
        <w:ind w:left="-142"/>
        <w:jc w:val="both"/>
        <w:rPr>
          <w:rFonts w:eastAsia="Cupra Light"/>
          <w:sz w:val="22"/>
          <w:szCs w:val="22"/>
          <w:lang w:val="sl-SI"/>
        </w:rPr>
      </w:pPr>
    </w:p>
    <w:p w14:paraId="0D6A529D" w14:textId="42F00BEE" w:rsidR="00295685" w:rsidRPr="00727070" w:rsidRDefault="006517FD" w:rsidP="00F37D85">
      <w:pPr>
        <w:pBdr>
          <w:top w:val="nil"/>
          <w:left w:val="nil"/>
          <w:bottom w:val="nil"/>
          <w:right w:val="nil"/>
          <w:between w:val="nil"/>
        </w:pBdr>
        <w:spacing w:line="240" w:lineRule="auto"/>
        <w:ind w:left="578"/>
        <w:jc w:val="both"/>
        <w:rPr>
          <w:rFonts w:eastAsia="Cupra Light"/>
          <w:sz w:val="22"/>
          <w:szCs w:val="22"/>
          <w:lang w:val="sl-SI"/>
        </w:rPr>
      </w:pPr>
      <w:r w:rsidRPr="00727070">
        <w:rPr>
          <w:rFonts w:eastAsia="Cupra Light"/>
          <w:sz w:val="22"/>
          <w:szCs w:val="22"/>
          <w:lang w:val="sl-SI" w:bidi="sl-SI"/>
        </w:rPr>
        <w:t xml:space="preserve">Parametrične teksture pod površjem oživijo površine, ki so v stiku s telesom, in pulzirajo s taktilno energijo, ki preprosto sedenje preoblikuje v izkušnjo povezanosti. </w:t>
      </w:r>
    </w:p>
    <w:p w14:paraId="1B69DC28" w14:textId="77777777" w:rsidR="000F0955" w:rsidRPr="00727070" w:rsidRDefault="000F0955" w:rsidP="00F37D85">
      <w:pPr>
        <w:pBdr>
          <w:top w:val="nil"/>
          <w:left w:val="nil"/>
          <w:bottom w:val="nil"/>
          <w:right w:val="nil"/>
          <w:between w:val="nil"/>
        </w:pBdr>
        <w:spacing w:line="240" w:lineRule="auto"/>
        <w:ind w:left="578"/>
        <w:jc w:val="both"/>
        <w:rPr>
          <w:rFonts w:eastAsia="Cupra Light"/>
          <w:sz w:val="22"/>
          <w:szCs w:val="22"/>
          <w:lang w:val="sl-SI"/>
        </w:rPr>
      </w:pPr>
    </w:p>
    <w:p w14:paraId="627CC9FE" w14:textId="26B6CC95" w:rsidR="006517FD" w:rsidRPr="00727070" w:rsidRDefault="006517FD" w:rsidP="00F37D85">
      <w:pPr>
        <w:pBdr>
          <w:top w:val="nil"/>
          <w:left w:val="nil"/>
          <w:bottom w:val="nil"/>
          <w:right w:val="nil"/>
          <w:between w:val="nil"/>
        </w:pBdr>
        <w:spacing w:line="240" w:lineRule="auto"/>
        <w:ind w:left="578"/>
        <w:jc w:val="both"/>
        <w:rPr>
          <w:rFonts w:eastAsia="Cupra Light"/>
          <w:sz w:val="22"/>
          <w:szCs w:val="22"/>
          <w:lang w:val="sl-SI"/>
        </w:rPr>
      </w:pPr>
      <w:r w:rsidRPr="00727070">
        <w:rPr>
          <w:rFonts w:eastAsia="Cupra Light"/>
          <w:sz w:val="22"/>
          <w:szCs w:val="22"/>
          <w:lang w:val="sl-SI" w:bidi="sl-SI"/>
        </w:rPr>
        <w:t>Dinamično ogrodje, ustvarjeno po načelih parametričnega oblikovanja, ustvarja napetost med lahkotnostjo in močjo, strukturni ples uravnoteženosti in fluidnosti. Ta prototip združuje vse stebre CUPRA Design House in uteleša ključno filozofijo oblikovanja znamke, ki v samo središče postavlja čustveno povezanost. </w:t>
      </w:r>
    </w:p>
    <w:p w14:paraId="09222EF1" w14:textId="2387D2E1" w:rsidR="004F0E1E" w:rsidRPr="00727070" w:rsidRDefault="000F0955" w:rsidP="0091010F">
      <w:pPr>
        <w:spacing w:line="240" w:lineRule="auto"/>
        <w:ind w:left="-142"/>
        <w:jc w:val="both"/>
        <w:rPr>
          <w:rFonts w:eastAsia="Times New Roman"/>
          <w:sz w:val="22"/>
          <w:szCs w:val="22"/>
          <w:lang w:val="sl-SI" w:eastAsia="es-ES_tradnl"/>
        </w:rPr>
      </w:pPr>
      <w:r w:rsidRPr="00727070">
        <w:rPr>
          <w:rFonts w:eastAsia="Times New Roman"/>
          <w:sz w:val="22"/>
          <w:szCs w:val="22"/>
          <w:lang w:val="sl-SI" w:bidi="sl-SI"/>
        </w:rPr>
        <w:br w:type="page"/>
      </w:r>
      <w:r w:rsidR="004F0E1E" w:rsidRPr="00727070">
        <w:rPr>
          <w:rFonts w:eastAsia="Cupra Light"/>
          <w:b/>
          <w:sz w:val="22"/>
          <w:szCs w:val="22"/>
          <w:lang w:val="sl-SI" w:bidi="sl-SI"/>
        </w:rPr>
        <w:lastRenderedPageBreak/>
        <w:t>Predstavitev CUPRA Design House v Milanu</w:t>
      </w:r>
    </w:p>
    <w:p w14:paraId="7F6F9C61" w14:textId="77777777" w:rsidR="004F0E1E" w:rsidRPr="00727070" w:rsidRDefault="004F0E1E" w:rsidP="004F0E1E">
      <w:pPr>
        <w:pBdr>
          <w:top w:val="nil"/>
          <w:left w:val="nil"/>
          <w:bottom w:val="nil"/>
          <w:right w:val="nil"/>
          <w:between w:val="nil"/>
        </w:pBdr>
        <w:spacing w:line="240" w:lineRule="auto"/>
        <w:ind w:left="-142"/>
        <w:jc w:val="both"/>
        <w:rPr>
          <w:rFonts w:eastAsia="Cupra Light"/>
          <w:b/>
          <w:bCs/>
          <w:sz w:val="22"/>
          <w:szCs w:val="22"/>
          <w:lang w:val="sl-SI"/>
        </w:rPr>
      </w:pPr>
    </w:p>
    <w:p w14:paraId="77CF245B" w14:textId="11CE60C8"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CUPRA je za predstavitev CUPRA Design House izbrala Milano, eno od najvplivnejših prestolnic oblikovanja in prizorišče globalnega pomena. Na milanskem tednu oblikovanja ustvarjalnost sreča inovacije, kar je popolno ozadje, na katerem je znamka lahko predstavila svojo najbolj drzno vizijo doslej. </w:t>
      </w:r>
    </w:p>
    <w:p w14:paraId="60B29F48" w14:textId="77777777"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p>
    <w:p w14:paraId="3F958079" w14:textId="77A49634"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Na milanskem tednu oblikovanja 2025 je oblikovalska hiša CUPRA Design House predstavila svoje najnovejše prototipe, razkrila revolucionarne strategije oblikovanja in se povezala z globalno skupnostjo napredno mislečih, ki tako kot znamka čutijo strast do premikanja meja. </w:t>
      </w:r>
    </w:p>
    <w:p w14:paraId="656E6A56" w14:textId="77777777"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p>
    <w:p w14:paraId="57F250EA" w14:textId="29496643"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V Milanu je CUPRA predstavila vizijo prihodnosti, v kateri je znamka zgled naprednega oblikovanja, inovacij in neizprosnih ambicij. </w:t>
      </w:r>
    </w:p>
    <w:p w14:paraId="0616FB86" w14:textId="77777777" w:rsidR="004F0E1E" w:rsidRPr="00727070" w:rsidRDefault="004F0E1E" w:rsidP="004F0E1E">
      <w:pPr>
        <w:pBdr>
          <w:top w:val="nil"/>
          <w:left w:val="nil"/>
          <w:bottom w:val="nil"/>
          <w:right w:val="nil"/>
          <w:between w:val="nil"/>
        </w:pBdr>
        <w:spacing w:line="240" w:lineRule="auto"/>
        <w:ind w:left="-142"/>
        <w:jc w:val="both"/>
        <w:rPr>
          <w:rFonts w:eastAsia="Cupra Light"/>
          <w:b/>
          <w:bCs/>
          <w:sz w:val="22"/>
          <w:szCs w:val="22"/>
          <w:lang w:val="sl-SI"/>
        </w:rPr>
      </w:pPr>
    </w:p>
    <w:p w14:paraId="3ABC0757" w14:textId="77777777" w:rsidR="004F0E1E" w:rsidRPr="00727070" w:rsidRDefault="004F0E1E" w:rsidP="004F0E1E">
      <w:pPr>
        <w:pBdr>
          <w:top w:val="nil"/>
          <w:left w:val="nil"/>
          <w:bottom w:val="nil"/>
          <w:right w:val="nil"/>
          <w:between w:val="nil"/>
        </w:pBdr>
        <w:spacing w:line="240" w:lineRule="auto"/>
        <w:ind w:left="-142"/>
        <w:jc w:val="both"/>
        <w:rPr>
          <w:rFonts w:eastAsia="Cupra Light"/>
          <w:b/>
          <w:bCs/>
          <w:sz w:val="22"/>
          <w:szCs w:val="22"/>
          <w:lang w:val="sl-SI"/>
        </w:rPr>
      </w:pPr>
      <w:r w:rsidRPr="00727070">
        <w:rPr>
          <w:rFonts w:eastAsia="Cupra Light"/>
          <w:b/>
          <w:sz w:val="22"/>
          <w:szCs w:val="22"/>
          <w:lang w:val="sl-SI" w:bidi="sl-SI"/>
        </w:rPr>
        <w:t>CUPRA Capsule</w:t>
      </w:r>
    </w:p>
    <w:p w14:paraId="5A726F44" w14:textId="77777777" w:rsidR="004F0E1E" w:rsidRPr="00727070" w:rsidRDefault="004F0E1E" w:rsidP="004F0E1E">
      <w:pPr>
        <w:pBdr>
          <w:top w:val="nil"/>
          <w:left w:val="nil"/>
          <w:bottom w:val="nil"/>
          <w:right w:val="nil"/>
          <w:between w:val="nil"/>
        </w:pBdr>
        <w:spacing w:line="240" w:lineRule="auto"/>
        <w:ind w:left="-142"/>
        <w:jc w:val="both"/>
        <w:rPr>
          <w:rFonts w:eastAsia="Cupra Light"/>
          <w:b/>
          <w:bCs/>
          <w:sz w:val="22"/>
          <w:szCs w:val="22"/>
          <w:lang w:val="sl-SI"/>
        </w:rPr>
      </w:pPr>
    </w:p>
    <w:p w14:paraId="73237BA9" w14:textId="77777777"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CUPRA ustvarja imerzivne izkušnje, ki presegajo golo estetiko, vzbujajo čustva in ustvarjajo globoke, trajne odnose s skupnostjo CUPRA. </w:t>
      </w:r>
    </w:p>
    <w:p w14:paraId="334BFB2E" w14:textId="77777777"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p>
    <w:p w14:paraId="04EFE610" w14:textId="77777777"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CUPRA je kot del svojega poslanstva, da ustvarja drzne izkušnje, v Milanu predstavila CUPRA Capsule, kratkotrajen oblikovalski koncept, ki na novo opredeljuje našo interakcijo s prostori in predmeti. </w:t>
      </w:r>
    </w:p>
    <w:p w14:paraId="025998D5" w14:textId="77777777"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p>
    <w:p w14:paraId="4248CC84" w14:textId="77777777"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Capsule je dinamična, imerzivna instalacija, ki se prilagaja in spreminja ter je zasnovana tako, da pritegne, navdihne in izzove čustva. </w:t>
      </w:r>
    </w:p>
    <w:p w14:paraId="7DDAB314" w14:textId="77777777"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p>
    <w:p w14:paraId="4A14EFEA" w14:textId="77777777" w:rsidR="004F0E1E" w:rsidRPr="00727070" w:rsidRDefault="004F0E1E" w:rsidP="004F0E1E">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Ne glede na to, ali je CUPRA Capsule prisotna v urbanem okolju, na umetniških razstavah ali v digitalnem svetu, gre za živ izraz oblikovalske filozofije znamke, ki združuje tehnologijo, mojstrsko izdelavo in izčiščena čustva ter temelji na štirih stebrih: lahki strukturi, oprijemljivi muskulaturi, bogatih detajlih ter svetlobni in zvočni izkušnji.</w:t>
      </w:r>
    </w:p>
    <w:p w14:paraId="2044C232" w14:textId="77777777" w:rsidR="004F0E1E" w:rsidRPr="00727070" w:rsidRDefault="004F0E1E" w:rsidP="004F0E1E">
      <w:pPr>
        <w:spacing w:line="240" w:lineRule="auto"/>
        <w:rPr>
          <w:rFonts w:eastAsia="Times New Roman"/>
          <w:sz w:val="22"/>
          <w:szCs w:val="22"/>
          <w:lang w:val="sl-SI" w:eastAsia="es-ES_tradnl"/>
        </w:rPr>
      </w:pPr>
      <w:r w:rsidRPr="00727070">
        <w:rPr>
          <w:rFonts w:eastAsia="Times New Roman"/>
          <w:sz w:val="22"/>
          <w:szCs w:val="22"/>
          <w:lang w:val="sl-SI" w:bidi="sl-SI"/>
        </w:rPr>
        <w:br w:type="page"/>
      </w:r>
    </w:p>
    <w:p w14:paraId="6DA890A6" w14:textId="03E4AFA4" w:rsidR="006517FD" w:rsidRPr="00727070" w:rsidRDefault="006517FD" w:rsidP="00F37D85">
      <w:pPr>
        <w:pBdr>
          <w:top w:val="nil"/>
          <w:left w:val="nil"/>
          <w:bottom w:val="nil"/>
          <w:right w:val="nil"/>
          <w:between w:val="nil"/>
        </w:pBdr>
        <w:spacing w:line="240" w:lineRule="auto"/>
        <w:ind w:left="-142"/>
        <w:jc w:val="both"/>
        <w:rPr>
          <w:rFonts w:eastAsia="Cupra Light"/>
          <w:b/>
          <w:bCs/>
          <w:sz w:val="22"/>
          <w:szCs w:val="22"/>
          <w:lang w:val="sl-SI"/>
        </w:rPr>
      </w:pPr>
      <w:r w:rsidRPr="00727070">
        <w:rPr>
          <w:rFonts w:eastAsia="Cupra Light"/>
          <w:b/>
          <w:sz w:val="22"/>
          <w:szCs w:val="22"/>
          <w:lang w:val="sl-SI" w:bidi="sl-SI"/>
        </w:rPr>
        <w:lastRenderedPageBreak/>
        <w:t>Materiali in tehnologije</w:t>
      </w:r>
    </w:p>
    <w:p w14:paraId="749BB85A" w14:textId="77777777" w:rsidR="00047C7F" w:rsidRPr="00727070" w:rsidRDefault="00047C7F" w:rsidP="00F37D85">
      <w:pPr>
        <w:pBdr>
          <w:top w:val="nil"/>
          <w:left w:val="nil"/>
          <w:bottom w:val="nil"/>
          <w:right w:val="nil"/>
          <w:between w:val="nil"/>
        </w:pBdr>
        <w:spacing w:line="240" w:lineRule="auto"/>
        <w:ind w:left="-142"/>
        <w:jc w:val="both"/>
        <w:rPr>
          <w:rFonts w:eastAsia="Cupra Light"/>
          <w:b/>
          <w:bCs/>
          <w:sz w:val="22"/>
          <w:szCs w:val="22"/>
          <w:lang w:val="sl-SI"/>
        </w:rPr>
      </w:pPr>
    </w:p>
    <w:p w14:paraId="3C1A00DA" w14:textId="79EEAC2A" w:rsidR="00580110" w:rsidRPr="00727070" w:rsidRDefault="00580110"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CUPRA Design House odkriva prihodnost, v kateri nas vsak preboj približa svetu, v katerem je oblikovanje brezmejno, tehnologija krepi ustvarjalnost, prihodnost pa se oblikuje danes.</w:t>
      </w:r>
    </w:p>
    <w:p w14:paraId="02C53B9A" w14:textId="77777777" w:rsidR="00047C7F" w:rsidRPr="00727070" w:rsidRDefault="00047C7F" w:rsidP="00F37D85">
      <w:pPr>
        <w:pBdr>
          <w:top w:val="nil"/>
          <w:left w:val="nil"/>
          <w:bottom w:val="nil"/>
          <w:right w:val="nil"/>
          <w:between w:val="nil"/>
        </w:pBdr>
        <w:spacing w:line="240" w:lineRule="auto"/>
        <w:ind w:left="-142"/>
        <w:jc w:val="both"/>
        <w:rPr>
          <w:rFonts w:eastAsia="Cupra Light"/>
          <w:sz w:val="22"/>
          <w:szCs w:val="22"/>
          <w:lang w:val="sl-SI"/>
        </w:rPr>
      </w:pPr>
    </w:p>
    <w:p w14:paraId="6F01FB8B" w14:textId="77777777" w:rsidR="00047C7F" w:rsidRPr="00727070" w:rsidRDefault="00580110" w:rsidP="00F37D85">
      <w:pPr>
        <w:pBdr>
          <w:top w:val="nil"/>
          <w:left w:val="nil"/>
          <w:bottom w:val="nil"/>
          <w:right w:val="nil"/>
          <w:between w:val="nil"/>
        </w:pBdr>
        <w:spacing w:line="240" w:lineRule="auto"/>
        <w:ind w:left="-142"/>
        <w:jc w:val="both"/>
        <w:rPr>
          <w:rFonts w:eastAsia="Cupra Light"/>
          <w:b/>
          <w:bCs/>
          <w:sz w:val="22"/>
          <w:szCs w:val="22"/>
          <w:lang w:val="sl-SI"/>
        </w:rPr>
      </w:pPr>
      <w:r w:rsidRPr="00727070">
        <w:rPr>
          <w:rFonts w:eastAsia="Cupra Light"/>
          <w:b/>
          <w:sz w:val="22"/>
          <w:szCs w:val="22"/>
          <w:lang w:val="sl-SI" w:bidi="sl-SI"/>
        </w:rPr>
        <w:t>»Pri znamki CUPRA sprejemamo neznano in svet prihodnosti oblikujemo z drznimi inovacijami. 3D tisk nam omogoča, da postavljamo nove standarde glede natančnosti in prilagodljivosti ter ustvarjamo oblikovne rešitve, ki se prilagajajo in razvijajo v koraku s časom. 3D pletenje tehnologijo in mojstrsko izdelavo združuje v brezhiben spoj funkcionalnosti in umetelnosti. Parametrično oblikovanje nam omogoča, da premikamo meje arhitekture in estetike ter ustvarjamo strukture, ki se preoblikujejo ter so odzivne in vir navdiha.«</w:t>
      </w:r>
    </w:p>
    <w:p w14:paraId="61D4C6D8" w14:textId="1E2C5755" w:rsidR="00047C7F" w:rsidRPr="00727070" w:rsidRDefault="00047C7F" w:rsidP="00047C7F">
      <w:pPr>
        <w:pBdr>
          <w:top w:val="nil"/>
          <w:left w:val="nil"/>
          <w:bottom w:val="nil"/>
          <w:right w:val="nil"/>
          <w:between w:val="nil"/>
        </w:pBdr>
        <w:spacing w:line="240" w:lineRule="auto"/>
        <w:ind w:left="-142"/>
        <w:jc w:val="right"/>
        <w:rPr>
          <w:rFonts w:eastAsia="Cupra Light"/>
          <w:sz w:val="22"/>
          <w:szCs w:val="22"/>
          <w:lang w:val="sl-SI"/>
        </w:rPr>
      </w:pPr>
    </w:p>
    <w:p w14:paraId="06224427" w14:textId="38F76D26" w:rsidR="00580110" w:rsidRPr="00727070" w:rsidRDefault="00580110" w:rsidP="00F37D85">
      <w:pPr>
        <w:pBdr>
          <w:top w:val="nil"/>
          <w:left w:val="nil"/>
          <w:bottom w:val="nil"/>
          <w:right w:val="nil"/>
          <w:between w:val="nil"/>
        </w:pBdr>
        <w:spacing w:line="240" w:lineRule="auto"/>
        <w:ind w:left="-142"/>
        <w:jc w:val="right"/>
        <w:rPr>
          <w:rFonts w:eastAsia="Cupra Light"/>
          <w:sz w:val="22"/>
          <w:szCs w:val="22"/>
          <w:lang w:val="sl-SI"/>
        </w:rPr>
      </w:pPr>
      <w:r w:rsidRPr="00727070">
        <w:rPr>
          <w:rFonts w:eastAsia="Cupra Light"/>
          <w:sz w:val="22"/>
          <w:szCs w:val="22"/>
          <w:lang w:val="sl-SI" w:bidi="sl-SI"/>
        </w:rPr>
        <w:t>Francesca Sangalli, vodja kreative pri CUPRA Design House</w:t>
      </w:r>
    </w:p>
    <w:p w14:paraId="6AC08074" w14:textId="77777777" w:rsidR="00047C7F" w:rsidRPr="00727070" w:rsidRDefault="00047C7F" w:rsidP="00F37D85">
      <w:pPr>
        <w:pBdr>
          <w:top w:val="nil"/>
          <w:left w:val="nil"/>
          <w:bottom w:val="nil"/>
          <w:right w:val="nil"/>
          <w:between w:val="nil"/>
        </w:pBdr>
        <w:spacing w:line="240" w:lineRule="auto"/>
        <w:ind w:left="-142"/>
        <w:rPr>
          <w:rFonts w:eastAsia="Cupra Light"/>
          <w:sz w:val="22"/>
          <w:szCs w:val="22"/>
          <w:lang w:val="sl-SI"/>
        </w:rPr>
      </w:pPr>
    </w:p>
    <w:p w14:paraId="3503D0AC" w14:textId="77777777" w:rsidR="00580110" w:rsidRPr="00727070" w:rsidRDefault="00580110"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Poslanstvo CUPRA Design House ni le preoblikovati fizične oblike, temveč vzpostaviti povsem nov načina doživljanja zmogljivosti, lepote in čustev.</w:t>
      </w:r>
    </w:p>
    <w:p w14:paraId="150608E9" w14:textId="77777777" w:rsidR="00047C7F" w:rsidRPr="00727070" w:rsidRDefault="00047C7F" w:rsidP="00F37D85">
      <w:pPr>
        <w:pBdr>
          <w:top w:val="nil"/>
          <w:left w:val="nil"/>
          <w:bottom w:val="nil"/>
          <w:right w:val="nil"/>
          <w:between w:val="nil"/>
        </w:pBdr>
        <w:spacing w:line="240" w:lineRule="auto"/>
        <w:ind w:left="-142"/>
        <w:jc w:val="both"/>
        <w:rPr>
          <w:rFonts w:eastAsia="Cupra Light"/>
          <w:sz w:val="22"/>
          <w:szCs w:val="22"/>
          <w:lang w:val="sl-SI"/>
        </w:rPr>
      </w:pPr>
    </w:p>
    <w:p w14:paraId="7257ED0D" w14:textId="4D1CF7E6" w:rsidR="006517FD" w:rsidRPr="00727070" w:rsidRDefault="006517FD"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V salonu CUPRA City Garage v Milanu so bili predstavljeni revolucionarni materiali, ki oblikujejo prihodnost notranjega dizajna pri znamki CUPRA: 3D pletenje in 3D tisk.</w:t>
      </w:r>
    </w:p>
    <w:p w14:paraId="3C7018F3" w14:textId="77777777" w:rsidR="00047C7F" w:rsidRPr="00727070" w:rsidRDefault="00047C7F" w:rsidP="00F37D85">
      <w:pPr>
        <w:pBdr>
          <w:top w:val="nil"/>
          <w:left w:val="nil"/>
          <w:bottom w:val="nil"/>
          <w:right w:val="nil"/>
          <w:between w:val="nil"/>
        </w:pBdr>
        <w:spacing w:line="240" w:lineRule="auto"/>
        <w:ind w:left="-142"/>
        <w:jc w:val="both"/>
        <w:rPr>
          <w:rFonts w:eastAsia="Cupra Light"/>
          <w:sz w:val="22"/>
          <w:szCs w:val="22"/>
          <w:lang w:val="sl-SI"/>
        </w:rPr>
      </w:pPr>
    </w:p>
    <w:p w14:paraId="5A84C435" w14:textId="6888FD1D" w:rsidR="006517FD" w:rsidRPr="00727070" w:rsidRDefault="006517FD" w:rsidP="00F37D85">
      <w:pPr>
        <w:pBdr>
          <w:top w:val="nil"/>
          <w:left w:val="nil"/>
          <w:bottom w:val="nil"/>
          <w:right w:val="nil"/>
          <w:between w:val="nil"/>
        </w:pBdr>
        <w:spacing w:line="240" w:lineRule="auto"/>
        <w:ind w:left="-142"/>
        <w:jc w:val="both"/>
        <w:rPr>
          <w:rFonts w:eastAsia="Cupra Light"/>
          <w:b/>
          <w:bCs/>
          <w:sz w:val="22"/>
          <w:szCs w:val="22"/>
          <w:lang w:val="sl-SI"/>
        </w:rPr>
      </w:pPr>
      <w:r w:rsidRPr="00727070">
        <w:rPr>
          <w:rFonts w:eastAsia="Cupra Light"/>
          <w:b/>
          <w:sz w:val="22"/>
          <w:szCs w:val="22"/>
          <w:lang w:val="sl-SI" w:bidi="sl-SI"/>
        </w:rPr>
        <w:t>Razvoj parametrike: pod kožo</w:t>
      </w:r>
    </w:p>
    <w:p w14:paraId="008968A4" w14:textId="77777777" w:rsidR="00047C7F" w:rsidRPr="00727070" w:rsidRDefault="00047C7F" w:rsidP="00F37D85">
      <w:pPr>
        <w:pBdr>
          <w:top w:val="nil"/>
          <w:left w:val="nil"/>
          <w:bottom w:val="nil"/>
          <w:right w:val="nil"/>
          <w:between w:val="nil"/>
        </w:pBdr>
        <w:spacing w:line="240" w:lineRule="auto"/>
        <w:ind w:left="-142"/>
        <w:jc w:val="both"/>
        <w:rPr>
          <w:rFonts w:eastAsia="Cupra Light"/>
          <w:sz w:val="22"/>
          <w:szCs w:val="22"/>
          <w:lang w:val="sl-SI"/>
        </w:rPr>
      </w:pPr>
    </w:p>
    <w:p w14:paraId="32681233" w14:textId="341B3D8F" w:rsidR="006517FD" w:rsidRPr="00727070" w:rsidRDefault="0053044C"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CUPRA razvija parametrično oblikovanje od trde matematične aplikacije, ki se trenutno uporablja za dekorativne elemente v modelih, kot so CUPRA Leon, Formentor in Terramar, do pristopa, ki ga odlikujeta organskost in živost ter spominja na mišice ali kosti živali, ki jih je mogoče slutiti pod kožo.</w:t>
      </w:r>
    </w:p>
    <w:p w14:paraId="67D7B1CB" w14:textId="77777777" w:rsidR="00047C7F" w:rsidRPr="00727070" w:rsidRDefault="00047C7F" w:rsidP="00F37D85">
      <w:pPr>
        <w:pBdr>
          <w:top w:val="nil"/>
          <w:left w:val="nil"/>
          <w:bottom w:val="nil"/>
          <w:right w:val="nil"/>
          <w:between w:val="nil"/>
        </w:pBdr>
        <w:spacing w:line="240" w:lineRule="auto"/>
        <w:ind w:left="-142"/>
        <w:jc w:val="both"/>
        <w:rPr>
          <w:rFonts w:eastAsia="Cupra Light"/>
          <w:sz w:val="22"/>
          <w:szCs w:val="22"/>
          <w:lang w:val="sl-SI"/>
        </w:rPr>
      </w:pPr>
    </w:p>
    <w:p w14:paraId="5D8F0C69" w14:textId="3228B515" w:rsidR="006517FD" w:rsidRPr="00727070" w:rsidRDefault="006517FD" w:rsidP="00F37D85">
      <w:pPr>
        <w:pBdr>
          <w:top w:val="nil"/>
          <w:left w:val="nil"/>
          <w:bottom w:val="nil"/>
          <w:right w:val="nil"/>
          <w:between w:val="nil"/>
        </w:pBdr>
        <w:spacing w:line="240" w:lineRule="auto"/>
        <w:ind w:left="-142"/>
        <w:jc w:val="both"/>
        <w:rPr>
          <w:rFonts w:eastAsia="Cupra Light"/>
          <w:b/>
          <w:bCs/>
          <w:sz w:val="22"/>
          <w:szCs w:val="22"/>
          <w:lang w:val="sl-SI"/>
        </w:rPr>
      </w:pPr>
      <w:r w:rsidRPr="00727070">
        <w:rPr>
          <w:rFonts w:eastAsia="Cupra Light"/>
          <w:b/>
          <w:sz w:val="22"/>
          <w:szCs w:val="22"/>
          <w:lang w:val="sl-SI" w:bidi="sl-SI"/>
        </w:rPr>
        <w:t xml:space="preserve">Aditivna proizvodnja  </w:t>
      </w:r>
    </w:p>
    <w:p w14:paraId="4410632F" w14:textId="77777777" w:rsidR="00047C7F" w:rsidRPr="00727070" w:rsidRDefault="00047C7F" w:rsidP="00F37D85">
      <w:pPr>
        <w:pBdr>
          <w:top w:val="nil"/>
          <w:left w:val="nil"/>
          <w:bottom w:val="nil"/>
          <w:right w:val="nil"/>
          <w:between w:val="nil"/>
        </w:pBdr>
        <w:spacing w:line="240" w:lineRule="auto"/>
        <w:ind w:left="-142"/>
        <w:jc w:val="both"/>
        <w:rPr>
          <w:rFonts w:eastAsia="Cupra Light"/>
          <w:sz w:val="22"/>
          <w:szCs w:val="22"/>
          <w:lang w:val="sl-SI"/>
        </w:rPr>
      </w:pPr>
    </w:p>
    <w:p w14:paraId="53DC08D6" w14:textId="38F9D16B" w:rsidR="006517FD" w:rsidRPr="00727070" w:rsidRDefault="006517FD"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3D tisk in 3D pletenje, ki sta bila kot tehniki prvič uporabljena pri razstavnem vozilu Urban Rebel, prinašata estetiko, ki je mogoča le z njima, saj omogočata izdelavo tekstila (3D pletenje) ali trdih kosov (3D tiskanje), ki so povsem prilagojeni zahtevanim oblikam, brez odpadnega materiala, obenem pa raziskujeta nove edinstvene estetike oblikovanja.</w:t>
      </w:r>
    </w:p>
    <w:p w14:paraId="04DE4494" w14:textId="77777777" w:rsidR="00047C7F" w:rsidRPr="00727070" w:rsidRDefault="00047C7F" w:rsidP="00F37D85">
      <w:pPr>
        <w:pBdr>
          <w:top w:val="nil"/>
          <w:left w:val="nil"/>
          <w:bottom w:val="nil"/>
          <w:right w:val="nil"/>
          <w:between w:val="nil"/>
        </w:pBdr>
        <w:spacing w:line="240" w:lineRule="auto"/>
        <w:ind w:left="-142"/>
        <w:jc w:val="both"/>
        <w:rPr>
          <w:rFonts w:eastAsia="Cupra Light"/>
          <w:sz w:val="22"/>
          <w:szCs w:val="22"/>
          <w:lang w:val="sl-SI"/>
        </w:rPr>
      </w:pPr>
    </w:p>
    <w:p w14:paraId="5742BAB2" w14:textId="3F31546A" w:rsidR="0053044C" w:rsidRPr="00727070" w:rsidRDefault="0053044C" w:rsidP="00F37D85">
      <w:pPr>
        <w:pBdr>
          <w:top w:val="nil"/>
          <w:left w:val="nil"/>
          <w:bottom w:val="nil"/>
          <w:right w:val="nil"/>
          <w:between w:val="nil"/>
        </w:pBdr>
        <w:spacing w:line="240" w:lineRule="auto"/>
        <w:ind w:left="-142"/>
        <w:jc w:val="both"/>
        <w:rPr>
          <w:rFonts w:eastAsia="Cupra Light"/>
          <w:sz w:val="22"/>
          <w:szCs w:val="22"/>
          <w:lang w:val="sl-SI"/>
        </w:rPr>
      </w:pPr>
      <w:r w:rsidRPr="00727070">
        <w:rPr>
          <w:rFonts w:eastAsia="Cupra Light"/>
          <w:sz w:val="22"/>
          <w:szCs w:val="22"/>
          <w:lang w:val="sl-SI" w:bidi="sl-SI"/>
        </w:rPr>
        <w:t xml:space="preserve">Ta prizadevanja bodo oblikovala prihodnost znamke CUPRA in možnosti, ki jih ponuja oblikovanje, predstavila v novi luči.. </w:t>
      </w:r>
    </w:p>
    <w:p w14:paraId="3B4BDAC6" w14:textId="252327CC" w:rsidR="00047C7F" w:rsidRPr="00727070" w:rsidRDefault="00047C7F">
      <w:pPr>
        <w:spacing w:line="240" w:lineRule="auto"/>
        <w:rPr>
          <w:rFonts w:eastAsia="Times New Roman"/>
          <w:b/>
          <w:bCs/>
          <w:sz w:val="22"/>
          <w:szCs w:val="22"/>
          <w:lang w:val="sl-SI" w:eastAsia="es-ES_tradnl"/>
        </w:rPr>
      </w:pPr>
      <w:r w:rsidRPr="00727070">
        <w:rPr>
          <w:rFonts w:eastAsia="Times New Roman"/>
          <w:b/>
          <w:sz w:val="22"/>
          <w:szCs w:val="22"/>
          <w:lang w:val="sl-SI" w:bidi="sl-SI"/>
        </w:rPr>
        <w:br w:type="page"/>
      </w:r>
    </w:p>
    <w:p w14:paraId="029DC10E" w14:textId="19DF1422" w:rsidR="00ED76FF" w:rsidRPr="00727070" w:rsidRDefault="00EF196C" w:rsidP="00F37D85">
      <w:pPr>
        <w:pBdr>
          <w:top w:val="nil"/>
          <w:left w:val="nil"/>
          <w:bottom w:val="nil"/>
          <w:right w:val="nil"/>
          <w:between w:val="nil"/>
        </w:pBdr>
        <w:spacing w:line="240" w:lineRule="auto"/>
        <w:ind w:left="-142"/>
        <w:jc w:val="both"/>
        <w:rPr>
          <w:rFonts w:eastAsia="Cupra Light"/>
          <w:b/>
          <w:bCs/>
          <w:sz w:val="22"/>
          <w:szCs w:val="22"/>
          <w:lang w:val="es-ES"/>
        </w:rPr>
      </w:pPr>
      <w:r w:rsidRPr="00727070">
        <w:rPr>
          <w:rFonts w:eastAsia="Cupra Light"/>
          <w:b/>
          <w:sz w:val="22"/>
          <w:szCs w:val="22"/>
          <w:lang w:val="sl-SI" w:bidi="sl-SI"/>
        </w:rPr>
        <w:lastRenderedPageBreak/>
        <w:t>Ekipa</w:t>
      </w:r>
    </w:p>
    <w:p w14:paraId="6FE0089C" w14:textId="77777777" w:rsidR="00E56B3C" w:rsidRPr="00727070" w:rsidRDefault="00E56B3C" w:rsidP="00F37D85">
      <w:pPr>
        <w:pBdr>
          <w:top w:val="nil"/>
          <w:left w:val="nil"/>
          <w:bottom w:val="nil"/>
          <w:right w:val="nil"/>
          <w:between w:val="nil"/>
        </w:pBdr>
        <w:spacing w:line="240" w:lineRule="auto"/>
        <w:ind w:left="-142"/>
        <w:jc w:val="both"/>
        <w:rPr>
          <w:rFonts w:eastAsia="Cupra Light"/>
          <w:b/>
          <w:bCs/>
          <w:sz w:val="22"/>
          <w:szCs w:val="22"/>
          <w:lang w:val="es-ES"/>
        </w:rPr>
      </w:pPr>
    </w:p>
    <w:p w14:paraId="380ED31E" w14:textId="67776095" w:rsidR="00737EA8" w:rsidRPr="00727070" w:rsidRDefault="00737EA8" w:rsidP="00737EA8">
      <w:pPr>
        <w:pBdr>
          <w:top w:val="nil"/>
          <w:left w:val="nil"/>
          <w:bottom w:val="nil"/>
          <w:right w:val="nil"/>
          <w:between w:val="nil"/>
        </w:pBdr>
        <w:spacing w:line="240" w:lineRule="auto"/>
        <w:ind w:left="-142"/>
        <w:jc w:val="both"/>
        <w:rPr>
          <w:rFonts w:eastAsia="Cupra Light"/>
          <w:b/>
          <w:sz w:val="22"/>
          <w:szCs w:val="22"/>
          <w:highlight w:val="yellow"/>
          <w:lang w:val="es-ES"/>
        </w:rPr>
      </w:pPr>
      <w:r w:rsidRPr="00727070">
        <w:rPr>
          <w:rFonts w:eastAsia="Cupra Light"/>
          <w:b/>
          <w:sz w:val="22"/>
          <w:szCs w:val="22"/>
          <w:lang w:val="sl-SI" w:bidi="sl-SI"/>
        </w:rPr>
        <w:t>Ignasi Prieto, glavni direktor znamke CUPRA</w:t>
      </w:r>
    </w:p>
    <w:p w14:paraId="4B8B14F7" w14:textId="6907B940" w:rsidR="004C4F11" w:rsidRPr="00727070" w:rsidRDefault="00135E03" w:rsidP="00F37D85">
      <w:pPr>
        <w:pBdr>
          <w:top w:val="nil"/>
          <w:left w:val="nil"/>
          <w:bottom w:val="nil"/>
          <w:right w:val="nil"/>
          <w:between w:val="nil"/>
        </w:pBdr>
        <w:spacing w:line="240" w:lineRule="auto"/>
        <w:ind w:left="-142"/>
        <w:jc w:val="both"/>
        <w:rPr>
          <w:rFonts w:eastAsia="Cupra Light"/>
          <w:sz w:val="22"/>
          <w:szCs w:val="22"/>
          <w:lang w:val="es-ES"/>
        </w:rPr>
      </w:pPr>
      <w:r w:rsidRPr="00727070">
        <w:rPr>
          <w:rFonts w:eastAsia="Cupra Light"/>
          <w:sz w:val="22"/>
          <w:szCs w:val="22"/>
          <w:lang w:val="sl-SI" w:bidi="sl-SI"/>
        </w:rPr>
        <w:t>Ignasi Prieto, glavni direktor znamke CUPRA, vodi strategijo globalnega trženja in trženja produktov znamke CUPRA ter spodbuja širitev znamke na vseh ravneh.</w:t>
      </w:r>
    </w:p>
    <w:p w14:paraId="2C66F449" w14:textId="77777777" w:rsidR="00420D74" w:rsidRPr="00727070" w:rsidRDefault="00420D74" w:rsidP="00F37D85">
      <w:pPr>
        <w:pBdr>
          <w:top w:val="nil"/>
          <w:left w:val="nil"/>
          <w:bottom w:val="nil"/>
          <w:right w:val="nil"/>
          <w:between w:val="nil"/>
        </w:pBdr>
        <w:spacing w:line="240" w:lineRule="auto"/>
        <w:ind w:left="-142"/>
        <w:jc w:val="both"/>
        <w:rPr>
          <w:rFonts w:eastAsia="Cupra Light"/>
          <w:sz w:val="22"/>
          <w:szCs w:val="22"/>
          <w:lang w:val="es-ES"/>
        </w:rPr>
      </w:pPr>
    </w:p>
    <w:p w14:paraId="7EAEC5AA" w14:textId="77777777" w:rsidR="00C7698A" w:rsidRPr="00727070" w:rsidRDefault="00C7698A" w:rsidP="00F37D85">
      <w:pPr>
        <w:pBdr>
          <w:top w:val="nil"/>
          <w:left w:val="nil"/>
          <w:bottom w:val="nil"/>
          <w:right w:val="nil"/>
          <w:between w:val="nil"/>
        </w:pBdr>
        <w:spacing w:line="240" w:lineRule="auto"/>
        <w:ind w:left="-142"/>
        <w:jc w:val="both"/>
        <w:rPr>
          <w:rFonts w:eastAsia="Cupra Light"/>
          <w:b/>
          <w:bCs/>
          <w:sz w:val="22"/>
          <w:szCs w:val="22"/>
          <w:lang w:val="es-ES"/>
        </w:rPr>
      </w:pPr>
    </w:p>
    <w:p w14:paraId="604A1A4D" w14:textId="77777777" w:rsidR="00ED76FF" w:rsidRPr="00727070" w:rsidRDefault="00ED76FF" w:rsidP="00F37D85">
      <w:pPr>
        <w:pBdr>
          <w:top w:val="nil"/>
          <w:left w:val="nil"/>
          <w:bottom w:val="nil"/>
          <w:right w:val="nil"/>
          <w:between w:val="nil"/>
        </w:pBdr>
        <w:spacing w:line="240" w:lineRule="auto"/>
        <w:ind w:left="-142"/>
        <w:jc w:val="both"/>
        <w:rPr>
          <w:rFonts w:eastAsia="Cupra Light"/>
          <w:b/>
          <w:bCs/>
          <w:sz w:val="22"/>
          <w:szCs w:val="22"/>
          <w:lang w:val="es-ES"/>
        </w:rPr>
      </w:pPr>
    </w:p>
    <w:p w14:paraId="4B366EE7" w14:textId="7722BA77" w:rsidR="00ED76FF" w:rsidRPr="00727070" w:rsidRDefault="00E56B3C" w:rsidP="00F37D85">
      <w:pPr>
        <w:pBdr>
          <w:top w:val="nil"/>
          <w:left w:val="nil"/>
          <w:bottom w:val="nil"/>
          <w:right w:val="nil"/>
          <w:between w:val="nil"/>
        </w:pBdr>
        <w:spacing w:line="240" w:lineRule="auto"/>
        <w:ind w:left="-142"/>
        <w:jc w:val="both"/>
        <w:rPr>
          <w:rFonts w:eastAsia="Cupra Light"/>
          <w:b/>
          <w:sz w:val="22"/>
          <w:szCs w:val="22"/>
          <w:lang w:val="es-ES"/>
        </w:rPr>
      </w:pPr>
      <w:r w:rsidRPr="00727070">
        <w:rPr>
          <w:rFonts w:eastAsia="Cupra Light"/>
          <w:b/>
          <w:sz w:val="22"/>
          <w:szCs w:val="22"/>
          <w:lang w:val="sl-SI" w:bidi="sl-SI"/>
        </w:rPr>
        <w:t>Jorge Diez, direktor oblikovanja pri CUPRA Design House</w:t>
      </w:r>
    </w:p>
    <w:p w14:paraId="0ADAFAFD" w14:textId="75937D0A" w:rsidR="00E56B3C" w:rsidRPr="00727070" w:rsidRDefault="00E56B3C" w:rsidP="00F37D85">
      <w:pPr>
        <w:pBdr>
          <w:top w:val="nil"/>
          <w:left w:val="nil"/>
          <w:bottom w:val="nil"/>
          <w:right w:val="nil"/>
          <w:between w:val="nil"/>
        </w:pBdr>
        <w:spacing w:line="240" w:lineRule="auto"/>
        <w:ind w:left="-142"/>
        <w:jc w:val="both"/>
        <w:rPr>
          <w:rFonts w:eastAsia="Cupra Light"/>
          <w:sz w:val="22"/>
          <w:szCs w:val="22"/>
          <w:lang w:val="es-ES"/>
        </w:rPr>
      </w:pPr>
      <w:r w:rsidRPr="00727070">
        <w:rPr>
          <w:rFonts w:eastAsia="Cupra Light"/>
          <w:sz w:val="22"/>
          <w:szCs w:val="22"/>
          <w:lang w:val="sl-SI" w:bidi="sl-SI"/>
        </w:rPr>
        <w:t>Jorge Diez se kot glavni oblikovalec pri CUPRA Design House še naprej zoperstavlja ustaljenim pravilom oblikovanja, da bi razširili portfelj produktov CUPRA in vzpostavili partnerstva na podlagi edinstvene oblikovalske DNK in osebnosti znamke CUPRA.</w:t>
      </w:r>
    </w:p>
    <w:p w14:paraId="1FAED472" w14:textId="77777777" w:rsidR="00E56B3C" w:rsidRPr="00727070" w:rsidRDefault="00E56B3C" w:rsidP="00F37D85">
      <w:pPr>
        <w:pBdr>
          <w:top w:val="nil"/>
          <w:left w:val="nil"/>
          <w:bottom w:val="nil"/>
          <w:right w:val="nil"/>
          <w:between w:val="nil"/>
        </w:pBdr>
        <w:spacing w:line="240" w:lineRule="auto"/>
        <w:ind w:left="-142"/>
        <w:jc w:val="both"/>
        <w:rPr>
          <w:rFonts w:eastAsia="Cupra Light"/>
          <w:sz w:val="22"/>
          <w:szCs w:val="22"/>
          <w:lang w:val="es-ES"/>
        </w:rPr>
      </w:pPr>
    </w:p>
    <w:p w14:paraId="6D23E326" w14:textId="77777777" w:rsidR="00C7698A" w:rsidRPr="00727070" w:rsidRDefault="00C7698A" w:rsidP="00F37D85">
      <w:pPr>
        <w:pBdr>
          <w:top w:val="nil"/>
          <w:left w:val="nil"/>
          <w:bottom w:val="nil"/>
          <w:right w:val="nil"/>
          <w:between w:val="nil"/>
        </w:pBdr>
        <w:spacing w:line="240" w:lineRule="auto"/>
        <w:ind w:left="-142"/>
        <w:jc w:val="both"/>
        <w:rPr>
          <w:rFonts w:eastAsia="Cupra Light"/>
          <w:sz w:val="22"/>
          <w:szCs w:val="22"/>
          <w:lang w:val="es-ES"/>
        </w:rPr>
      </w:pPr>
    </w:p>
    <w:p w14:paraId="6978834C" w14:textId="77777777" w:rsidR="00E56B3C" w:rsidRPr="00727070" w:rsidRDefault="00E56B3C" w:rsidP="00F37D85">
      <w:pPr>
        <w:pBdr>
          <w:top w:val="nil"/>
          <w:left w:val="nil"/>
          <w:bottom w:val="nil"/>
          <w:right w:val="nil"/>
          <w:between w:val="nil"/>
        </w:pBdr>
        <w:spacing w:line="240" w:lineRule="auto"/>
        <w:ind w:left="-142"/>
        <w:jc w:val="both"/>
        <w:rPr>
          <w:rFonts w:eastAsia="Cupra Light"/>
          <w:sz w:val="22"/>
          <w:szCs w:val="22"/>
          <w:lang w:val="es-ES"/>
        </w:rPr>
      </w:pPr>
    </w:p>
    <w:p w14:paraId="1338BB78" w14:textId="7937BCD9" w:rsidR="00E56B3C" w:rsidRPr="00727070" w:rsidRDefault="00E56B3C" w:rsidP="00F37D85">
      <w:pPr>
        <w:pBdr>
          <w:top w:val="nil"/>
          <w:left w:val="nil"/>
          <w:bottom w:val="nil"/>
          <w:right w:val="nil"/>
          <w:between w:val="nil"/>
        </w:pBdr>
        <w:spacing w:line="240" w:lineRule="auto"/>
        <w:ind w:left="-142"/>
        <w:jc w:val="both"/>
        <w:rPr>
          <w:rFonts w:eastAsia="Cupra Light"/>
          <w:b/>
          <w:bCs/>
          <w:sz w:val="22"/>
          <w:szCs w:val="22"/>
          <w:lang w:val="es-ES"/>
        </w:rPr>
      </w:pPr>
      <w:r w:rsidRPr="00727070">
        <w:rPr>
          <w:rFonts w:eastAsia="Cupra Light"/>
          <w:b/>
          <w:sz w:val="22"/>
          <w:szCs w:val="22"/>
          <w:lang w:val="sl-SI" w:bidi="sl-SI"/>
        </w:rPr>
        <w:t>Cécilia Taïeb, operativna direktorica pri CUPRA Design House</w:t>
      </w:r>
    </w:p>
    <w:p w14:paraId="5806683B" w14:textId="152C727C" w:rsidR="00E56B3C" w:rsidRPr="00727070" w:rsidRDefault="002E4D17" w:rsidP="00F37D85">
      <w:pPr>
        <w:pBdr>
          <w:top w:val="nil"/>
          <w:left w:val="nil"/>
          <w:bottom w:val="nil"/>
          <w:right w:val="nil"/>
          <w:between w:val="nil"/>
        </w:pBdr>
        <w:spacing w:line="240" w:lineRule="auto"/>
        <w:ind w:left="-142"/>
        <w:jc w:val="both"/>
        <w:rPr>
          <w:rFonts w:eastAsia="Cupra Light"/>
          <w:sz w:val="22"/>
          <w:szCs w:val="22"/>
          <w:lang w:val="es-ES"/>
        </w:rPr>
      </w:pPr>
      <w:r w:rsidRPr="00727070">
        <w:rPr>
          <w:rFonts w:eastAsia="SeatMetaNormal"/>
          <w:sz w:val="22"/>
          <w:szCs w:val="22"/>
          <w:lang w:val="sl-SI" w:bidi="sl-SI"/>
        </w:rPr>
        <w:t>Cécilia Taïeb je kot operativna direktorica odgovorna za strateško in komercialno plat CUPRA Design House ter vodi razvoj njenih stebrov z novimi ustvarjalnimi projekti in partnerstvi, ki so v skladu z izzivalnim duhom in filozofijo znamke CUPRA.</w:t>
      </w:r>
    </w:p>
    <w:p w14:paraId="28B6147C" w14:textId="77777777" w:rsidR="00E56B3C" w:rsidRPr="00727070" w:rsidRDefault="00E56B3C" w:rsidP="00F37D85">
      <w:pPr>
        <w:pBdr>
          <w:top w:val="nil"/>
          <w:left w:val="nil"/>
          <w:bottom w:val="nil"/>
          <w:right w:val="nil"/>
          <w:between w:val="nil"/>
        </w:pBdr>
        <w:spacing w:line="240" w:lineRule="auto"/>
        <w:jc w:val="both"/>
        <w:rPr>
          <w:rFonts w:eastAsia="Cupra Light"/>
          <w:b/>
          <w:bCs/>
          <w:sz w:val="22"/>
          <w:szCs w:val="22"/>
          <w:lang w:val="es-ES"/>
        </w:rPr>
      </w:pPr>
    </w:p>
    <w:p w14:paraId="20FCB1E8" w14:textId="77777777" w:rsidR="00E56B3C" w:rsidRPr="00727070" w:rsidRDefault="00E56B3C" w:rsidP="00F37D85">
      <w:pPr>
        <w:pBdr>
          <w:top w:val="nil"/>
          <w:left w:val="nil"/>
          <w:bottom w:val="nil"/>
          <w:right w:val="nil"/>
          <w:between w:val="nil"/>
        </w:pBdr>
        <w:spacing w:line="240" w:lineRule="auto"/>
        <w:ind w:left="-142"/>
        <w:jc w:val="both"/>
        <w:rPr>
          <w:rFonts w:eastAsia="Cupra Light"/>
          <w:b/>
          <w:bCs/>
          <w:sz w:val="22"/>
          <w:szCs w:val="22"/>
          <w:lang w:val="es-ES"/>
        </w:rPr>
      </w:pPr>
    </w:p>
    <w:p w14:paraId="2A087717" w14:textId="77777777" w:rsidR="003C0A2F" w:rsidRPr="00727070" w:rsidRDefault="003C0A2F" w:rsidP="00F37D85">
      <w:pPr>
        <w:pBdr>
          <w:top w:val="nil"/>
          <w:left w:val="nil"/>
          <w:bottom w:val="nil"/>
          <w:right w:val="nil"/>
          <w:between w:val="nil"/>
        </w:pBdr>
        <w:spacing w:line="240" w:lineRule="auto"/>
        <w:ind w:left="-142"/>
        <w:jc w:val="both"/>
        <w:rPr>
          <w:rFonts w:eastAsia="Cupra Light"/>
          <w:b/>
          <w:bCs/>
          <w:sz w:val="22"/>
          <w:szCs w:val="22"/>
          <w:lang w:val="es-ES"/>
        </w:rPr>
      </w:pPr>
    </w:p>
    <w:p w14:paraId="542192E0" w14:textId="4AB3418A" w:rsidR="00ED76FF" w:rsidRPr="00727070" w:rsidRDefault="00C37190" w:rsidP="00F37D85">
      <w:pPr>
        <w:pBdr>
          <w:top w:val="nil"/>
          <w:left w:val="nil"/>
          <w:bottom w:val="nil"/>
          <w:right w:val="nil"/>
          <w:between w:val="nil"/>
        </w:pBdr>
        <w:spacing w:line="240" w:lineRule="auto"/>
        <w:ind w:left="-142"/>
        <w:jc w:val="both"/>
        <w:rPr>
          <w:rFonts w:eastAsia="Cupra Light"/>
          <w:b/>
          <w:sz w:val="22"/>
          <w:szCs w:val="22"/>
          <w:lang w:val="es-ES"/>
        </w:rPr>
      </w:pPr>
      <w:r w:rsidRPr="00727070">
        <w:rPr>
          <w:rFonts w:eastAsia="Cupra Light"/>
          <w:b/>
          <w:sz w:val="22"/>
          <w:szCs w:val="22"/>
          <w:lang w:val="sl-SI" w:bidi="sl-SI"/>
        </w:rPr>
        <w:t>Francesca Sangalli, vodja kreative pri CUPRA Design House</w:t>
      </w:r>
    </w:p>
    <w:p w14:paraId="5DD6EDBC" w14:textId="193D64D8" w:rsidR="005648D8" w:rsidRPr="00727070" w:rsidRDefault="005648D8" w:rsidP="005648D8">
      <w:pPr>
        <w:pBdr>
          <w:top w:val="nil"/>
          <w:left w:val="nil"/>
          <w:bottom w:val="nil"/>
          <w:right w:val="nil"/>
          <w:between w:val="nil"/>
        </w:pBdr>
        <w:spacing w:line="240" w:lineRule="auto"/>
        <w:ind w:left="-142"/>
        <w:rPr>
          <w:rFonts w:eastAsia="Cupra Light"/>
          <w:sz w:val="22"/>
          <w:szCs w:val="22"/>
          <w:lang w:val="es-ES"/>
        </w:rPr>
      </w:pPr>
      <w:r w:rsidRPr="00727070">
        <w:rPr>
          <w:rFonts w:eastAsia="Cupra Light"/>
          <w:sz w:val="22"/>
          <w:szCs w:val="22"/>
          <w:lang w:val="sl-SI" w:bidi="sl-SI"/>
        </w:rPr>
        <w:t>Francesca Sangalli je kot vodja kreative odgovorna za nadziranje vseh kreativnih projektov v CUPRA Design House.</w:t>
      </w:r>
    </w:p>
    <w:p w14:paraId="30329436" w14:textId="77777777" w:rsidR="005648D8" w:rsidRPr="00727070" w:rsidRDefault="005648D8" w:rsidP="00F37D85">
      <w:pPr>
        <w:pBdr>
          <w:top w:val="nil"/>
          <w:left w:val="nil"/>
          <w:bottom w:val="nil"/>
          <w:right w:val="nil"/>
          <w:between w:val="nil"/>
        </w:pBdr>
        <w:spacing w:line="240" w:lineRule="auto"/>
        <w:ind w:left="-142"/>
        <w:jc w:val="both"/>
        <w:rPr>
          <w:rFonts w:eastAsia="Cupra Light"/>
          <w:b/>
          <w:bCs/>
          <w:sz w:val="22"/>
          <w:szCs w:val="22"/>
          <w:lang w:val="es-ES"/>
        </w:rPr>
      </w:pPr>
    </w:p>
    <w:p w14:paraId="3AF039AC" w14:textId="77777777" w:rsidR="005648D8" w:rsidRPr="00727070" w:rsidRDefault="005648D8" w:rsidP="00F37D85">
      <w:pPr>
        <w:pBdr>
          <w:top w:val="nil"/>
          <w:left w:val="nil"/>
          <w:bottom w:val="nil"/>
          <w:right w:val="nil"/>
          <w:between w:val="nil"/>
        </w:pBdr>
        <w:spacing w:line="240" w:lineRule="auto"/>
        <w:ind w:left="-142"/>
        <w:jc w:val="both"/>
        <w:rPr>
          <w:rFonts w:eastAsia="Cupra Light"/>
          <w:b/>
          <w:bCs/>
          <w:sz w:val="22"/>
          <w:szCs w:val="22"/>
          <w:lang w:val="es-ES"/>
        </w:rPr>
      </w:pPr>
    </w:p>
    <w:p w14:paraId="242D6554" w14:textId="77777777" w:rsidR="00ED76FF" w:rsidRPr="00727070" w:rsidRDefault="00ED76FF" w:rsidP="00BD6578">
      <w:pPr>
        <w:pBdr>
          <w:top w:val="nil"/>
          <w:left w:val="nil"/>
          <w:bottom w:val="nil"/>
          <w:right w:val="nil"/>
          <w:between w:val="nil"/>
        </w:pBdr>
        <w:spacing w:line="240" w:lineRule="auto"/>
        <w:ind w:left="-142"/>
        <w:jc w:val="both"/>
        <w:rPr>
          <w:rFonts w:eastAsia="Cupra Light"/>
          <w:b/>
          <w:bCs/>
          <w:sz w:val="22"/>
          <w:szCs w:val="22"/>
          <w:lang w:val="es-ES"/>
        </w:rPr>
      </w:pPr>
    </w:p>
    <w:p w14:paraId="7F221DC1" w14:textId="77777777" w:rsidR="00ED76FF" w:rsidRPr="00727070" w:rsidRDefault="00ED76FF" w:rsidP="00BD6578">
      <w:pPr>
        <w:pBdr>
          <w:top w:val="nil"/>
          <w:left w:val="nil"/>
          <w:bottom w:val="nil"/>
          <w:right w:val="nil"/>
          <w:between w:val="nil"/>
        </w:pBdr>
        <w:spacing w:line="240" w:lineRule="auto"/>
        <w:ind w:left="-142"/>
        <w:jc w:val="both"/>
        <w:rPr>
          <w:rFonts w:eastAsia="Cupra Light"/>
          <w:b/>
          <w:bCs/>
          <w:sz w:val="22"/>
          <w:szCs w:val="22"/>
          <w:lang w:val="es-ES"/>
        </w:rPr>
      </w:pPr>
    </w:p>
    <w:p w14:paraId="5670B777" w14:textId="77777777" w:rsidR="00ED76FF" w:rsidRPr="00727070" w:rsidRDefault="00ED76FF" w:rsidP="00BD6578">
      <w:pPr>
        <w:pBdr>
          <w:top w:val="nil"/>
          <w:left w:val="nil"/>
          <w:bottom w:val="nil"/>
          <w:right w:val="nil"/>
          <w:between w:val="nil"/>
        </w:pBdr>
        <w:spacing w:line="240" w:lineRule="auto"/>
        <w:ind w:left="-142"/>
        <w:jc w:val="both"/>
        <w:rPr>
          <w:rFonts w:eastAsia="Cupra Light"/>
          <w:b/>
          <w:bCs/>
          <w:sz w:val="22"/>
          <w:szCs w:val="22"/>
          <w:lang w:val="es-ES"/>
        </w:rPr>
      </w:pPr>
    </w:p>
    <w:p w14:paraId="2331160C" w14:textId="77777777" w:rsidR="00ED76FF" w:rsidRPr="00727070" w:rsidRDefault="00ED76FF" w:rsidP="00BD6578">
      <w:pPr>
        <w:pBdr>
          <w:top w:val="nil"/>
          <w:left w:val="nil"/>
          <w:bottom w:val="nil"/>
          <w:right w:val="nil"/>
          <w:between w:val="nil"/>
        </w:pBdr>
        <w:spacing w:line="240" w:lineRule="auto"/>
        <w:ind w:left="-142"/>
        <w:jc w:val="both"/>
        <w:rPr>
          <w:rFonts w:eastAsia="Cupra Light"/>
          <w:b/>
          <w:bCs/>
          <w:sz w:val="22"/>
          <w:szCs w:val="22"/>
          <w:lang w:val="es-ES"/>
        </w:rPr>
      </w:pPr>
    </w:p>
    <w:p w14:paraId="624C474C" w14:textId="77777777" w:rsidR="00ED76FF" w:rsidRPr="00727070" w:rsidRDefault="00ED76FF" w:rsidP="00BD6578">
      <w:pPr>
        <w:pBdr>
          <w:top w:val="nil"/>
          <w:left w:val="nil"/>
          <w:bottom w:val="nil"/>
          <w:right w:val="nil"/>
          <w:between w:val="nil"/>
        </w:pBdr>
        <w:spacing w:line="240" w:lineRule="auto"/>
        <w:ind w:left="-142"/>
        <w:jc w:val="both"/>
        <w:rPr>
          <w:rFonts w:eastAsia="Cupra Light"/>
          <w:b/>
          <w:bCs/>
          <w:sz w:val="22"/>
          <w:szCs w:val="22"/>
          <w:lang w:val="es-ES"/>
        </w:rPr>
      </w:pPr>
    </w:p>
    <w:p w14:paraId="0431CAFA" w14:textId="28B5CD62" w:rsidR="00047C7F" w:rsidRPr="00727070" w:rsidRDefault="00047C7F">
      <w:pPr>
        <w:spacing w:line="240" w:lineRule="auto"/>
        <w:rPr>
          <w:rFonts w:eastAsia="Cupra Light"/>
          <w:b/>
          <w:bCs/>
          <w:sz w:val="22"/>
          <w:szCs w:val="22"/>
          <w:lang w:val="es-ES"/>
        </w:rPr>
      </w:pPr>
      <w:r w:rsidRPr="00727070">
        <w:rPr>
          <w:rFonts w:eastAsia="Cupra Light"/>
          <w:b/>
          <w:sz w:val="22"/>
          <w:szCs w:val="22"/>
          <w:lang w:val="sl-SI" w:bidi="sl-SI"/>
        </w:rPr>
        <w:br w:type="page"/>
      </w:r>
    </w:p>
    <w:p w14:paraId="75F71695" w14:textId="77777777" w:rsidR="00397592" w:rsidRPr="00727070" w:rsidRDefault="00047C7F" w:rsidP="00397592">
      <w:pPr>
        <w:pStyle w:val="Boilerplate"/>
        <w:spacing w:line="240" w:lineRule="auto"/>
        <w:ind w:left="-142"/>
        <w:jc w:val="both"/>
        <w:rPr>
          <w:rFonts w:ascii="Arial" w:eastAsia="Times New Roman" w:hAnsi="Arial"/>
          <w:sz w:val="16"/>
          <w:szCs w:val="16"/>
          <w:lang w:val="es-ES" w:eastAsia="es-ES_tradnl"/>
        </w:rPr>
      </w:pPr>
      <w:r w:rsidRPr="00727070">
        <w:rPr>
          <w:rFonts w:ascii="Arial" w:eastAsia="Cupra Medium" w:hAnsi="Arial"/>
          <w:sz w:val="16"/>
          <w:szCs w:val="16"/>
          <w:lang w:val="sl-SI" w:bidi="sl-SI"/>
        </w:rPr>
        <w:lastRenderedPageBreak/>
        <w:t xml:space="preserve">CUPRA Design House </w:t>
      </w:r>
      <w:r w:rsidR="00397592" w:rsidRPr="00727070">
        <w:rPr>
          <w:rFonts w:ascii="Arial" w:eastAsia="Times New Roman" w:hAnsi="Arial"/>
          <w:sz w:val="16"/>
          <w:szCs w:val="16"/>
          <w:lang w:val="sl-SI" w:bidi="sl-SI"/>
        </w:rPr>
        <w:t xml:space="preserve">je samostojna enota znamke, ki oblikovalsko predanost znamke CUPRA širi na področja zunaj avtomobilske industrije, pri tem pa potrjuje filozofijo znamke, ki temelji na oblikovanju, in njeno zavezanost inovacijam, eksperimentiranju in premikanju meja oblikovanja. </w:t>
      </w:r>
    </w:p>
    <w:p w14:paraId="39F59609" w14:textId="77777777" w:rsidR="00397592" w:rsidRPr="00727070" w:rsidRDefault="00397592" w:rsidP="00397592">
      <w:pPr>
        <w:pStyle w:val="Boilerplate"/>
        <w:spacing w:line="240" w:lineRule="auto"/>
        <w:ind w:left="-142"/>
        <w:jc w:val="both"/>
        <w:rPr>
          <w:rFonts w:ascii="Arial" w:eastAsia="Times New Roman" w:hAnsi="Arial"/>
          <w:sz w:val="16"/>
          <w:szCs w:val="16"/>
          <w:lang w:val="es-ES" w:eastAsia="es-ES_tradnl"/>
        </w:rPr>
      </w:pPr>
    </w:p>
    <w:p w14:paraId="1FFC3E88" w14:textId="453D8D7D" w:rsidR="00397592" w:rsidRPr="00727070" w:rsidRDefault="00397592" w:rsidP="00397592">
      <w:pPr>
        <w:pStyle w:val="Boilerplate"/>
        <w:spacing w:line="240" w:lineRule="auto"/>
        <w:ind w:left="-142"/>
        <w:jc w:val="both"/>
        <w:rPr>
          <w:rFonts w:ascii="Arial" w:eastAsia="Times New Roman" w:hAnsi="Arial"/>
          <w:sz w:val="16"/>
          <w:szCs w:val="16"/>
          <w:lang w:val="es-ES" w:eastAsia="es-ES_tradnl"/>
        </w:rPr>
      </w:pPr>
      <w:r w:rsidRPr="00727070">
        <w:rPr>
          <w:rFonts w:ascii="Arial" w:eastAsia="Times New Roman" w:hAnsi="Arial"/>
          <w:sz w:val="16"/>
          <w:szCs w:val="16"/>
          <w:lang w:val="sl-SI" w:bidi="sl-SI"/>
        </w:rPr>
        <w:t xml:space="preserve">CUPRA Design House temelji na treh stebrih: </w:t>
      </w:r>
      <w:r w:rsidRPr="00727070">
        <w:rPr>
          <w:rFonts w:ascii="Arial" w:eastAsia="Cupra Medium" w:hAnsi="Arial"/>
          <w:sz w:val="16"/>
          <w:szCs w:val="16"/>
          <w:lang w:val="sl-SI" w:bidi="sl-SI"/>
        </w:rPr>
        <w:t xml:space="preserve"> CUPRA Collection</w:t>
      </w:r>
      <w:r w:rsidRPr="00727070">
        <w:rPr>
          <w:rFonts w:ascii="Arial" w:eastAsia="Times New Roman" w:hAnsi="Arial"/>
          <w:sz w:val="16"/>
          <w:szCs w:val="16"/>
          <w:lang w:val="sl-SI" w:bidi="sl-SI"/>
        </w:rPr>
        <w:t xml:space="preserve">, liniji oblačil in dodatkov, ki ponazarjajo slog in vrednote znamke; </w:t>
      </w:r>
      <w:r w:rsidRPr="00727070">
        <w:rPr>
          <w:rFonts w:ascii="Arial" w:eastAsia="Cupra Medium" w:hAnsi="Arial"/>
          <w:sz w:val="16"/>
          <w:szCs w:val="16"/>
          <w:lang w:val="sl-SI" w:bidi="sl-SI"/>
        </w:rPr>
        <w:t>CUPRA Collabs</w:t>
      </w:r>
      <w:r w:rsidRPr="00727070">
        <w:rPr>
          <w:rFonts w:ascii="Arial" w:eastAsia="Times New Roman" w:hAnsi="Arial"/>
          <w:sz w:val="16"/>
          <w:szCs w:val="16"/>
          <w:lang w:val="sl-SI" w:bidi="sl-SI"/>
        </w:rPr>
        <w:t xml:space="preserve">, partnerstvih z vrhunskimi znamkami in umetniki, katerih vizija je skladna z DNK-jem znamke CUPRA; ter </w:t>
      </w:r>
      <w:r w:rsidRPr="00727070">
        <w:rPr>
          <w:rFonts w:ascii="Arial" w:eastAsia="Cupra Medium" w:hAnsi="Arial"/>
          <w:sz w:val="16"/>
          <w:szCs w:val="16"/>
          <w:lang w:val="sl-SI" w:bidi="sl-SI"/>
        </w:rPr>
        <w:t>CUPRA Beyond</w:t>
      </w:r>
      <w:r w:rsidRPr="00727070">
        <w:rPr>
          <w:rFonts w:ascii="Arial" w:eastAsia="Times New Roman" w:hAnsi="Arial"/>
          <w:sz w:val="16"/>
          <w:szCs w:val="16"/>
          <w:lang w:val="sl-SI" w:bidi="sl-SI"/>
        </w:rPr>
        <w:t xml:space="preserve">, oblikovalskih projektih, ki vključujejo pohištvo, arhitekturo in notranje oblikovanje. </w:t>
      </w:r>
    </w:p>
    <w:p w14:paraId="487A9B88" w14:textId="77777777" w:rsidR="00704EE0" w:rsidRPr="00727070" w:rsidRDefault="00704EE0" w:rsidP="00397592">
      <w:pPr>
        <w:pStyle w:val="Boilerplate"/>
        <w:spacing w:line="240" w:lineRule="auto"/>
        <w:ind w:left="-142"/>
        <w:jc w:val="both"/>
        <w:rPr>
          <w:rFonts w:ascii="Arial" w:eastAsia="Times New Roman" w:hAnsi="Arial"/>
          <w:sz w:val="16"/>
          <w:szCs w:val="16"/>
          <w:lang w:val="es-ES" w:eastAsia="es-ES_tradnl"/>
        </w:rPr>
      </w:pPr>
    </w:p>
    <w:p w14:paraId="2AF7B0EA" w14:textId="77777777" w:rsidR="00397592" w:rsidRPr="00727070" w:rsidRDefault="00397592" w:rsidP="00397592">
      <w:pPr>
        <w:pStyle w:val="Boilerplate"/>
        <w:spacing w:line="240" w:lineRule="auto"/>
        <w:ind w:left="-142"/>
        <w:jc w:val="both"/>
        <w:rPr>
          <w:rFonts w:ascii="Arial" w:eastAsia="Times New Roman" w:hAnsi="Arial"/>
          <w:sz w:val="16"/>
          <w:szCs w:val="16"/>
          <w:lang w:val="sl-SI" w:eastAsia="es-ES_tradnl"/>
        </w:rPr>
      </w:pPr>
      <w:r w:rsidRPr="00727070">
        <w:rPr>
          <w:rFonts w:ascii="Arial" w:eastAsia="Times New Roman" w:hAnsi="Arial"/>
          <w:sz w:val="16"/>
          <w:szCs w:val="16"/>
          <w:lang w:val="sl-SI" w:bidi="sl-SI"/>
        </w:rPr>
        <w:t xml:space="preserve">CUPRA Design House je bila predstavljena na milanskem tednu oblikovanja 2025 v skladu s konceptom »rdeče niti oblikovanja«, ki znamko CUPRA povezuje s prihodnostjo oblikovanja in nadaljuje bogato dediščino inovacij, ki znamko zaznamuje vse od njenega nastanka. CUPRA Design House je predstavila linijo ključnih produktov, ki sledijo stebrom snovnosti znamke CUPRA s tehnikami 3D pletenja in 3D tiska, ter sodelovanja s priznanimi znamkami, kot so MAM, Zellerfeld in Harper Collective.  </w:t>
      </w:r>
    </w:p>
    <w:p w14:paraId="27EDEDB4" w14:textId="5E652A29" w:rsidR="00397592" w:rsidRPr="00727070" w:rsidRDefault="00397592" w:rsidP="007A5342">
      <w:pPr>
        <w:pStyle w:val="Boilerplate"/>
        <w:spacing w:line="240" w:lineRule="auto"/>
        <w:jc w:val="both"/>
        <w:rPr>
          <w:rFonts w:ascii="Arial" w:eastAsia="Times New Roman" w:hAnsi="Arial"/>
          <w:sz w:val="16"/>
          <w:szCs w:val="16"/>
          <w:lang w:val="sl-SI" w:eastAsia="es-ES_tradnl"/>
        </w:rPr>
      </w:pPr>
    </w:p>
    <w:p w14:paraId="5C2A5B7B" w14:textId="3D372B9F" w:rsidR="00F123CB" w:rsidRPr="00061142" w:rsidRDefault="007A5342" w:rsidP="00397592">
      <w:pPr>
        <w:pStyle w:val="Boilerplate"/>
        <w:spacing w:line="240" w:lineRule="auto"/>
        <w:ind w:left="-142"/>
        <w:jc w:val="both"/>
        <w:rPr>
          <w:rFonts w:ascii="Arial" w:hAnsi="Arial"/>
          <w:lang w:val="sl-SI"/>
        </w:rPr>
      </w:pPr>
      <w:hyperlink r:id="rId11" w:history="1">
        <w:r w:rsidRPr="00727070">
          <w:rPr>
            <w:rStyle w:val="Hiperpovezava"/>
            <w:rFonts w:ascii="Arial" w:eastAsia="Times New Roman" w:hAnsi="Arial"/>
            <w:sz w:val="16"/>
            <w:szCs w:val="16"/>
            <w:lang w:val="sl-SI" w:bidi="sl-SI"/>
          </w:rPr>
          <w:t>www.cupraofficial.com/cupra-design-house</w:t>
        </w:r>
      </w:hyperlink>
    </w:p>
    <w:p w14:paraId="710825D1" w14:textId="77777777" w:rsidR="00077593" w:rsidRPr="00727070" w:rsidRDefault="00077593" w:rsidP="00397592">
      <w:pPr>
        <w:pStyle w:val="Boilerplate"/>
        <w:spacing w:line="240" w:lineRule="auto"/>
        <w:ind w:left="-142"/>
        <w:jc w:val="both"/>
        <w:rPr>
          <w:rFonts w:ascii="Arial" w:eastAsia="Times New Roman" w:hAnsi="Arial"/>
          <w:sz w:val="16"/>
          <w:szCs w:val="16"/>
          <w:lang w:val="sl-SI" w:eastAsia="es-ES_tradnl"/>
        </w:rPr>
      </w:pPr>
    </w:p>
    <w:p w14:paraId="00000024" w14:textId="77777777" w:rsidR="00E6691C" w:rsidRPr="00727070" w:rsidRDefault="00E6691C" w:rsidP="00047C7F">
      <w:pPr>
        <w:pBdr>
          <w:top w:val="nil"/>
          <w:left w:val="nil"/>
          <w:bottom w:val="nil"/>
          <w:right w:val="nil"/>
          <w:between w:val="nil"/>
        </w:pBdr>
        <w:spacing w:line="240" w:lineRule="auto"/>
        <w:rPr>
          <w:rFonts w:eastAsia="SeatMetaNormal"/>
          <w:color w:val="000000"/>
          <w:sz w:val="22"/>
          <w:szCs w:val="22"/>
          <w:lang w:val="sl-SI"/>
        </w:rPr>
      </w:pPr>
    </w:p>
    <w:p w14:paraId="1075E058" w14:textId="77777777" w:rsidR="007A5342" w:rsidRPr="00727070" w:rsidRDefault="007A5342" w:rsidP="00047C7F">
      <w:pPr>
        <w:pBdr>
          <w:top w:val="nil"/>
          <w:left w:val="nil"/>
          <w:bottom w:val="nil"/>
          <w:right w:val="nil"/>
          <w:between w:val="nil"/>
        </w:pBdr>
        <w:spacing w:line="240" w:lineRule="auto"/>
        <w:rPr>
          <w:rFonts w:eastAsia="SeatMetaNormal"/>
          <w:color w:val="000000"/>
          <w:sz w:val="22"/>
          <w:szCs w:val="22"/>
          <w:lang w:val="sl-SI"/>
        </w:rPr>
      </w:pPr>
    </w:p>
    <w:tbl>
      <w:tblPr>
        <w:tblW w:w="8931" w:type="dxa"/>
        <w:tblInd w:w="-142" w:type="dxa"/>
        <w:tblLayout w:type="fixed"/>
        <w:tblCellMar>
          <w:left w:w="0" w:type="dxa"/>
          <w:right w:w="0" w:type="dxa"/>
        </w:tblCellMar>
        <w:tblLook w:val="01E0" w:firstRow="1" w:lastRow="1" w:firstColumn="1" w:lastColumn="1" w:noHBand="0" w:noVBand="0"/>
      </w:tblPr>
      <w:tblGrid>
        <w:gridCol w:w="4678"/>
        <w:gridCol w:w="159"/>
        <w:gridCol w:w="4094"/>
      </w:tblGrid>
      <w:tr w:rsidR="00047C7F" w:rsidRPr="00D47FB7" w14:paraId="7C904276" w14:textId="77777777" w:rsidTr="00CF1030">
        <w:trPr>
          <w:trHeight w:val="2226"/>
        </w:trPr>
        <w:tc>
          <w:tcPr>
            <w:tcW w:w="4678" w:type="dxa"/>
          </w:tcPr>
          <w:p w14:paraId="06C36805" w14:textId="32693EC1" w:rsidR="00047C7F" w:rsidRPr="00727070" w:rsidRDefault="00047C7F" w:rsidP="00CF1030">
            <w:pPr>
              <w:pStyle w:val="SEATcommunicationname"/>
              <w:ind w:left="135"/>
              <w:rPr>
                <w:rFonts w:ascii="Arial" w:hAnsi="Arial"/>
                <w:lang w:val="fr-BE"/>
              </w:rPr>
            </w:pPr>
            <w:r w:rsidRPr="00727070">
              <w:rPr>
                <w:rFonts w:ascii="Arial" w:eastAsia="Arial Unicode MS" w:hAnsi="Arial"/>
                <w:color w:val="FF0000"/>
                <w:sz w:val="22"/>
                <w:u w:val="single"/>
                <w:lang w:bidi="sl-SI"/>
              </w:rPr>
              <w:br/>
            </w:r>
            <w:r w:rsidR="00145EBB" w:rsidRPr="00727070">
              <w:rPr>
                <w:rFonts w:ascii="Arial" w:eastAsia="Arial Unicode MS" w:hAnsi="Arial"/>
                <w:lang w:bidi="sl-SI"/>
              </w:rPr>
              <w:t>Andrea Santos</w:t>
            </w:r>
          </w:p>
          <w:p w14:paraId="117A3467" w14:textId="198D8231" w:rsidR="00047C7F" w:rsidRPr="00727070" w:rsidRDefault="006638A2" w:rsidP="00CF1030">
            <w:pPr>
              <w:pStyle w:val="Titletelephonenumber"/>
              <w:ind w:left="135" w:right="-600"/>
              <w:rPr>
                <w:rFonts w:ascii="Arial" w:hAnsi="Arial"/>
                <w:lang w:val="fr-BE"/>
              </w:rPr>
            </w:pPr>
            <w:r w:rsidRPr="00727070">
              <w:rPr>
                <w:rFonts w:ascii="Arial" w:eastAsia="Arial Unicode MS" w:hAnsi="Arial"/>
                <w:lang w:bidi="sl-SI"/>
              </w:rPr>
              <w:t xml:space="preserve">CUPRA Design House Communications </w:t>
            </w:r>
          </w:p>
          <w:p w14:paraId="7D4EA1DA" w14:textId="77777777" w:rsidR="00145EBB" w:rsidRPr="00727070" w:rsidRDefault="00047C7F" w:rsidP="00CF1030">
            <w:pPr>
              <w:pStyle w:val="emailaddress"/>
              <w:ind w:left="135"/>
              <w:rPr>
                <w:rFonts w:ascii="Arial" w:eastAsia="Arial Unicode MS" w:hAnsi="Arial"/>
                <w:lang w:val="fr-BE"/>
              </w:rPr>
            </w:pPr>
            <w:r w:rsidRPr="00727070">
              <w:rPr>
                <w:rFonts w:ascii="Arial" w:eastAsia="Arial Unicode MS" w:hAnsi="Arial"/>
                <w:lang w:bidi="sl-SI"/>
              </w:rPr>
              <w:t>T: +34 659 560 095</w:t>
            </w:r>
          </w:p>
          <w:p w14:paraId="5F472969" w14:textId="042DA719" w:rsidR="00047C7F" w:rsidRPr="00727070" w:rsidRDefault="00145EBB" w:rsidP="00CF1030">
            <w:pPr>
              <w:pStyle w:val="emailaddress"/>
              <w:ind w:left="135"/>
              <w:rPr>
                <w:rFonts w:ascii="Arial" w:hAnsi="Arial"/>
                <w:lang w:val="fr-BE"/>
              </w:rPr>
            </w:pPr>
            <w:r w:rsidRPr="00727070">
              <w:rPr>
                <w:rFonts w:ascii="Arial" w:eastAsia="Arial Unicode MS" w:hAnsi="Arial"/>
                <w:lang w:bidi="sl-SI"/>
              </w:rPr>
              <w:t>andrea.santosmartorell@seat.es</w:t>
            </w:r>
          </w:p>
          <w:p w14:paraId="480C7DFB" w14:textId="77777777" w:rsidR="00047C7F" w:rsidRPr="00727070" w:rsidRDefault="00047C7F" w:rsidP="00CF1030">
            <w:pPr>
              <w:pStyle w:val="emailaddress"/>
              <w:ind w:left="135"/>
              <w:rPr>
                <w:rFonts w:ascii="Arial" w:hAnsi="Arial"/>
                <w:lang w:val="fr-BE"/>
              </w:rPr>
            </w:pPr>
          </w:p>
          <w:p w14:paraId="2249E20C" w14:textId="4599CB21" w:rsidR="00047C7F" w:rsidRPr="00727070" w:rsidRDefault="00047C7F" w:rsidP="00CF1030">
            <w:pPr>
              <w:pStyle w:val="emailaddress"/>
              <w:ind w:left="135"/>
              <w:rPr>
                <w:rFonts w:ascii="Arial" w:hAnsi="Arial"/>
                <w:lang w:val="fr-BE"/>
              </w:rPr>
            </w:pPr>
            <w:hyperlink r:id="rId12" w:history="1">
              <w:r w:rsidRPr="00727070">
                <w:rPr>
                  <w:rStyle w:val="Hiperpovezava"/>
                  <w:rFonts w:ascii="Arial" w:eastAsia="Arial Unicode MS" w:hAnsi="Arial"/>
                  <w:lang w:bidi="sl-SI"/>
                </w:rPr>
                <w:t>http://seat-mediacenter.com</w:t>
              </w:r>
            </w:hyperlink>
          </w:p>
        </w:tc>
        <w:tc>
          <w:tcPr>
            <w:tcW w:w="159" w:type="dxa"/>
          </w:tcPr>
          <w:p w14:paraId="0771B45D" w14:textId="77777777" w:rsidR="00047C7F" w:rsidRPr="00727070" w:rsidRDefault="00047C7F" w:rsidP="00CF1030">
            <w:pPr>
              <w:pStyle w:val="Titletelephonenumber"/>
              <w:ind w:left="135"/>
              <w:rPr>
                <w:rFonts w:ascii="Arial" w:hAnsi="Arial"/>
                <w:lang w:val="fr-BE"/>
              </w:rPr>
            </w:pPr>
          </w:p>
          <w:p w14:paraId="30210AA2" w14:textId="77777777" w:rsidR="00047C7F" w:rsidRPr="00727070" w:rsidRDefault="00047C7F" w:rsidP="00CF1030">
            <w:pPr>
              <w:pStyle w:val="Titletelephonenumber"/>
              <w:ind w:left="135"/>
              <w:rPr>
                <w:rFonts w:ascii="Arial" w:hAnsi="Arial"/>
                <w:lang w:val="fr-BE"/>
              </w:rPr>
            </w:pPr>
          </w:p>
          <w:p w14:paraId="7EA1C130" w14:textId="77777777" w:rsidR="00047C7F" w:rsidRPr="00727070" w:rsidRDefault="00047C7F" w:rsidP="00CF1030">
            <w:pPr>
              <w:pStyle w:val="Titletelephonenumber"/>
              <w:ind w:left="135"/>
              <w:rPr>
                <w:rFonts w:ascii="Arial" w:hAnsi="Arial"/>
                <w:lang w:val="fr-BE"/>
              </w:rPr>
            </w:pPr>
          </w:p>
          <w:p w14:paraId="1E7D5490" w14:textId="77777777" w:rsidR="00047C7F" w:rsidRPr="00727070" w:rsidRDefault="00047C7F" w:rsidP="00CF1030">
            <w:pPr>
              <w:pStyle w:val="Titletelephonenumber"/>
              <w:ind w:left="135"/>
              <w:rPr>
                <w:rFonts w:ascii="Arial" w:hAnsi="Arial"/>
                <w:lang w:val="fr-BE"/>
              </w:rPr>
            </w:pPr>
          </w:p>
        </w:tc>
        <w:tc>
          <w:tcPr>
            <w:tcW w:w="4094" w:type="dxa"/>
          </w:tcPr>
          <w:p w14:paraId="4921D108" w14:textId="77777777" w:rsidR="00047C7F" w:rsidRPr="00727070" w:rsidRDefault="00047C7F" w:rsidP="00CF1030">
            <w:pPr>
              <w:pStyle w:val="emailaddress"/>
              <w:ind w:left="135"/>
              <w:rPr>
                <w:rFonts w:ascii="Arial" w:hAnsi="Arial"/>
                <w:lang w:val="fr-BE"/>
              </w:rPr>
            </w:pPr>
          </w:p>
          <w:p w14:paraId="315D0D01" w14:textId="0C9C74CC" w:rsidR="00047C7F" w:rsidRPr="00727070" w:rsidRDefault="00145EBB" w:rsidP="00CF1030">
            <w:pPr>
              <w:pStyle w:val="SEATcommunicationname"/>
              <w:ind w:left="135"/>
              <w:rPr>
                <w:rFonts w:ascii="Arial" w:hAnsi="Arial"/>
                <w:lang w:val="fr-BE"/>
              </w:rPr>
            </w:pPr>
            <w:r w:rsidRPr="00727070">
              <w:rPr>
                <w:rFonts w:ascii="Arial" w:eastAsia="Cupra Medium" w:hAnsi="Arial"/>
                <w:lang w:bidi="sl-SI"/>
              </w:rPr>
              <w:t>Jesús Sánchez</w:t>
            </w:r>
          </w:p>
          <w:p w14:paraId="59C8A4D2" w14:textId="33C18F4B" w:rsidR="00047C7F" w:rsidRPr="00727070" w:rsidRDefault="006638A2" w:rsidP="00CF1030">
            <w:pPr>
              <w:pStyle w:val="Titletelephonenumber"/>
              <w:ind w:left="135" w:right="-600"/>
              <w:rPr>
                <w:rFonts w:ascii="Arial" w:hAnsi="Arial"/>
                <w:lang w:val="fr-BE"/>
              </w:rPr>
            </w:pPr>
            <w:r w:rsidRPr="00727070">
              <w:rPr>
                <w:rFonts w:ascii="Arial" w:eastAsia="Arial Unicode MS" w:hAnsi="Arial"/>
                <w:lang w:bidi="sl-SI"/>
              </w:rPr>
              <w:t>CUPRA Design House Communications</w:t>
            </w:r>
          </w:p>
          <w:p w14:paraId="0167F4BE" w14:textId="480D4691" w:rsidR="00047C7F" w:rsidRPr="00727070" w:rsidRDefault="00047C7F" w:rsidP="00CF1030">
            <w:pPr>
              <w:pStyle w:val="Titletelephonenumber"/>
              <w:ind w:left="135"/>
              <w:rPr>
                <w:rFonts w:ascii="Arial" w:hAnsi="Arial"/>
                <w:lang w:val="fr-BE"/>
              </w:rPr>
            </w:pPr>
            <w:r w:rsidRPr="00727070">
              <w:rPr>
                <w:rFonts w:ascii="Arial" w:eastAsia="Arial Unicode MS" w:hAnsi="Arial"/>
                <w:lang w:bidi="sl-SI"/>
              </w:rPr>
              <w:t>T: +34 608 814 146</w:t>
            </w:r>
          </w:p>
          <w:p w14:paraId="0C24D872" w14:textId="30CBD8BF" w:rsidR="00047C7F" w:rsidRPr="00727070" w:rsidRDefault="00145EBB" w:rsidP="00CF1030">
            <w:pPr>
              <w:pStyle w:val="emailaddress"/>
              <w:ind w:left="135"/>
              <w:rPr>
                <w:rFonts w:ascii="Arial" w:hAnsi="Arial"/>
                <w:lang w:val="fr-BE"/>
              </w:rPr>
            </w:pPr>
            <w:r w:rsidRPr="00727070">
              <w:rPr>
                <w:rFonts w:ascii="Arial" w:eastAsia="Arial Unicode MS" w:hAnsi="Arial"/>
                <w:lang w:bidi="sl-SI"/>
              </w:rPr>
              <w:t>jesus.sanchez2@seat.es</w:t>
            </w:r>
          </w:p>
        </w:tc>
      </w:tr>
    </w:tbl>
    <w:p w14:paraId="00000032" w14:textId="77777777" w:rsidR="00E6691C" w:rsidRPr="00727070" w:rsidRDefault="00E6691C">
      <w:pPr>
        <w:pBdr>
          <w:top w:val="nil"/>
          <w:left w:val="nil"/>
          <w:bottom w:val="nil"/>
          <w:right w:val="nil"/>
          <w:between w:val="nil"/>
        </w:pBdr>
        <w:spacing w:line="240" w:lineRule="auto"/>
        <w:rPr>
          <w:rFonts w:eastAsia="SeatMetaNormal"/>
          <w:color w:val="000000"/>
          <w:sz w:val="22"/>
          <w:szCs w:val="22"/>
          <w:lang w:val="de-DE"/>
        </w:rPr>
      </w:pPr>
    </w:p>
    <w:p w14:paraId="7CFA30E2" w14:textId="77777777" w:rsidR="00752913" w:rsidRPr="00727070" w:rsidRDefault="00752913">
      <w:pPr>
        <w:pBdr>
          <w:top w:val="nil"/>
          <w:left w:val="nil"/>
          <w:bottom w:val="nil"/>
          <w:right w:val="nil"/>
          <w:between w:val="nil"/>
        </w:pBdr>
        <w:spacing w:line="240" w:lineRule="auto"/>
        <w:rPr>
          <w:rFonts w:eastAsia="SeatMetaNormal"/>
          <w:color w:val="000000"/>
          <w:sz w:val="22"/>
          <w:szCs w:val="22"/>
          <w:lang w:val="de-DE"/>
        </w:rPr>
      </w:pPr>
    </w:p>
    <w:p w14:paraId="171DCAA3" w14:textId="77777777" w:rsidR="00752913" w:rsidRPr="00727070" w:rsidRDefault="00752913">
      <w:pPr>
        <w:pBdr>
          <w:top w:val="nil"/>
          <w:left w:val="nil"/>
          <w:bottom w:val="nil"/>
          <w:right w:val="nil"/>
          <w:between w:val="nil"/>
        </w:pBdr>
        <w:spacing w:line="240" w:lineRule="auto"/>
        <w:rPr>
          <w:rFonts w:eastAsia="SeatMetaNormal"/>
          <w:color w:val="000000"/>
          <w:sz w:val="22"/>
          <w:szCs w:val="22"/>
          <w:lang w:val="de-DE"/>
        </w:rPr>
      </w:pPr>
    </w:p>
    <w:p w14:paraId="314B6D08" w14:textId="77777777" w:rsidR="00752913" w:rsidRPr="00282B79" w:rsidRDefault="00752913" w:rsidP="00752913">
      <w:pPr>
        <w:spacing w:afterLines="120" w:after="288" w:line="276" w:lineRule="auto"/>
        <w:ind w:right="-7"/>
        <w:rPr>
          <w:bCs/>
          <w:lang w:val="it-IT"/>
        </w:rPr>
      </w:pPr>
      <w:r w:rsidRPr="00282B79">
        <w:rPr>
          <w:rFonts w:eastAsia="SimSun"/>
          <w:bCs/>
          <w:lang w:val="it-IT" w:bidi="sl-SI"/>
        </w:rPr>
        <w:t>PORSCHE SLOVENIJA d.o.o.</w:t>
      </w:r>
    </w:p>
    <w:tbl>
      <w:tblPr>
        <w:tblW w:w="9198" w:type="dxa"/>
        <w:tblLayout w:type="fixed"/>
        <w:tblLook w:val="01E0" w:firstRow="1" w:lastRow="1" w:firstColumn="1" w:lastColumn="1" w:noHBand="0" w:noVBand="0"/>
      </w:tblPr>
      <w:tblGrid>
        <w:gridCol w:w="4599"/>
        <w:gridCol w:w="4599"/>
      </w:tblGrid>
      <w:tr w:rsidR="00752913" w:rsidRPr="00D47FB7" w14:paraId="42D3753A" w14:textId="77777777" w:rsidTr="00C60B2D">
        <w:trPr>
          <w:trHeight w:val="604"/>
        </w:trPr>
        <w:tc>
          <w:tcPr>
            <w:tcW w:w="4599" w:type="dxa"/>
          </w:tcPr>
          <w:p w14:paraId="2452CD1C" w14:textId="77777777" w:rsidR="00752913" w:rsidRPr="00282B79" w:rsidRDefault="00752913" w:rsidP="00435546">
            <w:pPr>
              <w:ind w:right="-7"/>
              <w:rPr>
                <w:rFonts w:eastAsia="SimSun"/>
                <w:bCs/>
                <w:lang w:val="de-DE"/>
              </w:rPr>
            </w:pPr>
            <w:r w:rsidRPr="00282B79">
              <w:rPr>
                <w:rFonts w:eastAsia="SimSun"/>
                <w:bCs/>
                <w:lang w:val="de-DE" w:bidi="sl-SI"/>
              </w:rPr>
              <w:t>Edvard Andrej Strajnar</w:t>
            </w:r>
          </w:p>
          <w:p w14:paraId="3AFCCAB9" w14:textId="7762CCAC" w:rsidR="00752913" w:rsidRPr="00282B79" w:rsidRDefault="00752913" w:rsidP="00435546">
            <w:pPr>
              <w:ind w:right="-7"/>
              <w:rPr>
                <w:rFonts w:eastAsia="SimSun"/>
                <w:bCs/>
                <w:lang w:val="de-DE"/>
              </w:rPr>
            </w:pPr>
            <w:r w:rsidRPr="00282B79">
              <w:rPr>
                <w:rFonts w:eastAsia="SimSun"/>
                <w:bCs/>
                <w:lang w:val="de-DE" w:bidi="sl-SI"/>
              </w:rPr>
              <w:t>Direktor znamk SEAT&amp;CUPRA</w:t>
            </w:r>
          </w:p>
          <w:p w14:paraId="0EF9FC2B" w14:textId="77777777" w:rsidR="00752913" w:rsidRPr="00282B79" w:rsidRDefault="00752913" w:rsidP="00435546">
            <w:pPr>
              <w:ind w:right="-7"/>
              <w:rPr>
                <w:rFonts w:eastAsia="SimSun"/>
                <w:bCs/>
                <w:lang w:val="de-DE"/>
              </w:rPr>
            </w:pPr>
            <w:r w:rsidRPr="00282B79">
              <w:rPr>
                <w:rFonts w:eastAsia="SimSun"/>
                <w:bCs/>
                <w:lang w:val="de-DE" w:bidi="sl-SI"/>
              </w:rPr>
              <w:t>T /+386 41 371 501</w:t>
            </w:r>
          </w:p>
          <w:p w14:paraId="274BB2BF" w14:textId="77777777" w:rsidR="00752913" w:rsidRPr="00282B79" w:rsidRDefault="00752913" w:rsidP="00435546">
            <w:pPr>
              <w:ind w:right="-7"/>
              <w:rPr>
                <w:rFonts w:eastAsia="Corbel"/>
                <w:bCs/>
                <w:color w:val="0000FF"/>
                <w:u w:val="single"/>
                <w:lang w:eastAsia="en-US"/>
              </w:rPr>
            </w:pPr>
            <w:hyperlink r:id="rId13" w:history="1">
              <w:r w:rsidRPr="00282B79">
                <w:rPr>
                  <w:rStyle w:val="Hiperpovezava"/>
                  <w:rFonts w:eastAsia="Cupra Light"/>
                  <w:bCs/>
                  <w:lang w:bidi="sl-SI"/>
                </w:rPr>
                <w:t>edo.strajnar@porsche.si</w:t>
              </w:r>
            </w:hyperlink>
            <w:r w:rsidRPr="00282B79">
              <w:rPr>
                <w:bCs/>
                <w:lang w:bidi="sl-SI"/>
              </w:rPr>
              <w:t xml:space="preserve"> </w:t>
            </w:r>
          </w:p>
        </w:tc>
        <w:tc>
          <w:tcPr>
            <w:tcW w:w="4599" w:type="dxa"/>
            <w:shd w:val="clear" w:color="auto" w:fill="auto"/>
            <w:hideMark/>
          </w:tcPr>
          <w:p w14:paraId="1E151AE9" w14:textId="77777777" w:rsidR="00752913" w:rsidRPr="00282B79" w:rsidRDefault="00752913" w:rsidP="00435546">
            <w:pPr>
              <w:ind w:right="-7"/>
              <w:rPr>
                <w:rFonts w:eastAsia="SimSun"/>
                <w:bCs/>
                <w:lang w:val="it-IT"/>
              </w:rPr>
            </w:pPr>
            <w:r w:rsidRPr="00282B79">
              <w:rPr>
                <w:rFonts w:eastAsia="SimSun"/>
                <w:bCs/>
                <w:lang w:val="it-IT" w:bidi="sl-SI"/>
              </w:rPr>
              <w:t xml:space="preserve">Metka Bokal </w:t>
            </w:r>
          </w:p>
          <w:p w14:paraId="2AB62819" w14:textId="2196D58F" w:rsidR="00752913" w:rsidRPr="00282B79" w:rsidRDefault="00D47FB7" w:rsidP="00435546">
            <w:pPr>
              <w:ind w:right="-7"/>
              <w:rPr>
                <w:bCs/>
                <w:color w:val="0563C1"/>
                <w:u w:val="single"/>
                <w:lang w:val="it-IT"/>
              </w:rPr>
            </w:pPr>
            <w:r>
              <w:rPr>
                <w:rFonts w:eastAsia="SimSun"/>
                <w:bCs/>
                <w:lang w:val="it-IT" w:bidi="sl-SI"/>
              </w:rPr>
              <w:t>Odnosi z mediji</w:t>
            </w:r>
            <w:r w:rsidR="00752913" w:rsidRPr="00282B79">
              <w:rPr>
                <w:rFonts w:eastAsia="SimSun"/>
                <w:bCs/>
                <w:lang w:val="it-IT" w:bidi="sl-SI"/>
              </w:rPr>
              <w:t xml:space="preserve"> SEAT&amp;CUPRA</w:t>
            </w:r>
            <w:r w:rsidR="00752913" w:rsidRPr="00282B79">
              <w:rPr>
                <w:rFonts w:eastAsia="SimSun"/>
                <w:bCs/>
                <w:lang w:val="it-IT" w:bidi="sl-SI"/>
              </w:rPr>
              <w:br/>
              <w:t>T / +386 1 5825 280</w:t>
            </w:r>
            <w:r w:rsidR="00752913" w:rsidRPr="00282B79">
              <w:rPr>
                <w:rFonts w:eastAsia="SimSun"/>
                <w:bCs/>
                <w:lang w:val="it-IT" w:bidi="sl-SI"/>
              </w:rPr>
              <w:br/>
            </w:r>
            <w:hyperlink r:id="rId14" w:history="1">
              <w:r w:rsidR="00752913" w:rsidRPr="00282B79">
                <w:rPr>
                  <w:rStyle w:val="Hiperpovezava"/>
                  <w:rFonts w:eastAsia="Cupra Light"/>
                  <w:bCs/>
                  <w:lang w:val="it-IT" w:bidi="sl-SI"/>
                </w:rPr>
                <w:t>metka.bokal@porsche.si</w:t>
              </w:r>
            </w:hyperlink>
            <w:r w:rsidR="00752913" w:rsidRPr="00282B79">
              <w:rPr>
                <w:rFonts w:eastAsia="Cupra Light"/>
                <w:bCs/>
                <w:color w:val="0563C1"/>
                <w:u w:val="single"/>
                <w:lang w:val="it-IT" w:bidi="sl-SI"/>
              </w:rPr>
              <w:t xml:space="preserve"> </w:t>
            </w:r>
          </w:p>
          <w:p w14:paraId="292D1D8D" w14:textId="77777777" w:rsidR="00752913" w:rsidRPr="00282B79" w:rsidRDefault="00752913" w:rsidP="00435546">
            <w:pPr>
              <w:ind w:right="-7"/>
              <w:rPr>
                <w:rFonts w:eastAsia="Corbel"/>
                <w:bCs/>
                <w:color w:val="0000FF"/>
                <w:u w:val="single"/>
                <w:lang w:val="it-IT" w:eastAsia="en-US"/>
              </w:rPr>
            </w:pPr>
          </w:p>
        </w:tc>
      </w:tr>
    </w:tbl>
    <w:p w14:paraId="45450517" w14:textId="77777777" w:rsidR="00752913" w:rsidRPr="00727070" w:rsidRDefault="00752913" w:rsidP="00752913">
      <w:pPr>
        <w:spacing w:afterLines="120" w:after="288" w:line="276" w:lineRule="auto"/>
        <w:ind w:right="-7"/>
        <w:rPr>
          <w:rFonts w:eastAsia="SimSun"/>
          <w:sz w:val="22"/>
          <w:lang w:val="it-IT"/>
        </w:rPr>
      </w:pPr>
    </w:p>
    <w:p w14:paraId="03E12717" w14:textId="77777777" w:rsidR="00752913" w:rsidRPr="00727070" w:rsidRDefault="00752913" w:rsidP="00752913">
      <w:pPr>
        <w:spacing w:afterLines="120" w:after="288" w:line="276" w:lineRule="auto"/>
        <w:ind w:right="-7"/>
        <w:rPr>
          <w:rFonts w:eastAsia="SimSun"/>
          <w:szCs w:val="20"/>
        </w:rPr>
      </w:pPr>
      <w:hyperlink r:id="rId15" w:history="1">
        <w:r w:rsidRPr="00727070">
          <w:rPr>
            <w:rStyle w:val="Hiperpovezava"/>
            <w:rFonts w:eastAsia="SimSun"/>
            <w:szCs w:val="20"/>
          </w:rPr>
          <w:t>www.cupraofficial.si</w:t>
        </w:r>
      </w:hyperlink>
    </w:p>
    <w:p w14:paraId="54E6B21A" w14:textId="77777777" w:rsidR="00752913" w:rsidRPr="00727070" w:rsidRDefault="00752913">
      <w:pPr>
        <w:pBdr>
          <w:top w:val="nil"/>
          <w:left w:val="nil"/>
          <w:bottom w:val="nil"/>
          <w:right w:val="nil"/>
          <w:between w:val="nil"/>
        </w:pBdr>
        <w:spacing w:line="240" w:lineRule="auto"/>
        <w:rPr>
          <w:rFonts w:eastAsia="SeatMetaNormal"/>
          <w:color w:val="000000"/>
          <w:sz w:val="22"/>
          <w:szCs w:val="22"/>
          <w:lang w:val="de-DE"/>
        </w:rPr>
      </w:pPr>
    </w:p>
    <w:sectPr w:rsidR="00752913" w:rsidRPr="00727070" w:rsidSect="00A3674A">
      <w:headerReference w:type="default" r:id="rId16"/>
      <w:footerReference w:type="even" r:id="rId17"/>
      <w:footerReference w:type="default" r:id="rId18"/>
      <w:headerReference w:type="first" r:id="rId19"/>
      <w:footerReference w:type="first" r:id="rId20"/>
      <w:pgSz w:w="11907" w:h="16840"/>
      <w:pgMar w:top="2694" w:right="1361" w:bottom="1702" w:left="1814" w:header="567" w:footer="567"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00FB" w14:textId="77777777" w:rsidR="0008086C" w:rsidRDefault="0008086C">
      <w:pPr>
        <w:spacing w:line="240" w:lineRule="auto"/>
      </w:pPr>
      <w:r>
        <w:separator/>
      </w:r>
    </w:p>
  </w:endnote>
  <w:endnote w:type="continuationSeparator" w:id="0">
    <w:p w14:paraId="30BBA2F6" w14:textId="77777777" w:rsidR="0008086C" w:rsidRDefault="0008086C">
      <w:pPr>
        <w:spacing w:line="240" w:lineRule="auto"/>
      </w:pPr>
      <w:r>
        <w:continuationSeparator/>
      </w:r>
    </w:p>
  </w:endnote>
  <w:endnote w:type="continuationNotice" w:id="1">
    <w:p w14:paraId="04EFB34B" w14:textId="77777777" w:rsidR="0008086C" w:rsidRDefault="000808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at Meta Black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atMetaNormal">
    <w:altName w:val="Calibri"/>
    <w:charset w:val="00"/>
    <w:family w:val="swiss"/>
    <w:pitch w:val="variable"/>
    <w:sig w:usb0="8000002F" w:usb1="10000048"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imes New Roman Bold">
    <w:charset w:val="00"/>
    <w:family w:val="auto"/>
    <w:pitch w:val="variable"/>
    <w:sig w:usb0="00000000" w:usb1="C0007841" w:usb2="00000009" w:usb3="00000000" w:csb0="0000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Georgia">
    <w:panose1 w:val="02040502050405020303"/>
    <w:charset w:val="EE"/>
    <w:family w:val="roman"/>
    <w:pitch w:val="variable"/>
    <w:sig w:usb0="00000287" w:usb1="00000000" w:usb2="00000000" w:usb3="00000000" w:csb0="0000009F" w:csb1="00000000"/>
  </w:font>
  <w:font w:name="Cupra Light">
    <w:panose1 w:val="00000400000000000000"/>
    <w:charset w:val="00"/>
    <w:family w:val="modern"/>
    <w:notTrueType/>
    <w:pitch w:val="variable"/>
    <w:sig w:usb0="00000007" w:usb1="00000000" w:usb2="00000000" w:usb3="00000000" w:csb0="00000093" w:csb1="00000000"/>
  </w:font>
  <w:font w:name="Cupra Medium">
    <w:altName w:val="Calibri"/>
    <w:panose1 w:val="00000600000000000000"/>
    <w:charset w:val="00"/>
    <w:family w:val="modern"/>
    <w:notTrueType/>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upra">
    <w:panose1 w:val="00000500000000000000"/>
    <w:charset w:val="00"/>
    <w:family w:val="modern"/>
    <w:notTrueType/>
    <w:pitch w:val="variable"/>
    <w:sig w:usb0="00000007" w:usb1="00000000" w:usb2="00000000" w:usb3="00000000" w:csb0="00000093" w:csb1="00000000"/>
  </w:font>
  <w:font w:name="SEAT BCN">
    <w:panose1 w:val="00000500000000000000"/>
    <w:charset w:val="00"/>
    <w:family w:val="modern"/>
    <w:notTrueType/>
    <w:pitch w:val="variable"/>
    <w:sig w:usb0="20002A8F" w:usb1="4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0C6F" w14:textId="69DEA9D7" w:rsidR="00371B36" w:rsidRDefault="00371B36">
    <w:pPr>
      <w:pStyle w:val="Noga"/>
    </w:pPr>
    <w:r>
      <w:rPr>
        <w:noProof/>
      </w:rPr>
      <mc:AlternateContent>
        <mc:Choice Requires="wps">
          <w:drawing>
            <wp:anchor distT="0" distB="0" distL="0" distR="0" simplePos="0" relativeHeight="251658243" behindDoc="0" locked="0" layoutInCell="1" allowOverlap="1" wp14:anchorId="1E267DBA" wp14:editId="64BDBAC8">
              <wp:simplePos x="635" y="635"/>
              <wp:positionH relativeFrom="page">
                <wp:align>center</wp:align>
              </wp:positionH>
              <wp:positionV relativeFrom="page">
                <wp:align>bottom</wp:align>
              </wp:positionV>
              <wp:extent cx="339090" cy="342900"/>
              <wp:effectExtent l="0" t="0" r="3810" b="0"/>
              <wp:wrapNone/>
              <wp:docPr id="882871523"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42900"/>
                      </a:xfrm>
                      <a:prstGeom prst="rect">
                        <a:avLst/>
                      </a:prstGeom>
                      <a:noFill/>
                      <a:ln>
                        <a:noFill/>
                      </a:ln>
                    </wps:spPr>
                    <wps:txbx>
                      <w:txbxContent>
                        <w:p w14:paraId="0EA7C3BC" w14:textId="550CC30F" w:rsidR="00371B36" w:rsidRPr="00371B36" w:rsidRDefault="00371B36" w:rsidP="00371B36">
                          <w:pPr>
                            <w:rPr>
                              <w:noProof/>
                              <w:color w:val="000000"/>
                              <w:sz w:val="16"/>
                              <w:szCs w:val="16"/>
                            </w:rPr>
                          </w:pPr>
                          <w:r w:rsidRPr="00371B36">
                            <w:rPr>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267DBA" id="_x0000_t202" coordsize="21600,21600" o:spt="202" path="m,l,21600r21600,l21600,xe">
              <v:stroke joinstyle="miter"/>
              <v:path gradientshapeok="t" o:connecttype="rect"/>
            </v:shapetype>
            <v:shape id="Polje z besedilom 2" o:spid="_x0000_s1026" type="#_x0000_t202" alt="Internal" style="position:absolute;margin-left:0;margin-top:0;width:26.7pt;height:27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" filled="f" stroked="f">
              <v:textbox style="mso-fit-shape-to-text:t" inset="0,0,0,15pt">
                <w:txbxContent>
                  <w:p w14:paraId="0EA7C3BC" w14:textId="550CC30F" w:rsidR="00371B36" w:rsidRPr="00371B36" w:rsidRDefault="00371B36" w:rsidP="00371B36">
                    <w:pPr>
                      <w:rPr>
                        <w:noProof/>
                        <w:color w:val="000000"/>
                        <w:sz w:val="16"/>
                        <w:szCs w:val="16"/>
                      </w:rPr>
                    </w:pPr>
                    <w:r w:rsidRPr="00371B36">
                      <w:rPr>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48E64DFF" w:rsidR="00E6691C" w:rsidRPr="00A3674A" w:rsidRDefault="00371B36" w:rsidP="00A3674A">
    <w:pPr>
      <w:pBdr>
        <w:top w:val="nil"/>
        <w:left w:val="nil"/>
        <w:bottom w:val="nil"/>
        <w:right w:val="nil"/>
        <w:between w:val="nil"/>
      </w:pBdr>
      <w:tabs>
        <w:tab w:val="center" w:pos="4513"/>
        <w:tab w:val="right" w:pos="9026"/>
      </w:tabs>
      <w:jc w:val="right"/>
    </w:pPr>
    <w:r>
      <w:rPr>
        <w:rFonts w:ascii="Cupra" w:eastAsia="SEAT BCN" w:hAnsi="Cupra" w:cs="SEAT BCN"/>
        <w:noProof/>
        <w:color w:val="000000" w:themeColor="text1"/>
        <w:sz w:val="16"/>
        <w:szCs w:val="16"/>
        <w:lang w:val="sl-SI" w:bidi="sl-SI"/>
      </w:rPr>
      <mc:AlternateContent>
        <mc:Choice Requires="wps">
          <w:drawing>
            <wp:anchor distT="0" distB="0" distL="0" distR="0" simplePos="0" relativeHeight="251658244" behindDoc="0" locked="0" layoutInCell="1" allowOverlap="1" wp14:anchorId="464AF8B1" wp14:editId="2B97C74C">
              <wp:simplePos x="635" y="635"/>
              <wp:positionH relativeFrom="page">
                <wp:align>center</wp:align>
              </wp:positionH>
              <wp:positionV relativeFrom="page">
                <wp:align>bottom</wp:align>
              </wp:positionV>
              <wp:extent cx="339090" cy="342900"/>
              <wp:effectExtent l="0" t="0" r="3810" b="0"/>
              <wp:wrapNone/>
              <wp:docPr id="1658809012"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42900"/>
                      </a:xfrm>
                      <a:prstGeom prst="rect">
                        <a:avLst/>
                      </a:prstGeom>
                      <a:noFill/>
                      <a:ln>
                        <a:noFill/>
                      </a:ln>
                    </wps:spPr>
                    <wps:txbx>
                      <w:txbxContent>
                        <w:p w14:paraId="79D38D8F" w14:textId="43EAAEA5" w:rsidR="00371B36" w:rsidRPr="00371B36" w:rsidRDefault="00371B36" w:rsidP="00371B36">
                          <w:pPr>
                            <w:rPr>
                              <w:noProof/>
                              <w:color w:val="000000"/>
                              <w:sz w:val="16"/>
                              <w:szCs w:val="16"/>
                            </w:rPr>
                          </w:pPr>
                          <w:r w:rsidRPr="00371B36">
                            <w:rPr>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AF8B1" id="_x0000_t202" coordsize="21600,21600" o:spt="202" path="m,l,21600r21600,l21600,xe">
              <v:stroke joinstyle="miter"/>
              <v:path gradientshapeok="t" o:connecttype="rect"/>
            </v:shapetype>
            <v:shape id="Polje z besedilom 3" o:spid="_x0000_s1027" type="#_x0000_t202" alt="Internal" style="position:absolute;left:0;text-align:left;margin-left:0;margin-top:0;width:26.7pt;height:27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" filled="f" stroked="f">
              <v:textbox style="mso-fit-shape-to-text:t" inset="0,0,0,15pt">
                <w:txbxContent>
                  <w:p w14:paraId="79D38D8F" w14:textId="43EAAEA5" w:rsidR="00371B36" w:rsidRPr="00371B36" w:rsidRDefault="00371B36" w:rsidP="00371B36">
                    <w:pPr>
                      <w:rPr>
                        <w:noProof/>
                        <w:color w:val="000000"/>
                        <w:sz w:val="16"/>
                        <w:szCs w:val="16"/>
                      </w:rPr>
                    </w:pPr>
                    <w:r w:rsidRPr="00371B36">
                      <w:rPr>
                        <w:noProof/>
                        <w:color w:val="000000"/>
                        <w:sz w:val="16"/>
                        <w:szCs w:val="16"/>
                      </w:rPr>
                      <w:t>Internal</w:t>
                    </w:r>
                  </w:p>
                </w:txbxContent>
              </v:textbox>
              <w10:wrap anchorx="page" anchory="page"/>
            </v:shape>
          </w:pict>
        </mc:Fallback>
      </mc:AlternateContent>
    </w:r>
    <w:r w:rsidR="00A3674A" w:rsidRPr="00A3674A">
      <w:rPr>
        <w:rFonts w:ascii="Cupra" w:eastAsia="SEAT BCN" w:hAnsi="Cupra" w:cs="SEAT BCN"/>
        <w:color w:val="000000" w:themeColor="text1"/>
        <w:sz w:val="16"/>
        <w:szCs w:val="16"/>
        <w:lang w:val="sl-SI" w:bidi="sl-SI"/>
      </w:rPr>
      <w:t xml:space="preserve">Stran </w:t>
    </w:r>
    <w:r w:rsidR="00A3674A" w:rsidRPr="00A3674A">
      <w:rPr>
        <w:rFonts w:ascii="Cupra" w:eastAsia="SEAT BCN" w:hAnsi="Cupra" w:cs="SEAT BCN"/>
        <w:color w:val="000000" w:themeColor="text1"/>
        <w:sz w:val="16"/>
        <w:szCs w:val="16"/>
        <w:lang w:val="sl-SI" w:bidi="sl-SI"/>
      </w:rPr>
      <w:fldChar w:fldCharType="begin"/>
    </w:r>
    <w:r w:rsidR="00A3674A" w:rsidRPr="00A3674A">
      <w:rPr>
        <w:rFonts w:ascii="Cupra" w:eastAsia="SEAT BCN" w:hAnsi="Cupra" w:cs="SEAT BCN"/>
        <w:color w:val="000000" w:themeColor="text1"/>
        <w:sz w:val="16"/>
        <w:szCs w:val="16"/>
        <w:lang w:val="sl-SI" w:bidi="sl-SI"/>
      </w:rPr>
      <w:instrText>PAGE</w:instrText>
    </w:r>
    <w:r w:rsidR="00A3674A" w:rsidRPr="00A3674A">
      <w:rPr>
        <w:rFonts w:ascii="Cupra" w:eastAsia="SEAT BCN" w:hAnsi="Cupra" w:cs="SEAT BCN"/>
        <w:color w:val="000000" w:themeColor="text1"/>
        <w:sz w:val="16"/>
        <w:szCs w:val="16"/>
        <w:lang w:val="sl-SI" w:bidi="sl-SI"/>
      </w:rPr>
      <w:fldChar w:fldCharType="separate"/>
    </w:r>
    <w:r w:rsidR="00A3674A" w:rsidRPr="00A3674A">
      <w:rPr>
        <w:rFonts w:ascii="Cupra" w:eastAsia="SEAT BCN" w:hAnsi="Cupra" w:cs="SEAT BCN"/>
        <w:color w:val="000000" w:themeColor="text1"/>
        <w:sz w:val="16"/>
        <w:szCs w:val="16"/>
        <w:lang w:val="sl-SI" w:bidi="sl-SI"/>
      </w:rPr>
      <w:t>1</w:t>
    </w:r>
    <w:r w:rsidR="00A3674A" w:rsidRPr="00A3674A">
      <w:rPr>
        <w:rFonts w:ascii="Cupra" w:eastAsia="SEAT BCN" w:hAnsi="Cupra" w:cs="SEAT BCN"/>
        <w:color w:val="000000" w:themeColor="text1"/>
        <w:sz w:val="16"/>
        <w:szCs w:val="16"/>
        <w:lang w:val="sl-SI" w:bidi="sl-SI"/>
      </w:rPr>
      <w:fldChar w:fldCharType="end"/>
    </w:r>
    <w:r w:rsidR="00A3674A" w:rsidRPr="00A3674A">
      <w:rPr>
        <w:rFonts w:ascii="Cupra" w:eastAsia="SEAT BCN" w:hAnsi="Cupra" w:cs="SEAT BCN"/>
        <w:color w:val="000000" w:themeColor="text1"/>
        <w:sz w:val="16"/>
        <w:szCs w:val="16"/>
        <w:lang w:val="sl-SI" w:bidi="sl-SI"/>
      </w:rPr>
      <w:t xml:space="preserve"> od </w:t>
    </w:r>
    <w:r w:rsidR="00A3674A" w:rsidRPr="00A3674A">
      <w:rPr>
        <w:rFonts w:ascii="Cupra" w:eastAsia="SEAT BCN" w:hAnsi="Cupra" w:cs="SEAT BCN"/>
        <w:color w:val="000000" w:themeColor="text1"/>
        <w:sz w:val="16"/>
        <w:szCs w:val="16"/>
        <w:lang w:val="sl-SI" w:bidi="sl-SI"/>
      </w:rPr>
      <w:fldChar w:fldCharType="begin"/>
    </w:r>
    <w:r w:rsidR="00A3674A" w:rsidRPr="00A3674A">
      <w:rPr>
        <w:rFonts w:ascii="Cupra" w:eastAsia="SEAT BCN" w:hAnsi="Cupra" w:cs="SEAT BCN"/>
        <w:color w:val="000000" w:themeColor="text1"/>
        <w:sz w:val="16"/>
        <w:szCs w:val="16"/>
        <w:lang w:val="sl-SI" w:bidi="sl-SI"/>
      </w:rPr>
      <w:instrText>NUMPAGES</w:instrText>
    </w:r>
    <w:r w:rsidR="00A3674A" w:rsidRPr="00A3674A">
      <w:rPr>
        <w:rFonts w:ascii="Cupra" w:eastAsia="SEAT BCN" w:hAnsi="Cupra" w:cs="SEAT BCN"/>
        <w:color w:val="000000" w:themeColor="text1"/>
        <w:sz w:val="16"/>
        <w:szCs w:val="16"/>
        <w:lang w:val="sl-SI" w:bidi="sl-SI"/>
      </w:rPr>
      <w:fldChar w:fldCharType="separate"/>
    </w:r>
    <w:r w:rsidR="00A3674A" w:rsidRPr="00A3674A">
      <w:rPr>
        <w:rFonts w:ascii="Cupra" w:eastAsia="SEAT BCN" w:hAnsi="Cupra" w:cs="SEAT BCN"/>
        <w:color w:val="000000" w:themeColor="text1"/>
        <w:sz w:val="16"/>
        <w:szCs w:val="16"/>
        <w:lang w:val="sl-SI" w:bidi="sl-SI"/>
      </w:rPr>
      <w:t>3</w:t>
    </w:r>
    <w:r w:rsidR="00A3674A" w:rsidRPr="00A3674A">
      <w:rPr>
        <w:rFonts w:ascii="Cupra" w:eastAsia="SEAT BCN" w:hAnsi="Cupra" w:cs="SEAT BCN"/>
        <w:color w:val="000000" w:themeColor="text1"/>
        <w:sz w:val="16"/>
        <w:szCs w:val="16"/>
        <w:lang w:val="sl-SI" w:bidi="sl-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8" w14:textId="76B61023" w:rsidR="00E6691C" w:rsidRDefault="00371B36">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r>
      <w:rPr>
        <w:rFonts w:ascii="Seat Meta Normal Roman" w:eastAsia="Seat Meta Normal Roman" w:hAnsi="Seat Meta Normal Roman" w:cs="Seat Meta Normal Roman"/>
        <w:noProof/>
        <w:color w:val="000000"/>
        <w:szCs w:val="20"/>
      </w:rPr>
      <mc:AlternateContent>
        <mc:Choice Requires="wps">
          <w:drawing>
            <wp:anchor distT="0" distB="0" distL="0" distR="0" simplePos="0" relativeHeight="251658242" behindDoc="0" locked="0" layoutInCell="1" allowOverlap="1" wp14:anchorId="41960D32" wp14:editId="01583B3E">
              <wp:simplePos x="635" y="635"/>
              <wp:positionH relativeFrom="page">
                <wp:align>center</wp:align>
              </wp:positionH>
              <wp:positionV relativeFrom="page">
                <wp:align>bottom</wp:align>
              </wp:positionV>
              <wp:extent cx="339090" cy="342900"/>
              <wp:effectExtent l="0" t="0" r="3810" b="0"/>
              <wp:wrapNone/>
              <wp:docPr id="803232662" name="Polje z besedilom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342900"/>
                      </a:xfrm>
                      <a:prstGeom prst="rect">
                        <a:avLst/>
                      </a:prstGeom>
                      <a:noFill/>
                      <a:ln>
                        <a:noFill/>
                      </a:ln>
                    </wps:spPr>
                    <wps:txbx>
                      <w:txbxContent>
                        <w:p w14:paraId="5D98E986" w14:textId="4E43B024" w:rsidR="00371B36" w:rsidRPr="00371B36" w:rsidRDefault="00371B36" w:rsidP="00371B36">
                          <w:pPr>
                            <w:rPr>
                              <w:noProof/>
                              <w:color w:val="000000"/>
                              <w:sz w:val="16"/>
                              <w:szCs w:val="16"/>
                            </w:rPr>
                          </w:pPr>
                          <w:r w:rsidRPr="00371B36">
                            <w:rPr>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960D32" id="_x0000_t202" coordsize="21600,21600" o:spt="202" path="m,l,21600r21600,l21600,xe">
              <v:stroke joinstyle="miter"/>
              <v:path gradientshapeok="t" o:connecttype="rect"/>
            </v:shapetype>
            <v:shape id="Polje z besedilom 1" o:spid="_x0000_s1028" type="#_x0000_t202" alt="Internal" style="position:absolute;margin-left:0;margin-top:0;width:26.7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" filled="f" stroked="f">
              <v:textbox style="mso-fit-shape-to-text:t" inset="0,0,0,15pt">
                <w:txbxContent>
                  <w:p w14:paraId="5D98E986" w14:textId="4E43B024" w:rsidR="00371B36" w:rsidRPr="00371B36" w:rsidRDefault="00371B36" w:rsidP="00371B36">
                    <w:pPr>
                      <w:rPr>
                        <w:noProof/>
                        <w:color w:val="000000"/>
                        <w:sz w:val="16"/>
                        <w:szCs w:val="16"/>
                      </w:rPr>
                    </w:pPr>
                    <w:r w:rsidRPr="00371B36">
                      <w:rPr>
                        <w:noProof/>
                        <w:color w:val="000000"/>
                        <w:sz w:val="16"/>
                        <w:szCs w:val="16"/>
                      </w:rPr>
                      <w:t>Internal</w:t>
                    </w:r>
                  </w:p>
                </w:txbxContent>
              </v:textbox>
              <w10:wrap anchorx="page" anchory="page"/>
            </v:shape>
          </w:pict>
        </mc:Fallback>
      </mc:AlternateContent>
    </w:r>
  </w:p>
  <w:p w14:paraId="00000039"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p w14:paraId="0000003A"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p w14:paraId="0000003B"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p w14:paraId="0000003C"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84610" w14:textId="77777777" w:rsidR="0008086C" w:rsidRDefault="0008086C">
      <w:pPr>
        <w:spacing w:line="240" w:lineRule="auto"/>
      </w:pPr>
      <w:r>
        <w:separator/>
      </w:r>
    </w:p>
  </w:footnote>
  <w:footnote w:type="continuationSeparator" w:id="0">
    <w:p w14:paraId="0017446E" w14:textId="77777777" w:rsidR="0008086C" w:rsidRDefault="0008086C">
      <w:pPr>
        <w:spacing w:line="240" w:lineRule="auto"/>
      </w:pPr>
      <w:r>
        <w:continuationSeparator/>
      </w:r>
    </w:p>
  </w:footnote>
  <w:footnote w:type="continuationNotice" w:id="1">
    <w:p w14:paraId="41D457C5" w14:textId="77777777" w:rsidR="0008086C" w:rsidRDefault="000808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F0A5" w14:textId="77777777" w:rsidR="00557428" w:rsidRDefault="00557428" w:rsidP="00557428">
    <w:pPr>
      <w:pBdr>
        <w:top w:val="nil"/>
        <w:left w:val="nil"/>
        <w:bottom w:val="nil"/>
        <w:right w:val="nil"/>
        <w:between w:val="nil"/>
      </w:pBdr>
      <w:spacing w:line="240" w:lineRule="auto"/>
      <w:jc w:val="center"/>
      <w:rPr>
        <w:rFonts w:ascii="Seat Meta Normal Roman" w:eastAsia="Seat Meta Normal Roman" w:hAnsi="Seat Meta Normal Roman" w:cs="Seat Meta Normal Roman"/>
        <w:color w:val="000000"/>
        <w:szCs w:val="20"/>
      </w:rPr>
    </w:pPr>
  </w:p>
  <w:p w14:paraId="00000037" w14:textId="242111F7" w:rsidR="00E6691C" w:rsidRDefault="00557428" w:rsidP="00557428">
    <w:pPr>
      <w:pBdr>
        <w:top w:val="nil"/>
        <w:left w:val="nil"/>
        <w:bottom w:val="nil"/>
        <w:right w:val="nil"/>
        <w:between w:val="nil"/>
      </w:pBdr>
      <w:spacing w:line="240" w:lineRule="auto"/>
      <w:jc w:val="center"/>
      <w:rPr>
        <w:rFonts w:ascii="Seat Meta Normal Roman" w:eastAsia="Seat Meta Normal Roman" w:hAnsi="Seat Meta Normal Roman" w:cs="Seat Meta Normal Roman"/>
        <w:color w:val="000000"/>
        <w:szCs w:val="20"/>
      </w:rPr>
    </w:pPr>
    <w:r>
      <w:rPr>
        <w:rFonts w:ascii="Seat Meta Normal Roman" w:eastAsia="Seat Meta Normal Roman" w:hAnsi="Seat Meta Normal Roman" w:cs="Seat Meta Normal Roman"/>
        <w:noProof/>
        <w:color w:val="000000"/>
        <w:szCs w:val="20"/>
        <w:lang w:val="sl-SI" w:bidi="sl-SI"/>
      </w:rPr>
      <w:drawing>
        <wp:inline distT="0" distB="0" distL="0" distR="0" wp14:anchorId="38AD6DFF" wp14:editId="4B194962">
          <wp:extent cx="2337684" cy="702007"/>
          <wp:effectExtent l="0" t="0" r="0" b="0"/>
          <wp:docPr id="584961697" name="Imagen 2" descr="Un letrero de color negr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61697" name="Imagen 2" descr="Un letrero de color negr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2404269" cy="72200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3" w14:textId="77777777" w:rsidR="00E6691C" w:rsidRDefault="002F5AAD">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r>
      <w:rPr>
        <w:rFonts w:ascii="Seat Meta Normal Roman" w:eastAsia="Seat Meta Normal Roman" w:hAnsi="Seat Meta Normal Roman" w:cs="Seat Meta Normal Roman"/>
        <w:color w:val="000000"/>
        <w:szCs w:val="20"/>
        <w:lang w:val="sl-SI" w:bidi="sl-SI"/>
      </w:rPr>
      <w:t xml:space="preserve">      </w:t>
    </w:r>
  </w:p>
  <w:p w14:paraId="00000034" w14:textId="77777777" w:rsidR="00E6691C" w:rsidRDefault="002F5AAD">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r>
      <w:rPr>
        <w:noProof/>
        <w:lang w:val="sl-SI" w:bidi="sl-SI"/>
      </w:rPr>
      <w:drawing>
        <wp:anchor distT="0" distB="0" distL="114300" distR="114300" simplePos="0" relativeHeight="251658240" behindDoc="0" locked="0" layoutInCell="1" hidden="0" allowOverlap="1" wp14:anchorId="0FCEE585" wp14:editId="0F47D02C">
          <wp:simplePos x="0" y="0"/>
          <wp:positionH relativeFrom="column">
            <wp:posOffset>-599438</wp:posOffset>
          </wp:positionH>
          <wp:positionV relativeFrom="paragraph">
            <wp:posOffset>59056</wp:posOffset>
          </wp:positionV>
          <wp:extent cx="696567" cy="552777"/>
          <wp:effectExtent l="0" t="0" r="0" b="0"/>
          <wp:wrapNone/>
          <wp:docPr id="147095715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696567" cy="552777"/>
                  </a:xfrm>
                  <a:prstGeom prst="rect">
                    <a:avLst/>
                  </a:prstGeom>
                  <a:ln/>
                </pic:spPr>
              </pic:pic>
            </a:graphicData>
          </a:graphic>
        </wp:anchor>
      </w:drawing>
    </w:r>
  </w:p>
  <w:p w14:paraId="00000035" w14:textId="77777777" w:rsidR="00E6691C" w:rsidRDefault="00E6691C">
    <w:pPr>
      <w:pBdr>
        <w:top w:val="nil"/>
        <w:left w:val="nil"/>
        <w:bottom w:val="nil"/>
        <w:right w:val="nil"/>
        <w:between w:val="nil"/>
      </w:pBdr>
      <w:spacing w:line="240" w:lineRule="auto"/>
      <w:rPr>
        <w:rFonts w:ascii="Seat Meta Normal Roman" w:eastAsia="Seat Meta Normal Roman" w:hAnsi="Seat Meta Normal Roman" w:cs="Seat Meta Normal Roman"/>
        <w:color w:val="000000"/>
        <w:szCs w:val="20"/>
      </w:rPr>
    </w:pPr>
  </w:p>
  <w:p w14:paraId="00000036" w14:textId="77777777" w:rsidR="00E6691C" w:rsidRDefault="002F5AAD">
    <w:pPr>
      <w:pBdr>
        <w:top w:val="nil"/>
        <w:left w:val="nil"/>
        <w:bottom w:val="nil"/>
        <w:right w:val="nil"/>
        <w:between w:val="nil"/>
      </w:pBdr>
      <w:tabs>
        <w:tab w:val="left" w:pos="7914"/>
      </w:tabs>
      <w:spacing w:line="240" w:lineRule="auto"/>
      <w:rPr>
        <w:rFonts w:ascii="Seat Meta Normal Roman" w:eastAsia="Seat Meta Normal Roman" w:hAnsi="Seat Meta Normal Roman" w:cs="Seat Meta Normal Roman"/>
        <w:i/>
        <w:color w:val="000000"/>
        <w:szCs w:val="20"/>
      </w:rPr>
    </w:pPr>
    <w:r>
      <w:rPr>
        <w:rFonts w:ascii="Seat Meta Normal Roman" w:eastAsia="Seat Meta Normal Roman" w:hAnsi="Seat Meta Normal Roman" w:cs="Seat Meta Normal Roman"/>
        <w:i/>
        <w:noProof/>
        <w:color w:val="000000"/>
        <w:szCs w:val="20"/>
        <w:lang w:val="sl-SI" w:bidi="sl-SI"/>
      </w:rPr>
      <w:drawing>
        <wp:anchor distT="0" distB="0" distL="0" distR="0" simplePos="0" relativeHeight="251658241" behindDoc="1" locked="0" layoutInCell="1" hidden="0" allowOverlap="1" wp14:anchorId="5109EBF2" wp14:editId="04AD7317">
          <wp:simplePos x="0" y="0"/>
          <wp:positionH relativeFrom="page">
            <wp:posOffset>0</wp:posOffset>
          </wp:positionH>
          <wp:positionV relativeFrom="page">
            <wp:posOffset>3716960</wp:posOffset>
          </wp:positionV>
          <wp:extent cx="893928" cy="4927783"/>
          <wp:effectExtent l="0" t="0" r="0" b="0"/>
          <wp:wrapNone/>
          <wp:docPr id="1470957145" name="image5.png" descr="bandeau_gauche_v3"/>
          <wp:cNvGraphicFramePr/>
          <a:graphic xmlns:a="http://schemas.openxmlformats.org/drawingml/2006/main">
            <a:graphicData uri="http://schemas.openxmlformats.org/drawingml/2006/picture">
              <pic:pic xmlns:pic="http://schemas.openxmlformats.org/drawingml/2006/picture">
                <pic:nvPicPr>
                  <pic:cNvPr id="0" name="image5.png" descr="bandeau_gauche_v3"/>
                  <pic:cNvPicPr preferRelativeResize="0"/>
                </pic:nvPicPr>
                <pic:blipFill>
                  <a:blip r:embed="rId2"/>
                  <a:srcRect t="25869"/>
                  <a:stretch>
                    <a:fillRect/>
                  </a:stretch>
                </pic:blipFill>
                <pic:spPr>
                  <a:xfrm>
                    <a:off x="0" y="0"/>
                    <a:ext cx="893928" cy="4927783"/>
                  </a:xfrm>
                  <a:prstGeom prst="rect">
                    <a:avLst/>
                  </a:prstGeom>
                  <a:ln/>
                </pic:spPr>
              </pic:pic>
            </a:graphicData>
          </a:graphic>
        </wp:anchor>
      </w:drawing>
    </w:r>
    <w:r>
      <w:rPr>
        <w:rFonts w:ascii="Seat Meta Normal Roman" w:eastAsia="Seat Meta Normal Roman" w:hAnsi="Seat Meta Normal Roman" w:cs="Seat Meta Normal Roman"/>
        <w:i/>
        <w:color w:val="000000"/>
        <w:szCs w:val="20"/>
        <w:lang w:val="sl-SI" w:bidi="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B261D"/>
    <w:multiLevelType w:val="multilevel"/>
    <w:tmpl w:val="DB9C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E305B"/>
    <w:multiLevelType w:val="hybridMultilevel"/>
    <w:tmpl w:val="90044C2E"/>
    <w:lvl w:ilvl="0" w:tplc="040A0001">
      <w:start w:val="1"/>
      <w:numFmt w:val="bullet"/>
      <w:lvlText w:val=""/>
      <w:lvlJc w:val="left"/>
      <w:pPr>
        <w:ind w:left="578" w:hanging="360"/>
      </w:pPr>
      <w:rPr>
        <w:rFonts w:ascii="Symbol" w:hAnsi="Symbol" w:hint="default"/>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2" w15:restartNumberingAfterBreak="0">
    <w:nsid w:val="26B360F3"/>
    <w:multiLevelType w:val="multilevel"/>
    <w:tmpl w:val="0A00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47C18"/>
    <w:multiLevelType w:val="multilevel"/>
    <w:tmpl w:val="0422D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64371A"/>
    <w:multiLevelType w:val="multilevel"/>
    <w:tmpl w:val="352E8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FC515F"/>
    <w:multiLevelType w:val="multilevel"/>
    <w:tmpl w:val="F9B40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3E7D11"/>
    <w:multiLevelType w:val="multilevel"/>
    <w:tmpl w:val="A31AAD66"/>
    <w:lvl w:ilvl="0">
      <w:start w:val="1"/>
      <w:numFmt w:val="bullet"/>
      <w:lvlText w:val="&gt;"/>
      <w:lvlJc w:val="left"/>
      <w:pPr>
        <w:ind w:left="720" w:hanging="360"/>
      </w:pPr>
      <w:rPr>
        <w:rFonts w:ascii="Noto Sans Symbols" w:eastAsia="Noto Sans Symbols" w:hAnsi="Noto Sans Symbols" w:cs="Noto Sans Symbols"/>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D178B9"/>
    <w:multiLevelType w:val="multilevel"/>
    <w:tmpl w:val="2D6E33CE"/>
    <w:lvl w:ilvl="0">
      <w:start w:val="1"/>
      <w:numFmt w:val="decimal"/>
      <w:pStyle w:val="Otevilensezna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21D3958"/>
    <w:multiLevelType w:val="hybridMultilevel"/>
    <w:tmpl w:val="C2280D9A"/>
    <w:lvl w:ilvl="0" w:tplc="040A0001">
      <w:start w:val="1"/>
      <w:numFmt w:val="bullet"/>
      <w:lvlText w:val=""/>
      <w:lvlJc w:val="left"/>
      <w:pPr>
        <w:ind w:left="578" w:hanging="360"/>
      </w:pPr>
      <w:rPr>
        <w:rFonts w:ascii="Symbol" w:hAnsi="Symbol" w:hint="default"/>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abstractNum w:abstractNumId="9" w15:restartNumberingAfterBreak="0">
    <w:nsid w:val="649D1842"/>
    <w:multiLevelType w:val="multilevel"/>
    <w:tmpl w:val="C3FC2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C63FDA"/>
    <w:multiLevelType w:val="multilevel"/>
    <w:tmpl w:val="BED0A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8F70BB3"/>
    <w:multiLevelType w:val="multilevel"/>
    <w:tmpl w:val="C3FC2A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E70EA4"/>
    <w:multiLevelType w:val="hybridMultilevel"/>
    <w:tmpl w:val="C666B9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41A5303"/>
    <w:multiLevelType w:val="multilevel"/>
    <w:tmpl w:val="D5967EA8"/>
    <w:lvl w:ilvl="0">
      <w:start w:val="1"/>
      <w:numFmt w:val="bullet"/>
      <w:lvlText w:val="&gt;"/>
      <w:lvlJc w:val="left"/>
      <w:pPr>
        <w:ind w:left="360" w:hanging="360"/>
      </w:pPr>
      <w:rPr>
        <w:rFonts w:ascii="Noto Sans Symbols" w:eastAsia="Noto Sans Symbols" w:hAnsi="Noto Sans Symbols" w:cs="Noto Sans Symbols"/>
        <w:b w:val="0"/>
        <w:i w:val="0"/>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F577ED2"/>
    <w:multiLevelType w:val="hybridMultilevel"/>
    <w:tmpl w:val="DBAE4410"/>
    <w:lvl w:ilvl="0" w:tplc="040A0001">
      <w:start w:val="1"/>
      <w:numFmt w:val="bullet"/>
      <w:lvlText w:val=""/>
      <w:lvlJc w:val="left"/>
      <w:pPr>
        <w:ind w:left="578" w:hanging="360"/>
      </w:pPr>
      <w:rPr>
        <w:rFonts w:ascii="Symbol" w:hAnsi="Symbol" w:hint="default"/>
      </w:rPr>
    </w:lvl>
    <w:lvl w:ilvl="1" w:tplc="040A0003" w:tentative="1">
      <w:start w:val="1"/>
      <w:numFmt w:val="bullet"/>
      <w:lvlText w:val="o"/>
      <w:lvlJc w:val="left"/>
      <w:pPr>
        <w:ind w:left="1298" w:hanging="360"/>
      </w:pPr>
      <w:rPr>
        <w:rFonts w:ascii="Courier New" w:hAnsi="Courier New" w:cs="Courier New" w:hint="default"/>
      </w:rPr>
    </w:lvl>
    <w:lvl w:ilvl="2" w:tplc="040A0005" w:tentative="1">
      <w:start w:val="1"/>
      <w:numFmt w:val="bullet"/>
      <w:lvlText w:val=""/>
      <w:lvlJc w:val="left"/>
      <w:pPr>
        <w:ind w:left="2018" w:hanging="360"/>
      </w:pPr>
      <w:rPr>
        <w:rFonts w:ascii="Wingdings" w:hAnsi="Wingdings" w:hint="default"/>
      </w:rPr>
    </w:lvl>
    <w:lvl w:ilvl="3" w:tplc="040A0001" w:tentative="1">
      <w:start w:val="1"/>
      <w:numFmt w:val="bullet"/>
      <w:lvlText w:val=""/>
      <w:lvlJc w:val="left"/>
      <w:pPr>
        <w:ind w:left="2738" w:hanging="360"/>
      </w:pPr>
      <w:rPr>
        <w:rFonts w:ascii="Symbol" w:hAnsi="Symbol" w:hint="default"/>
      </w:rPr>
    </w:lvl>
    <w:lvl w:ilvl="4" w:tplc="040A0003" w:tentative="1">
      <w:start w:val="1"/>
      <w:numFmt w:val="bullet"/>
      <w:lvlText w:val="o"/>
      <w:lvlJc w:val="left"/>
      <w:pPr>
        <w:ind w:left="3458" w:hanging="360"/>
      </w:pPr>
      <w:rPr>
        <w:rFonts w:ascii="Courier New" w:hAnsi="Courier New" w:cs="Courier New" w:hint="default"/>
      </w:rPr>
    </w:lvl>
    <w:lvl w:ilvl="5" w:tplc="040A0005" w:tentative="1">
      <w:start w:val="1"/>
      <w:numFmt w:val="bullet"/>
      <w:lvlText w:val=""/>
      <w:lvlJc w:val="left"/>
      <w:pPr>
        <w:ind w:left="4178" w:hanging="360"/>
      </w:pPr>
      <w:rPr>
        <w:rFonts w:ascii="Wingdings" w:hAnsi="Wingdings" w:hint="default"/>
      </w:rPr>
    </w:lvl>
    <w:lvl w:ilvl="6" w:tplc="040A0001" w:tentative="1">
      <w:start w:val="1"/>
      <w:numFmt w:val="bullet"/>
      <w:lvlText w:val=""/>
      <w:lvlJc w:val="left"/>
      <w:pPr>
        <w:ind w:left="4898" w:hanging="360"/>
      </w:pPr>
      <w:rPr>
        <w:rFonts w:ascii="Symbol" w:hAnsi="Symbol" w:hint="default"/>
      </w:rPr>
    </w:lvl>
    <w:lvl w:ilvl="7" w:tplc="040A0003" w:tentative="1">
      <w:start w:val="1"/>
      <w:numFmt w:val="bullet"/>
      <w:lvlText w:val="o"/>
      <w:lvlJc w:val="left"/>
      <w:pPr>
        <w:ind w:left="5618" w:hanging="360"/>
      </w:pPr>
      <w:rPr>
        <w:rFonts w:ascii="Courier New" w:hAnsi="Courier New" w:cs="Courier New" w:hint="default"/>
      </w:rPr>
    </w:lvl>
    <w:lvl w:ilvl="8" w:tplc="040A0005" w:tentative="1">
      <w:start w:val="1"/>
      <w:numFmt w:val="bullet"/>
      <w:lvlText w:val=""/>
      <w:lvlJc w:val="left"/>
      <w:pPr>
        <w:ind w:left="6338" w:hanging="360"/>
      </w:pPr>
      <w:rPr>
        <w:rFonts w:ascii="Wingdings" w:hAnsi="Wingdings" w:hint="default"/>
      </w:rPr>
    </w:lvl>
  </w:abstractNum>
  <w:num w:numId="1" w16cid:durableId="478887418">
    <w:abstractNumId w:val="10"/>
  </w:num>
  <w:num w:numId="2" w16cid:durableId="1298489973">
    <w:abstractNumId w:val="6"/>
  </w:num>
  <w:num w:numId="3" w16cid:durableId="1052122581">
    <w:abstractNumId w:val="7"/>
  </w:num>
  <w:num w:numId="4" w16cid:durableId="1430929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107631">
    <w:abstractNumId w:val="0"/>
  </w:num>
  <w:num w:numId="6" w16cid:durableId="1566837098">
    <w:abstractNumId w:val="5"/>
  </w:num>
  <w:num w:numId="7" w16cid:durableId="574513621">
    <w:abstractNumId w:val="4"/>
  </w:num>
  <w:num w:numId="8" w16cid:durableId="630862171">
    <w:abstractNumId w:val="9"/>
  </w:num>
  <w:num w:numId="9" w16cid:durableId="1510486437">
    <w:abstractNumId w:val="3"/>
  </w:num>
  <w:num w:numId="10" w16cid:durableId="259722369">
    <w:abstractNumId w:val="2"/>
  </w:num>
  <w:num w:numId="11" w16cid:durableId="345980763">
    <w:abstractNumId w:val="11"/>
  </w:num>
  <w:num w:numId="12" w16cid:durableId="42943922">
    <w:abstractNumId w:val="14"/>
  </w:num>
  <w:num w:numId="13" w16cid:durableId="273902422">
    <w:abstractNumId w:val="13"/>
  </w:num>
  <w:num w:numId="14" w16cid:durableId="668143686">
    <w:abstractNumId w:val="12"/>
  </w:num>
  <w:num w:numId="15" w16cid:durableId="346567188">
    <w:abstractNumId w:val="8"/>
  </w:num>
  <w:num w:numId="16" w16cid:durableId="750926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1C"/>
    <w:rsid w:val="00006656"/>
    <w:rsid w:val="00006964"/>
    <w:rsid w:val="00030848"/>
    <w:rsid w:val="00031002"/>
    <w:rsid w:val="00031B09"/>
    <w:rsid w:val="0003728F"/>
    <w:rsid w:val="0004461E"/>
    <w:rsid w:val="00046BFA"/>
    <w:rsid w:val="00046E67"/>
    <w:rsid w:val="00047C7F"/>
    <w:rsid w:val="00053259"/>
    <w:rsid w:val="00061142"/>
    <w:rsid w:val="000621E1"/>
    <w:rsid w:val="000766EA"/>
    <w:rsid w:val="00077593"/>
    <w:rsid w:val="0008086C"/>
    <w:rsid w:val="00085187"/>
    <w:rsid w:val="0009699D"/>
    <w:rsid w:val="00097ACC"/>
    <w:rsid w:val="000A0984"/>
    <w:rsid w:val="000A2FBE"/>
    <w:rsid w:val="000B0332"/>
    <w:rsid w:val="000B16CD"/>
    <w:rsid w:val="000B1D2A"/>
    <w:rsid w:val="000B2821"/>
    <w:rsid w:val="000B3CC4"/>
    <w:rsid w:val="000B4AED"/>
    <w:rsid w:val="000B4D7C"/>
    <w:rsid w:val="000C3DCF"/>
    <w:rsid w:val="000C6CA8"/>
    <w:rsid w:val="000C7F7F"/>
    <w:rsid w:val="000D4743"/>
    <w:rsid w:val="000D736B"/>
    <w:rsid w:val="000E3049"/>
    <w:rsid w:val="000E5846"/>
    <w:rsid w:val="000F0955"/>
    <w:rsid w:val="000F701B"/>
    <w:rsid w:val="00100353"/>
    <w:rsid w:val="001039CC"/>
    <w:rsid w:val="0010566D"/>
    <w:rsid w:val="00107DB0"/>
    <w:rsid w:val="0011075B"/>
    <w:rsid w:val="001142D0"/>
    <w:rsid w:val="00114AC9"/>
    <w:rsid w:val="001156A4"/>
    <w:rsid w:val="00115C79"/>
    <w:rsid w:val="00120DF9"/>
    <w:rsid w:val="001217FF"/>
    <w:rsid w:val="0012406C"/>
    <w:rsid w:val="001266E6"/>
    <w:rsid w:val="00130CA3"/>
    <w:rsid w:val="001329AC"/>
    <w:rsid w:val="00134AA3"/>
    <w:rsid w:val="00135E03"/>
    <w:rsid w:val="00142436"/>
    <w:rsid w:val="00145EBB"/>
    <w:rsid w:val="00151BE9"/>
    <w:rsid w:val="001532DA"/>
    <w:rsid w:val="0015433D"/>
    <w:rsid w:val="001551FE"/>
    <w:rsid w:val="00165723"/>
    <w:rsid w:val="00165CC8"/>
    <w:rsid w:val="00167EAB"/>
    <w:rsid w:val="00175D3F"/>
    <w:rsid w:val="00176D11"/>
    <w:rsid w:val="00177476"/>
    <w:rsid w:val="00177A86"/>
    <w:rsid w:val="00184EE5"/>
    <w:rsid w:val="00186A3F"/>
    <w:rsid w:val="00192D93"/>
    <w:rsid w:val="001A3AF1"/>
    <w:rsid w:val="001B1B46"/>
    <w:rsid w:val="001B450D"/>
    <w:rsid w:val="001B6568"/>
    <w:rsid w:val="001D35A3"/>
    <w:rsid w:val="001D3D1B"/>
    <w:rsid w:val="001D5E04"/>
    <w:rsid w:val="001E3B9A"/>
    <w:rsid w:val="001E5302"/>
    <w:rsid w:val="001F084F"/>
    <w:rsid w:val="001F1743"/>
    <w:rsid w:val="001F64D3"/>
    <w:rsid w:val="001F7025"/>
    <w:rsid w:val="00200A4B"/>
    <w:rsid w:val="00204C5D"/>
    <w:rsid w:val="002107CD"/>
    <w:rsid w:val="00210BB3"/>
    <w:rsid w:val="00226AE6"/>
    <w:rsid w:val="002404D1"/>
    <w:rsid w:val="00244B38"/>
    <w:rsid w:val="00250841"/>
    <w:rsid w:val="00250A62"/>
    <w:rsid w:val="00252BB8"/>
    <w:rsid w:val="00255537"/>
    <w:rsid w:val="00266347"/>
    <w:rsid w:val="0027189C"/>
    <w:rsid w:val="00276C79"/>
    <w:rsid w:val="00282B79"/>
    <w:rsid w:val="00283716"/>
    <w:rsid w:val="00286D94"/>
    <w:rsid w:val="00287036"/>
    <w:rsid w:val="00287BCF"/>
    <w:rsid w:val="00291EED"/>
    <w:rsid w:val="00293D12"/>
    <w:rsid w:val="00294C1E"/>
    <w:rsid w:val="00295685"/>
    <w:rsid w:val="00296CE1"/>
    <w:rsid w:val="00297118"/>
    <w:rsid w:val="0029730C"/>
    <w:rsid w:val="002B3707"/>
    <w:rsid w:val="002B6685"/>
    <w:rsid w:val="002B66DC"/>
    <w:rsid w:val="002C128C"/>
    <w:rsid w:val="002D177D"/>
    <w:rsid w:val="002D4FCD"/>
    <w:rsid w:val="002E4D17"/>
    <w:rsid w:val="002E6B85"/>
    <w:rsid w:val="002E72E2"/>
    <w:rsid w:val="002F107F"/>
    <w:rsid w:val="002F5459"/>
    <w:rsid w:val="002F5AAD"/>
    <w:rsid w:val="0031276F"/>
    <w:rsid w:val="0031294D"/>
    <w:rsid w:val="003150B5"/>
    <w:rsid w:val="00320009"/>
    <w:rsid w:val="00324ECC"/>
    <w:rsid w:val="003257CC"/>
    <w:rsid w:val="0033632A"/>
    <w:rsid w:val="00337D69"/>
    <w:rsid w:val="00340644"/>
    <w:rsid w:val="003562FA"/>
    <w:rsid w:val="00357069"/>
    <w:rsid w:val="0035757A"/>
    <w:rsid w:val="003576A3"/>
    <w:rsid w:val="003613A1"/>
    <w:rsid w:val="00370A9B"/>
    <w:rsid w:val="00370E9B"/>
    <w:rsid w:val="00371B36"/>
    <w:rsid w:val="003720B4"/>
    <w:rsid w:val="0037719C"/>
    <w:rsid w:val="003809E1"/>
    <w:rsid w:val="00391F36"/>
    <w:rsid w:val="003925B6"/>
    <w:rsid w:val="003951EA"/>
    <w:rsid w:val="00396802"/>
    <w:rsid w:val="003973A5"/>
    <w:rsid w:val="00397592"/>
    <w:rsid w:val="003A04D4"/>
    <w:rsid w:val="003A1C54"/>
    <w:rsid w:val="003A2374"/>
    <w:rsid w:val="003A5989"/>
    <w:rsid w:val="003B1E0E"/>
    <w:rsid w:val="003B2014"/>
    <w:rsid w:val="003B55B2"/>
    <w:rsid w:val="003C0A2F"/>
    <w:rsid w:val="003C7EEB"/>
    <w:rsid w:val="003D0B21"/>
    <w:rsid w:val="003D1F48"/>
    <w:rsid w:val="003D51B6"/>
    <w:rsid w:val="003D60ED"/>
    <w:rsid w:val="003E259A"/>
    <w:rsid w:val="003E39CA"/>
    <w:rsid w:val="003E4B16"/>
    <w:rsid w:val="003F3339"/>
    <w:rsid w:val="004000A1"/>
    <w:rsid w:val="0040098F"/>
    <w:rsid w:val="00401CF6"/>
    <w:rsid w:val="0040304A"/>
    <w:rsid w:val="00406B55"/>
    <w:rsid w:val="00407D42"/>
    <w:rsid w:val="00420D74"/>
    <w:rsid w:val="00420E33"/>
    <w:rsid w:val="00423CCC"/>
    <w:rsid w:val="004246AF"/>
    <w:rsid w:val="004302A3"/>
    <w:rsid w:val="00431573"/>
    <w:rsid w:val="00432B71"/>
    <w:rsid w:val="00440051"/>
    <w:rsid w:val="004407B2"/>
    <w:rsid w:val="00440F66"/>
    <w:rsid w:val="004470F0"/>
    <w:rsid w:val="0045305E"/>
    <w:rsid w:val="004558EC"/>
    <w:rsid w:val="0045602D"/>
    <w:rsid w:val="00457E65"/>
    <w:rsid w:val="0046034A"/>
    <w:rsid w:val="00460F66"/>
    <w:rsid w:val="00470815"/>
    <w:rsid w:val="00471081"/>
    <w:rsid w:val="0047232D"/>
    <w:rsid w:val="00472D5A"/>
    <w:rsid w:val="00476511"/>
    <w:rsid w:val="004769CC"/>
    <w:rsid w:val="004913FE"/>
    <w:rsid w:val="004A05DD"/>
    <w:rsid w:val="004A2AA8"/>
    <w:rsid w:val="004B2A2C"/>
    <w:rsid w:val="004B2AD3"/>
    <w:rsid w:val="004B36E7"/>
    <w:rsid w:val="004B46A7"/>
    <w:rsid w:val="004B658B"/>
    <w:rsid w:val="004B761B"/>
    <w:rsid w:val="004C4F11"/>
    <w:rsid w:val="004E12D6"/>
    <w:rsid w:val="004E4DCB"/>
    <w:rsid w:val="004E53E4"/>
    <w:rsid w:val="004F0B0F"/>
    <w:rsid w:val="004F0E1E"/>
    <w:rsid w:val="004F1B08"/>
    <w:rsid w:val="004F6BE7"/>
    <w:rsid w:val="004F7611"/>
    <w:rsid w:val="00504C5A"/>
    <w:rsid w:val="00505CFA"/>
    <w:rsid w:val="00506495"/>
    <w:rsid w:val="00506912"/>
    <w:rsid w:val="00507AA5"/>
    <w:rsid w:val="00522409"/>
    <w:rsid w:val="0052291B"/>
    <w:rsid w:val="00524D64"/>
    <w:rsid w:val="0053044C"/>
    <w:rsid w:val="00534724"/>
    <w:rsid w:val="005355D1"/>
    <w:rsid w:val="00535784"/>
    <w:rsid w:val="005366D2"/>
    <w:rsid w:val="0054071D"/>
    <w:rsid w:val="00540C88"/>
    <w:rsid w:val="00543704"/>
    <w:rsid w:val="0054597F"/>
    <w:rsid w:val="005501B9"/>
    <w:rsid w:val="00550F59"/>
    <w:rsid w:val="0055121B"/>
    <w:rsid w:val="0055242A"/>
    <w:rsid w:val="00552955"/>
    <w:rsid w:val="00557428"/>
    <w:rsid w:val="005648D8"/>
    <w:rsid w:val="005677AE"/>
    <w:rsid w:val="00572908"/>
    <w:rsid w:val="00574816"/>
    <w:rsid w:val="00574F14"/>
    <w:rsid w:val="005755CC"/>
    <w:rsid w:val="00575E20"/>
    <w:rsid w:val="005777F5"/>
    <w:rsid w:val="00580110"/>
    <w:rsid w:val="00581BCC"/>
    <w:rsid w:val="00582AC4"/>
    <w:rsid w:val="00590F8B"/>
    <w:rsid w:val="00592ECF"/>
    <w:rsid w:val="005962BB"/>
    <w:rsid w:val="005A34E6"/>
    <w:rsid w:val="005A417B"/>
    <w:rsid w:val="005B27D1"/>
    <w:rsid w:val="005B7CDD"/>
    <w:rsid w:val="005D6C49"/>
    <w:rsid w:val="005E1078"/>
    <w:rsid w:val="005E1E92"/>
    <w:rsid w:val="005E2EF5"/>
    <w:rsid w:val="005F219C"/>
    <w:rsid w:val="005F4E27"/>
    <w:rsid w:val="005F7856"/>
    <w:rsid w:val="006034D6"/>
    <w:rsid w:val="0061037E"/>
    <w:rsid w:val="006104B8"/>
    <w:rsid w:val="00613623"/>
    <w:rsid w:val="006140D6"/>
    <w:rsid w:val="00616CBA"/>
    <w:rsid w:val="00617AC0"/>
    <w:rsid w:val="00627FF1"/>
    <w:rsid w:val="00630C1A"/>
    <w:rsid w:val="00635632"/>
    <w:rsid w:val="00640295"/>
    <w:rsid w:val="00641C5D"/>
    <w:rsid w:val="006468A2"/>
    <w:rsid w:val="0064710B"/>
    <w:rsid w:val="00647453"/>
    <w:rsid w:val="0065070F"/>
    <w:rsid w:val="006517FD"/>
    <w:rsid w:val="006519A3"/>
    <w:rsid w:val="006638A2"/>
    <w:rsid w:val="006638BC"/>
    <w:rsid w:val="00671206"/>
    <w:rsid w:val="00673DBB"/>
    <w:rsid w:val="00673F44"/>
    <w:rsid w:val="0067730B"/>
    <w:rsid w:val="006850B8"/>
    <w:rsid w:val="00685D2F"/>
    <w:rsid w:val="00686210"/>
    <w:rsid w:val="006914E4"/>
    <w:rsid w:val="00692894"/>
    <w:rsid w:val="0069570F"/>
    <w:rsid w:val="00695F6F"/>
    <w:rsid w:val="006A291E"/>
    <w:rsid w:val="006A2E17"/>
    <w:rsid w:val="006A44DA"/>
    <w:rsid w:val="006A5EE7"/>
    <w:rsid w:val="006B7754"/>
    <w:rsid w:val="006C4735"/>
    <w:rsid w:val="006D1634"/>
    <w:rsid w:val="006E66DD"/>
    <w:rsid w:val="006F09E7"/>
    <w:rsid w:val="006F2B2B"/>
    <w:rsid w:val="006F371F"/>
    <w:rsid w:val="006F3866"/>
    <w:rsid w:val="006F7009"/>
    <w:rsid w:val="006F7F90"/>
    <w:rsid w:val="00702E20"/>
    <w:rsid w:val="00704EE0"/>
    <w:rsid w:val="0071217B"/>
    <w:rsid w:val="007139F9"/>
    <w:rsid w:val="007140FA"/>
    <w:rsid w:val="00714140"/>
    <w:rsid w:val="00717BD1"/>
    <w:rsid w:val="00720BE6"/>
    <w:rsid w:val="00722186"/>
    <w:rsid w:val="00725E44"/>
    <w:rsid w:val="00727070"/>
    <w:rsid w:val="00727D00"/>
    <w:rsid w:val="007340AC"/>
    <w:rsid w:val="00734719"/>
    <w:rsid w:val="00737EA8"/>
    <w:rsid w:val="0074613D"/>
    <w:rsid w:val="00752913"/>
    <w:rsid w:val="00756E19"/>
    <w:rsid w:val="00761FA1"/>
    <w:rsid w:val="007714CA"/>
    <w:rsid w:val="00772A63"/>
    <w:rsid w:val="00776A76"/>
    <w:rsid w:val="00780A3B"/>
    <w:rsid w:val="007830FF"/>
    <w:rsid w:val="007845EF"/>
    <w:rsid w:val="007865EE"/>
    <w:rsid w:val="00787B82"/>
    <w:rsid w:val="00795903"/>
    <w:rsid w:val="00797EEA"/>
    <w:rsid w:val="007A5342"/>
    <w:rsid w:val="007A59A9"/>
    <w:rsid w:val="007A7B0F"/>
    <w:rsid w:val="007A7F37"/>
    <w:rsid w:val="007B3270"/>
    <w:rsid w:val="007B6D59"/>
    <w:rsid w:val="007C3E3A"/>
    <w:rsid w:val="007D476E"/>
    <w:rsid w:val="007D4BDD"/>
    <w:rsid w:val="007E508D"/>
    <w:rsid w:val="007E6C4B"/>
    <w:rsid w:val="007F1F35"/>
    <w:rsid w:val="007F51FD"/>
    <w:rsid w:val="007F70EB"/>
    <w:rsid w:val="007F71F4"/>
    <w:rsid w:val="008002A5"/>
    <w:rsid w:val="00800979"/>
    <w:rsid w:val="00801E02"/>
    <w:rsid w:val="00805F88"/>
    <w:rsid w:val="00811CAA"/>
    <w:rsid w:val="00815944"/>
    <w:rsid w:val="00816C2A"/>
    <w:rsid w:val="00816D4F"/>
    <w:rsid w:val="00821A8B"/>
    <w:rsid w:val="00821BF8"/>
    <w:rsid w:val="008243E3"/>
    <w:rsid w:val="00827DE6"/>
    <w:rsid w:val="00832492"/>
    <w:rsid w:val="008331C8"/>
    <w:rsid w:val="00833206"/>
    <w:rsid w:val="0083522B"/>
    <w:rsid w:val="008454E0"/>
    <w:rsid w:val="0084578F"/>
    <w:rsid w:val="00850D53"/>
    <w:rsid w:val="008562C1"/>
    <w:rsid w:val="008716D0"/>
    <w:rsid w:val="008721AB"/>
    <w:rsid w:val="00873888"/>
    <w:rsid w:val="00874A60"/>
    <w:rsid w:val="0087637D"/>
    <w:rsid w:val="008800B8"/>
    <w:rsid w:val="0088160D"/>
    <w:rsid w:val="00883F6A"/>
    <w:rsid w:val="00884FC5"/>
    <w:rsid w:val="008A1435"/>
    <w:rsid w:val="008A161E"/>
    <w:rsid w:val="008A2641"/>
    <w:rsid w:val="008A5886"/>
    <w:rsid w:val="008B0FBE"/>
    <w:rsid w:val="008B1270"/>
    <w:rsid w:val="008B14F8"/>
    <w:rsid w:val="008B5835"/>
    <w:rsid w:val="008B74A4"/>
    <w:rsid w:val="008C0FBB"/>
    <w:rsid w:val="008C62FA"/>
    <w:rsid w:val="008C79C9"/>
    <w:rsid w:val="008D1B66"/>
    <w:rsid w:val="008D50A6"/>
    <w:rsid w:val="008D7E6B"/>
    <w:rsid w:val="008E1F73"/>
    <w:rsid w:val="008E25B8"/>
    <w:rsid w:val="008F1EB0"/>
    <w:rsid w:val="009032C0"/>
    <w:rsid w:val="00904664"/>
    <w:rsid w:val="0091010F"/>
    <w:rsid w:val="0091183F"/>
    <w:rsid w:val="00912400"/>
    <w:rsid w:val="00912531"/>
    <w:rsid w:val="00916AE7"/>
    <w:rsid w:val="00922ADA"/>
    <w:rsid w:val="009302E6"/>
    <w:rsid w:val="009376F9"/>
    <w:rsid w:val="00944962"/>
    <w:rsid w:val="009609A7"/>
    <w:rsid w:val="00962A15"/>
    <w:rsid w:val="00964617"/>
    <w:rsid w:val="00972032"/>
    <w:rsid w:val="00973F63"/>
    <w:rsid w:val="00980DA3"/>
    <w:rsid w:val="00981242"/>
    <w:rsid w:val="00981A5D"/>
    <w:rsid w:val="00983EF2"/>
    <w:rsid w:val="00985CF1"/>
    <w:rsid w:val="009866F4"/>
    <w:rsid w:val="00991638"/>
    <w:rsid w:val="009921F0"/>
    <w:rsid w:val="00993ECE"/>
    <w:rsid w:val="00994753"/>
    <w:rsid w:val="009A11D1"/>
    <w:rsid w:val="009A664A"/>
    <w:rsid w:val="009A7E11"/>
    <w:rsid w:val="009B08C1"/>
    <w:rsid w:val="009B514C"/>
    <w:rsid w:val="009B6117"/>
    <w:rsid w:val="009B78EE"/>
    <w:rsid w:val="009C2F1F"/>
    <w:rsid w:val="009C424F"/>
    <w:rsid w:val="009C66C8"/>
    <w:rsid w:val="009D75F2"/>
    <w:rsid w:val="009E1740"/>
    <w:rsid w:val="009E17D8"/>
    <w:rsid w:val="009E2021"/>
    <w:rsid w:val="009F1E44"/>
    <w:rsid w:val="009F498A"/>
    <w:rsid w:val="00A0035C"/>
    <w:rsid w:val="00A0100E"/>
    <w:rsid w:val="00A02F28"/>
    <w:rsid w:val="00A0387E"/>
    <w:rsid w:val="00A03A9B"/>
    <w:rsid w:val="00A0415C"/>
    <w:rsid w:val="00A15574"/>
    <w:rsid w:val="00A17D63"/>
    <w:rsid w:val="00A21A25"/>
    <w:rsid w:val="00A2493A"/>
    <w:rsid w:val="00A31B78"/>
    <w:rsid w:val="00A33F8C"/>
    <w:rsid w:val="00A3618A"/>
    <w:rsid w:val="00A3674A"/>
    <w:rsid w:val="00A36DC3"/>
    <w:rsid w:val="00A37F8D"/>
    <w:rsid w:val="00A45F33"/>
    <w:rsid w:val="00A470FE"/>
    <w:rsid w:val="00A66CB4"/>
    <w:rsid w:val="00A751AA"/>
    <w:rsid w:val="00A75365"/>
    <w:rsid w:val="00A75ED1"/>
    <w:rsid w:val="00A816B4"/>
    <w:rsid w:val="00A859C4"/>
    <w:rsid w:val="00A87B6E"/>
    <w:rsid w:val="00A903FA"/>
    <w:rsid w:val="00A92FCB"/>
    <w:rsid w:val="00A940A4"/>
    <w:rsid w:val="00A953D6"/>
    <w:rsid w:val="00A95EDA"/>
    <w:rsid w:val="00AA1A82"/>
    <w:rsid w:val="00AA430A"/>
    <w:rsid w:val="00AA5F9D"/>
    <w:rsid w:val="00AA652A"/>
    <w:rsid w:val="00AA797F"/>
    <w:rsid w:val="00AB4E35"/>
    <w:rsid w:val="00AB4F67"/>
    <w:rsid w:val="00AB59D6"/>
    <w:rsid w:val="00AB717B"/>
    <w:rsid w:val="00AD0522"/>
    <w:rsid w:val="00AD11F6"/>
    <w:rsid w:val="00AD1A45"/>
    <w:rsid w:val="00AD6358"/>
    <w:rsid w:val="00AE001D"/>
    <w:rsid w:val="00AE081D"/>
    <w:rsid w:val="00AE09A6"/>
    <w:rsid w:val="00AE1DB6"/>
    <w:rsid w:val="00AF3856"/>
    <w:rsid w:val="00B0212C"/>
    <w:rsid w:val="00B068B7"/>
    <w:rsid w:val="00B15070"/>
    <w:rsid w:val="00B15158"/>
    <w:rsid w:val="00B214EF"/>
    <w:rsid w:val="00B21FE1"/>
    <w:rsid w:val="00B22CA3"/>
    <w:rsid w:val="00B2796A"/>
    <w:rsid w:val="00B41681"/>
    <w:rsid w:val="00B41A50"/>
    <w:rsid w:val="00B44BBF"/>
    <w:rsid w:val="00B44BE8"/>
    <w:rsid w:val="00B50033"/>
    <w:rsid w:val="00B60559"/>
    <w:rsid w:val="00B62818"/>
    <w:rsid w:val="00B705E9"/>
    <w:rsid w:val="00B7274B"/>
    <w:rsid w:val="00B7449F"/>
    <w:rsid w:val="00B77A65"/>
    <w:rsid w:val="00B81EE8"/>
    <w:rsid w:val="00B821F9"/>
    <w:rsid w:val="00BA17A1"/>
    <w:rsid w:val="00BA29D2"/>
    <w:rsid w:val="00BA406E"/>
    <w:rsid w:val="00BA4D8A"/>
    <w:rsid w:val="00BA756D"/>
    <w:rsid w:val="00BB15CC"/>
    <w:rsid w:val="00BB1D05"/>
    <w:rsid w:val="00BB1EAF"/>
    <w:rsid w:val="00BB50B9"/>
    <w:rsid w:val="00BB539E"/>
    <w:rsid w:val="00BB5C21"/>
    <w:rsid w:val="00BC2165"/>
    <w:rsid w:val="00BC6100"/>
    <w:rsid w:val="00BD0481"/>
    <w:rsid w:val="00BD6578"/>
    <w:rsid w:val="00BE1E5A"/>
    <w:rsid w:val="00BE40BB"/>
    <w:rsid w:val="00BE4925"/>
    <w:rsid w:val="00BE7F9C"/>
    <w:rsid w:val="00C06E2D"/>
    <w:rsid w:val="00C071C9"/>
    <w:rsid w:val="00C11A9B"/>
    <w:rsid w:val="00C14CF9"/>
    <w:rsid w:val="00C166F1"/>
    <w:rsid w:val="00C21254"/>
    <w:rsid w:val="00C23E46"/>
    <w:rsid w:val="00C24ED1"/>
    <w:rsid w:val="00C3003E"/>
    <w:rsid w:val="00C303BF"/>
    <w:rsid w:val="00C34AFB"/>
    <w:rsid w:val="00C353A4"/>
    <w:rsid w:val="00C36B16"/>
    <w:rsid w:val="00C37190"/>
    <w:rsid w:val="00C4111C"/>
    <w:rsid w:val="00C44619"/>
    <w:rsid w:val="00C44899"/>
    <w:rsid w:val="00C450C2"/>
    <w:rsid w:val="00C5002F"/>
    <w:rsid w:val="00C60B2D"/>
    <w:rsid w:val="00C67E88"/>
    <w:rsid w:val="00C72F5C"/>
    <w:rsid w:val="00C7336E"/>
    <w:rsid w:val="00C7698A"/>
    <w:rsid w:val="00C8567D"/>
    <w:rsid w:val="00C908F4"/>
    <w:rsid w:val="00C922E7"/>
    <w:rsid w:val="00C97F7A"/>
    <w:rsid w:val="00CA55B5"/>
    <w:rsid w:val="00CB0D56"/>
    <w:rsid w:val="00CC1DD3"/>
    <w:rsid w:val="00CD05F7"/>
    <w:rsid w:val="00CD1C3F"/>
    <w:rsid w:val="00CD21D6"/>
    <w:rsid w:val="00CD54E4"/>
    <w:rsid w:val="00CE29CC"/>
    <w:rsid w:val="00CF1030"/>
    <w:rsid w:val="00D03126"/>
    <w:rsid w:val="00D1493E"/>
    <w:rsid w:val="00D14C75"/>
    <w:rsid w:val="00D239DF"/>
    <w:rsid w:val="00D24A4F"/>
    <w:rsid w:val="00D256E1"/>
    <w:rsid w:val="00D32351"/>
    <w:rsid w:val="00D3294F"/>
    <w:rsid w:val="00D35CEB"/>
    <w:rsid w:val="00D36E72"/>
    <w:rsid w:val="00D40831"/>
    <w:rsid w:val="00D40C5E"/>
    <w:rsid w:val="00D470AD"/>
    <w:rsid w:val="00D474F5"/>
    <w:rsid w:val="00D47FB7"/>
    <w:rsid w:val="00D53505"/>
    <w:rsid w:val="00D54622"/>
    <w:rsid w:val="00D67BCB"/>
    <w:rsid w:val="00D7150D"/>
    <w:rsid w:val="00D71AE2"/>
    <w:rsid w:val="00D8117C"/>
    <w:rsid w:val="00D86BC6"/>
    <w:rsid w:val="00D92FBE"/>
    <w:rsid w:val="00D93A72"/>
    <w:rsid w:val="00DA3ADF"/>
    <w:rsid w:val="00DA40B1"/>
    <w:rsid w:val="00DB0DC5"/>
    <w:rsid w:val="00DB2E09"/>
    <w:rsid w:val="00DB3206"/>
    <w:rsid w:val="00DB32EA"/>
    <w:rsid w:val="00DB3736"/>
    <w:rsid w:val="00DB742A"/>
    <w:rsid w:val="00DC0C5A"/>
    <w:rsid w:val="00DC24CE"/>
    <w:rsid w:val="00DC3887"/>
    <w:rsid w:val="00DD24BE"/>
    <w:rsid w:val="00DD4338"/>
    <w:rsid w:val="00DD437D"/>
    <w:rsid w:val="00DD761B"/>
    <w:rsid w:val="00DE262A"/>
    <w:rsid w:val="00DF0622"/>
    <w:rsid w:val="00E10C5F"/>
    <w:rsid w:val="00E12A9D"/>
    <w:rsid w:val="00E14C28"/>
    <w:rsid w:val="00E26CA2"/>
    <w:rsid w:val="00E27340"/>
    <w:rsid w:val="00E3103C"/>
    <w:rsid w:val="00E363EA"/>
    <w:rsid w:val="00E46BB1"/>
    <w:rsid w:val="00E51263"/>
    <w:rsid w:val="00E55CDC"/>
    <w:rsid w:val="00E56547"/>
    <w:rsid w:val="00E56B3C"/>
    <w:rsid w:val="00E60185"/>
    <w:rsid w:val="00E656FC"/>
    <w:rsid w:val="00E6691C"/>
    <w:rsid w:val="00E72B5D"/>
    <w:rsid w:val="00E822E8"/>
    <w:rsid w:val="00E83D86"/>
    <w:rsid w:val="00E849F6"/>
    <w:rsid w:val="00E8566B"/>
    <w:rsid w:val="00E96FE8"/>
    <w:rsid w:val="00E97C55"/>
    <w:rsid w:val="00EA211E"/>
    <w:rsid w:val="00EA3596"/>
    <w:rsid w:val="00EA4BEA"/>
    <w:rsid w:val="00EA76AF"/>
    <w:rsid w:val="00EB1287"/>
    <w:rsid w:val="00EB4105"/>
    <w:rsid w:val="00EB6B36"/>
    <w:rsid w:val="00EC41C1"/>
    <w:rsid w:val="00ED01C8"/>
    <w:rsid w:val="00ED0BE3"/>
    <w:rsid w:val="00ED20F9"/>
    <w:rsid w:val="00ED39D9"/>
    <w:rsid w:val="00ED416F"/>
    <w:rsid w:val="00ED4ABE"/>
    <w:rsid w:val="00ED6A7C"/>
    <w:rsid w:val="00ED76FF"/>
    <w:rsid w:val="00ED7A9A"/>
    <w:rsid w:val="00EE3379"/>
    <w:rsid w:val="00EF1766"/>
    <w:rsid w:val="00EF196C"/>
    <w:rsid w:val="00EF3B56"/>
    <w:rsid w:val="00EF4B6E"/>
    <w:rsid w:val="00EF4EFD"/>
    <w:rsid w:val="00EF6709"/>
    <w:rsid w:val="00EF775B"/>
    <w:rsid w:val="00F021D0"/>
    <w:rsid w:val="00F02564"/>
    <w:rsid w:val="00F0478A"/>
    <w:rsid w:val="00F05556"/>
    <w:rsid w:val="00F123CB"/>
    <w:rsid w:val="00F128EB"/>
    <w:rsid w:val="00F13360"/>
    <w:rsid w:val="00F17C9D"/>
    <w:rsid w:val="00F240F9"/>
    <w:rsid w:val="00F2524E"/>
    <w:rsid w:val="00F27ACE"/>
    <w:rsid w:val="00F32F5A"/>
    <w:rsid w:val="00F361C6"/>
    <w:rsid w:val="00F36DDB"/>
    <w:rsid w:val="00F3755C"/>
    <w:rsid w:val="00F37D85"/>
    <w:rsid w:val="00F42A50"/>
    <w:rsid w:val="00F455E2"/>
    <w:rsid w:val="00F462F5"/>
    <w:rsid w:val="00F4790F"/>
    <w:rsid w:val="00F52F04"/>
    <w:rsid w:val="00F5708D"/>
    <w:rsid w:val="00F57E30"/>
    <w:rsid w:val="00F60306"/>
    <w:rsid w:val="00F61CBB"/>
    <w:rsid w:val="00F63C4A"/>
    <w:rsid w:val="00F66818"/>
    <w:rsid w:val="00F87BA0"/>
    <w:rsid w:val="00F91210"/>
    <w:rsid w:val="00F947EE"/>
    <w:rsid w:val="00F95EFC"/>
    <w:rsid w:val="00FA64A0"/>
    <w:rsid w:val="00FA7A6A"/>
    <w:rsid w:val="00FB0937"/>
    <w:rsid w:val="00FB4947"/>
    <w:rsid w:val="00FB4BAA"/>
    <w:rsid w:val="00FB5F42"/>
    <w:rsid w:val="00FC0F7B"/>
    <w:rsid w:val="00FC32A0"/>
    <w:rsid w:val="00FC72C8"/>
    <w:rsid w:val="00FD0B65"/>
    <w:rsid w:val="00FD3D17"/>
    <w:rsid w:val="00FD56FA"/>
    <w:rsid w:val="00FD74B6"/>
    <w:rsid w:val="00FE11CB"/>
    <w:rsid w:val="00FE3B0C"/>
    <w:rsid w:val="00FE7598"/>
    <w:rsid w:val="00FE7E6A"/>
    <w:rsid w:val="00FF5001"/>
    <w:rsid w:val="00FF5EA3"/>
    <w:rsid w:val="0ACA7B7A"/>
    <w:rsid w:val="0B7C40CE"/>
    <w:rsid w:val="0D2739A8"/>
    <w:rsid w:val="0EF65A50"/>
    <w:rsid w:val="16736AC9"/>
    <w:rsid w:val="2345FC2F"/>
    <w:rsid w:val="2D59F01D"/>
    <w:rsid w:val="31761638"/>
    <w:rsid w:val="327BE307"/>
    <w:rsid w:val="38D914B0"/>
    <w:rsid w:val="3D7FEAB4"/>
    <w:rsid w:val="47EB63BA"/>
    <w:rsid w:val="48B897F3"/>
    <w:rsid w:val="4A0CA00D"/>
    <w:rsid w:val="4C33A10F"/>
    <w:rsid w:val="4EDDD76B"/>
    <w:rsid w:val="50A0F6AD"/>
    <w:rsid w:val="59B6CD76"/>
    <w:rsid w:val="5BD1DBFF"/>
    <w:rsid w:val="61E52DC2"/>
    <w:rsid w:val="6CA6C62E"/>
    <w:rsid w:val="7416D59B"/>
    <w:rsid w:val="7B946925"/>
    <w:rsid w:val="7BDA0B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C35AB"/>
  <w15:docId w15:val="{D2F80ED2-D43B-4B1F-A0DA-22ECBD87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96386"/>
    <w:pPr>
      <w:spacing w:line="240" w:lineRule="atLeast"/>
    </w:pPr>
    <w:rPr>
      <w:szCs w:val="24"/>
      <w:lang w:val="en-GB" w:eastAsia="zh-CN"/>
    </w:rPr>
  </w:style>
  <w:style w:type="paragraph" w:styleId="Naslov1">
    <w:name w:val="heading 1"/>
    <w:basedOn w:val="Navaden"/>
    <w:next w:val="Navaden"/>
    <w:link w:val="Naslov1Znak"/>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link w:val="NaslovZnak"/>
    <w:uiPriority w:val="10"/>
    <w:qFormat/>
    <w:rsid w:val="00CF5C1C"/>
    <w:pPr>
      <w:spacing w:before="290" w:after="210" w:line="540" w:lineRule="atLeast"/>
      <w:outlineLvl w:val="0"/>
    </w:pPr>
    <w:rPr>
      <w:rFonts w:ascii="Seat Meta Black Roman" w:hAnsi="Seat Meta Black Roman"/>
      <w:bCs/>
      <w:kern w:val="28"/>
      <w:sz w:val="54"/>
      <w:szCs w:val="32"/>
      <w:lang w:val="en-US" w:eastAsia="zh-CN"/>
    </w:rPr>
  </w:style>
  <w:style w:type="paragraph" w:styleId="Glava">
    <w:name w:val="header"/>
    <w:rsid w:val="00E5004D"/>
    <w:pPr>
      <w:spacing w:line="240" w:lineRule="exact"/>
    </w:pPr>
    <w:rPr>
      <w:rFonts w:ascii="Seat Meta Normal Roman" w:hAnsi="Seat Meta Normal Roman"/>
      <w:szCs w:val="24"/>
      <w:lang w:val="en-US" w:eastAsia="zh-CN"/>
    </w:rPr>
  </w:style>
  <w:style w:type="paragraph" w:styleId="Noga">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avaden"/>
    <w:rsid w:val="00CF5C1C"/>
    <w:pPr>
      <w:spacing w:line="290" w:lineRule="atLeast"/>
    </w:pPr>
    <w:rPr>
      <w:rFonts w:ascii="Seat Meta Normal Roman" w:hAnsi="Seat Meta Normal Roman"/>
      <w:sz w:val="22"/>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avaden"/>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Privzetapisavaodstavka"/>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Privzetapisavaodstavka"/>
    <w:link w:val="Locationanddate"/>
    <w:rsid w:val="008A5162"/>
    <w:rPr>
      <w:rFonts w:ascii="Seat Meta Bold Roman" w:eastAsia="SimSun" w:hAnsi="Seat Meta Bold Roman"/>
      <w:sz w:val="22"/>
      <w:szCs w:val="24"/>
      <w:lang w:val="en-US" w:eastAsia="zh-CN" w:bidi="ar-SA"/>
    </w:rPr>
  </w:style>
  <w:style w:type="paragraph" w:styleId="Besedilooblaka">
    <w:name w:val="Balloon Text"/>
    <w:basedOn w:val="Navaden"/>
    <w:link w:val="BesedilooblakaZnak"/>
    <w:uiPriority w:val="99"/>
    <w:semiHidden/>
    <w:unhideWhenUsed/>
    <w:rsid w:val="005064E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064EF"/>
    <w:rPr>
      <w:rFonts w:ascii="Tahoma" w:hAnsi="Tahoma" w:cs="Tahoma"/>
      <w:sz w:val="16"/>
      <w:szCs w:val="16"/>
      <w:lang w:val="en-US" w:eastAsia="zh-CN"/>
    </w:rPr>
  </w:style>
  <w:style w:type="paragraph" w:styleId="Telobesedila">
    <w:name w:val="Body Text"/>
    <w:basedOn w:val="Navaden"/>
    <w:link w:val="TelobesedilaZnak"/>
    <w:rsid w:val="00DA13DA"/>
    <w:pPr>
      <w:spacing w:line="240" w:lineRule="auto"/>
    </w:pPr>
    <w:rPr>
      <w:rFonts w:ascii="SeatMetaNormal" w:eastAsia="Times New Roman" w:hAnsi="SeatMetaNormal"/>
      <w:i/>
      <w:sz w:val="22"/>
      <w:szCs w:val="20"/>
      <w:lang w:eastAsia="es-ES"/>
    </w:rPr>
  </w:style>
  <w:style w:type="character" w:customStyle="1" w:styleId="TelobesedilaZnak">
    <w:name w:val="Telo besedila Znak"/>
    <w:basedOn w:val="Privzetapisavaodstavka"/>
    <w:link w:val="Telobesedila"/>
    <w:rsid w:val="00DA13DA"/>
    <w:rPr>
      <w:rFonts w:ascii="SeatMetaNormal" w:eastAsia="Times New Roman" w:hAnsi="SeatMetaNormal"/>
      <w:i/>
      <w:sz w:val="22"/>
      <w:lang w:val="es-ES_tradnl"/>
    </w:rPr>
  </w:style>
  <w:style w:type="character" w:styleId="Pripombasklic">
    <w:name w:val="annotation reference"/>
    <w:uiPriority w:val="99"/>
    <w:semiHidden/>
    <w:unhideWhenUsed/>
    <w:rsid w:val="00BF24C6"/>
    <w:rPr>
      <w:sz w:val="16"/>
      <w:szCs w:val="16"/>
    </w:rPr>
  </w:style>
  <w:style w:type="paragraph" w:styleId="Pripombabesedilo">
    <w:name w:val="annotation text"/>
    <w:basedOn w:val="Navaden"/>
    <w:link w:val="PripombabesediloZnak"/>
    <w:uiPriority w:val="99"/>
    <w:unhideWhenUsed/>
    <w:rsid w:val="00BF24C6"/>
    <w:rPr>
      <w:szCs w:val="20"/>
      <w:lang w:val="es-ES"/>
    </w:rPr>
  </w:style>
  <w:style w:type="character" w:customStyle="1" w:styleId="PripombabesediloZnak">
    <w:name w:val="Pripomba – besedilo Znak"/>
    <w:basedOn w:val="Privzetapisavaodstavka"/>
    <w:link w:val="Pripombabesedilo"/>
    <w:uiPriority w:val="99"/>
    <w:rsid w:val="00BF24C6"/>
    <w:rPr>
      <w:rFonts w:ascii="Arial" w:hAnsi="Arial"/>
      <w:lang w:eastAsia="zh-CN"/>
    </w:rPr>
  </w:style>
  <w:style w:type="paragraph" w:styleId="Zadevapripombe">
    <w:name w:val="annotation subject"/>
    <w:basedOn w:val="Pripombabesedilo"/>
    <w:next w:val="Pripombabesedilo"/>
    <w:link w:val="ZadevapripombeZnak"/>
    <w:uiPriority w:val="99"/>
    <w:semiHidden/>
    <w:unhideWhenUsed/>
    <w:rsid w:val="004356A5"/>
    <w:pPr>
      <w:spacing w:line="240" w:lineRule="auto"/>
    </w:pPr>
    <w:rPr>
      <w:b/>
      <w:bCs/>
      <w:lang w:val="en-US"/>
    </w:rPr>
  </w:style>
  <w:style w:type="character" w:customStyle="1" w:styleId="ZadevapripombeZnak">
    <w:name w:val="Zadeva pripombe Znak"/>
    <w:basedOn w:val="PripombabesediloZnak"/>
    <w:link w:val="Zadevapripombe"/>
    <w:uiPriority w:val="99"/>
    <w:semiHidden/>
    <w:rsid w:val="004356A5"/>
    <w:rPr>
      <w:rFonts w:ascii="Arial" w:hAnsi="Arial"/>
      <w:b/>
      <w:bCs/>
      <w:lang w:val="en-US" w:eastAsia="zh-CN"/>
    </w:rPr>
  </w:style>
  <w:style w:type="character" w:styleId="Hiperpovezava">
    <w:name w:val="Hyperlink"/>
    <w:basedOn w:val="Privzetapisavaodstavka"/>
    <w:uiPriority w:val="99"/>
    <w:unhideWhenUsed/>
    <w:rsid w:val="00B64D50"/>
    <w:rPr>
      <w:color w:val="0000FF" w:themeColor="hyperlink"/>
      <w:u w:val="single"/>
    </w:rPr>
  </w:style>
  <w:style w:type="character" w:customStyle="1" w:styleId="st">
    <w:name w:val="st"/>
    <w:basedOn w:val="Privzetapisavaodstavka"/>
    <w:rsid w:val="00FE2403"/>
  </w:style>
  <w:style w:type="paragraph" w:customStyle="1" w:styleId="DefaultText">
    <w:name w:val="Default Text"/>
    <w:basedOn w:val="Navaden"/>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NaslovZnak">
    <w:name w:val="Naslov Znak"/>
    <w:basedOn w:val="Privzetapisavaodstavka"/>
    <w:link w:val="Naslov"/>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Odstavekseznama">
    <w:name w:val="List Paragraph"/>
    <w:basedOn w:val="Navaden"/>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Poudarek">
    <w:name w:val="Emphasis"/>
    <w:basedOn w:val="Privzetapisavaodstavka"/>
    <w:uiPriority w:val="20"/>
    <w:qFormat/>
    <w:rsid w:val="0066692C"/>
    <w:rPr>
      <w:iCs/>
      <w:caps/>
      <w:spacing w:val="4"/>
      <w:sz w:val="16"/>
      <w:szCs w:val="16"/>
    </w:rPr>
  </w:style>
  <w:style w:type="paragraph" w:styleId="Navadensplet">
    <w:name w:val="Normal (Web)"/>
    <w:basedOn w:val="Navaden"/>
    <w:uiPriority w:val="99"/>
    <w:unhideWhenUsed/>
    <w:rsid w:val="00083FCF"/>
    <w:pPr>
      <w:spacing w:line="240" w:lineRule="auto"/>
    </w:pPr>
    <w:rPr>
      <w:rFonts w:ascii="Times New Roman" w:eastAsiaTheme="minorHAnsi" w:hAnsi="Times New Roman"/>
      <w:sz w:val="24"/>
      <w:lang w:val="es-ES" w:eastAsia="es-ES"/>
    </w:rPr>
  </w:style>
  <w:style w:type="character" w:styleId="SledenaHiperpovezava">
    <w:name w:val="FollowedHyperlink"/>
    <w:basedOn w:val="Privzetapisavaodstavka"/>
    <w:uiPriority w:val="99"/>
    <w:semiHidden/>
    <w:unhideWhenUsed/>
    <w:rsid w:val="008462BB"/>
    <w:rPr>
      <w:color w:val="800080" w:themeColor="followedHyperlink"/>
      <w:u w:val="single"/>
    </w:rPr>
  </w:style>
  <w:style w:type="character" w:customStyle="1" w:styleId="apple-converted-space">
    <w:name w:val="apple-converted-space"/>
    <w:basedOn w:val="Privzetapisavaodstavka"/>
    <w:rsid w:val="00541660"/>
    <w:rPr>
      <w:rFonts w:ascii="Times New Roman" w:hAnsi="Times New Roman" w:cs="Times New Roman" w:hint="default"/>
    </w:rPr>
  </w:style>
  <w:style w:type="numbering" w:customStyle="1" w:styleId="ImportedStyle1">
    <w:name w:val="Imported Style 1"/>
    <w:rsid w:val="0015147C"/>
  </w:style>
  <w:style w:type="table" w:styleId="Tabelamrea">
    <w:name w:val="Table Grid"/>
    <w:basedOn w:val="Navadnatabela"/>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avaden"/>
    <w:rsid w:val="00194289"/>
    <w:pPr>
      <w:spacing w:before="100" w:beforeAutospacing="1" w:after="100" w:afterAutospacing="1" w:line="240" w:lineRule="auto"/>
    </w:pPr>
    <w:rPr>
      <w:rFonts w:ascii="Times New Roman" w:eastAsia="Times New Roman" w:hAnsi="Times New Roman"/>
      <w:sz w:val="24"/>
      <w:lang w:val="es-ES" w:eastAsia="es-ES"/>
    </w:rPr>
  </w:style>
  <w:style w:type="character" w:customStyle="1" w:styleId="Naslov2Znak">
    <w:name w:val="Naslov 2 Znak"/>
    <w:basedOn w:val="Privzetapisavaodstavka"/>
    <w:link w:val="Naslov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Krepko">
    <w:name w:val="Strong"/>
    <w:basedOn w:val="Privzetapisavaodstavka"/>
    <w:uiPriority w:val="22"/>
    <w:qFormat/>
    <w:rsid w:val="006034BE"/>
    <w:rPr>
      <w:b/>
      <w:bCs/>
    </w:rPr>
  </w:style>
  <w:style w:type="paragraph" w:styleId="Otevilenseznam">
    <w:name w:val="List Number"/>
    <w:basedOn w:val="Navaden"/>
    <w:rsid w:val="008D60F3"/>
    <w:pPr>
      <w:widowControl w:val="0"/>
      <w:numPr>
        <w:numId w:val="4"/>
      </w:numPr>
      <w:autoSpaceDE w:val="0"/>
      <w:autoSpaceDN w:val="0"/>
      <w:adjustRightInd w:val="0"/>
      <w:spacing w:line="240" w:lineRule="auto"/>
    </w:pPr>
    <w:rPr>
      <w:rFonts w:ascii="Times New Roman Bold" w:hAnsi="Times New Roman Bold"/>
      <w:b/>
      <w:sz w:val="24"/>
      <w:lang w:val="en-US" w:eastAsia="en-US"/>
    </w:rPr>
  </w:style>
  <w:style w:type="character" w:customStyle="1" w:styleId="Naslov1Znak">
    <w:name w:val="Naslov 1 Znak"/>
    <w:basedOn w:val="Privzetapisavaodstavka"/>
    <w:link w:val="Naslov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Privzetapisavaodstavka"/>
    <w:rsid w:val="00F50654"/>
  </w:style>
  <w:style w:type="character" w:styleId="Nerazreenaomemba">
    <w:name w:val="Unresolved Mention"/>
    <w:basedOn w:val="Privzetapisavaodstavka"/>
    <w:uiPriority w:val="99"/>
    <w:semiHidden/>
    <w:unhideWhenUsed/>
    <w:rsid w:val="00611A62"/>
    <w:rPr>
      <w:color w:val="605E5C"/>
      <w:shd w:val="clear" w:color="auto" w:fill="E1DFDD"/>
    </w:rPr>
  </w:style>
  <w:style w:type="paragraph" w:customStyle="1" w:styleId="Prrafobsico">
    <w:name w:val="[Párrafo básico]"/>
    <w:basedOn w:val="Navaden"/>
    <w:uiPriority w:val="99"/>
    <w:rsid w:val="55E93A05"/>
    <w:pPr>
      <w:widowControl w:val="0"/>
      <w:spacing w:line="288" w:lineRule="auto"/>
    </w:pPr>
    <w:rPr>
      <w:rFonts w:ascii="MinionPro-Regular" w:eastAsiaTheme="minorEastAsia" w:hAnsi="MinionPro-Regular" w:cs="MinionPro-Regular"/>
      <w:noProof/>
      <w:color w:val="000000" w:themeColor="text1"/>
      <w:sz w:val="24"/>
      <w:lang w:eastAsia="es-ES"/>
    </w:rPr>
  </w:style>
  <w:style w:type="character" w:customStyle="1" w:styleId="normaltextrun">
    <w:name w:val="normaltextrun"/>
    <w:basedOn w:val="Privzetapisavaodstavka"/>
    <w:rsid w:val="006E1D08"/>
  </w:style>
  <w:style w:type="paragraph" w:customStyle="1" w:styleId="paragraph">
    <w:name w:val="paragraph"/>
    <w:basedOn w:val="Navaden"/>
    <w:rsid w:val="006E1D08"/>
    <w:pPr>
      <w:spacing w:before="100" w:beforeAutospacing="1" w:after="100" w:afterAutospacing="1" w:line="240" w:lineRule="auto"/>
    </w:pPr>
    <w:rPr>
      <w:rFonts w:ascii="Times New Roman" w:eastAsia="Times New Roman" w:hAnsi="Times New Roman"/>
      <w:sz w:val="24"/>
      <w:lang w:val="es-ES" w:eastAsia="es-ES"/>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Navadnatabela"/>
    <w:tblPr>
      <w:tblStyleRowBandSize w:val="1"/>
      <w:tblStyleColBandSize w:val="1"/>
    </w:tblPr>
  </w:style>
  <w:style w:type="table" w:customStyle="1" w:styleId="a0">
    <w:basedOn w:val="Navadnatabela"/>
    <w:tblPr>
      <w:tblStyleRowBandSize w:val="1"/>
      <w:tblStyleColBandSize w:val="1"/>
    </w:tblPr>
  </w:style>
  <w:style w:type="paragraph" w:styleId="Revizija">
    <w:name w:val="Revision"/>
    <w:hidden/>
    <w:uiPriority w:val="99"/>
    <w:semiHidden/>
    <w:rsid w:val="00692894"/>
    <w:rPr>
      <w:szCs w:val="24"/>
      <w:lang w:val="en-GB" w:eastAsia="zh-CN"/>
    </w:rPr>
  </w:style>
  <w:style w:type="character" w:styleId="Omemba">
    <w:name w:val="Mention"/>
    <w:basedOn w:val="Privzetapisavaodstavka"/>
    <w:uiPriority w:val="99"/>
    <w:unhideWhenUsed/>
    <w:rsid w:val="008A58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4858">
      <w:bodyDiv w:val="1"/>
      <w:marLeft w:val="0"/>
      <w:marRight w:val="0"/>
      <w:marTop w:val="0"/>
      <w:marBottom w:val="0"/>
      <w:divBdr>
        <w:top w:val="none" w:sz="0" w:space="0" w:color="auto"/>
        <w:left w:val="none" w:sz="0" w:space="0" w:color="auto"/>
        <w:bottom w:val="none" w:sz="0" w:space="0" w:color="auto"/>
        <w:right w:val="none" w:sz="0" w:space="0" w:color="auto"/>
      </w:divBdr>
    </w:div>
    <w:div w:id="70203216">
      <w:bodyDiv w:val="1"/>
      <w:marLeft w:val="0"/>
      <w:marRight w:val="0"/>
      <w:marTop w:val="0"/>
      <w:marBottom w:val="0"/>
      <w:divBdr>
        <w:top w:val="none" w:sz="0" w:space="0" w:color="auto"/>
        <w:left w:val="none" w:sz="0" w:space="0" w:color="auto"/>
        <w:bottom w:val="none" w:sz="0" w:space="0" w:color="auto"/>
        <w:right w:val="none" w:sz="0" w:space="0" w:color="auto"/>
      </w:divBdr>
      <w:divsChild>
        <w:div w:id="706836406">
          <w:marLeft w:val="0"/>
          <w:marRight w:val="0"/>
          <w:marTop w:val="0"/>
          <w:marBottom w:val="0"/>
          <w:divBdr>
            <w:top w:val="none" w:sz="0" w:space="0" w:color="auto"/>
            <w:left w:val="none" w:sz="0" w:space="0" w:color="auto"/>
            <w:bottom w:val="none" w:sz="0" w:space="0" w:color="auto"/>
            <w:right w:val="none" w:sz="0" w:space="0" w:color="auto"/>
          </w:divBdr>
        </w:div>
        <w:div w:id="982657086">
          <w:marLeft w:val="0"/>
          <w:marRight w:val="0"/>
          <w:marTop w:val="0"/>
          <w:marBottom w:val="0"/>
          <w:divBdr>
            <w:top w:val="none" w:sz="0" w:space="0" w:color="auto"/>
            <w:left w:val="none" w:sz="0" w:space="0" w:color="auto"/>
            <w:bottom w:val="none" w:sz="0" w:space="0" w:color="auto"/>
            <w:right w:val="none" w:sz="0" w:space="0" w:color="auto"/>
          </w:divBdr>
        </w:div>
        <w:div w:id="1211071374">
          <w:marLeft w:val="0"/>
          <w:marRight w:val="0"/>
          <w:marTop w:val="0"/>
          <w:marBottom w:val="0"/>
          <w:divBdr>
            <w:top w:val="none" w:sz="0" w:space="0" w:color="auto"/>
            <w:left w:val="none" w:sz="0" w:space="0" w:color="auto"/>
            <w:bottom w:val="none" w:sz="0" w:space="0" w:color="auto"/>
            <w:right w:val="none" w:sz="0" w:space="0" w:color="auto"/>
          </w:divBdr>
        </w:div>
        <w:div w:id="1375234317">
          <w:marLeft w:val="0"/>
          <w:marRight w:val="0"/>
          <w:marTop w:val="0"/>
          <w:marBottom w:val="0"/>
          <w:divBdr>
            <w:top w:val="none" w:sz="0" w:space="0" w:color="auto"/>
            <w:left w:val="none" w:sz="0" w:space="0" w:color="auto"/>
            <w:bottom w:val="none" w:sz="0" w:space="0" w:color="auto"/>
            <w:right w:val="none" w:sz="0" w:space="0" w:color="auto"/>
          </w:divBdr>
        </w:div>
        <w:div w:id="1730613726">
          <w:marLeft w:val="0"/>
          <w:marRight w:val="0"/>
          <w:marTop w:val="0"/>
          <w:marBottom w:val="0"/>
          <w:divBdr>
            <w:top w:val="none" w:sz="0" w:space="0" w:color="auto"/>
            <w:left w:val="none" w:sz="0" w:space="0" w:color="auto"/>
            <w:bottom w:val="none" w:sz="0" w:space="0" w:color="auto"/>
            <w:right w:val="none" w:sz="0" w:space="0" w:color="auto"/>
          </w:divBdr>
        </w:div>
        <w:div w:id="1820920638">
          <w:marLeft w:val="0"/>
          <w:marRight w:val="0"/>
          <w:marTop w:val="0"/>
          <w:marBottom w:val="0"/>
          <w:divBdr>
            <w:top w:val="none" w:sz="0" w:space="0" w:color="auto"/>
            <w:left w:val="none" w:sz="0" w:space="0" w:color="auto"/>
            <w:bottom w:val="none" w:sz="0" w:space="0" w:color="auto"/>
            <w:right w:val="none" w:sz="0" w:space="0" w:color="auto"/>
          </w:divBdr>
        </w:div>
        <w:div w:id="1928541597">
          <w:marLeft w:val="0"/>
          <w:marRight w:val="0"/>
          <w:marTop w:val="0"/>
          <w:marBottom w:val="0"/>
          <w:divBdr>
            <w:top w:val="none" w:sz="0" w:space="0" w:color="auto"/>
            <w:left w:val="none" w:sz="0" w:space="0" w:color="auto"/>
            <w:bottom w:val="none" w:sz="0" w:space="0" w:color="auto"/>
            <w:right w:val="none" w:sz="0" w:space="0" w:color="auto"/>
          </w:divBdr>
        </w:div>
      </w:divsChild>
    </w:div>
    <w:div w:id="539053591">
      <w:bodyDiv w:val="1"/>
      <w:marLeft w:val="0"/>
      <w:marRight w:val="0"/>
      <w:marTop w:val="0"/>
      <w:marBottom w:val="0"/>
      <w:divBdr>
        <w:top w:val="none" w:sz="0" w:space="0" w:color="auto"/>
        <w:left w:val="none" w:sz="0" w:space="0" w:color="auto"/>
        <w:bottom w:val="none" w:sz="0" w:space="0" w:color="auto"/>
        <w:right w:val="none" w:sz="0" w:space="0" w:color="auto"/>
      </w:divBdr>
    </w:div>
    <w:div w:id="702629781">
      <w:bodyDiv w:val="1"/>
      <w:marLeft w:val="0"/>
      <w:marRight w:val="0"/>
      <w:marTop w:val="0"/>
      <w:marBottom w:val="0"/>
      <w:divBdr>
        <w:top w:val="none" w:sz="0" w:space="0" w:color="auto"/>
        <w:left w:val="none" w:sz="0" w:space="0" w:color="auto"/>
        <w:bottom w:val="none" w:sz="0" w:space="0" w:color="auto"/>
        <w:right w:val="none" w:sz="0" w:space="0" w:color="auto"/>
      </w:divBdr>
    </w:div>
    <w:div w:id="839663768">
      <w:bodyDiv w:val="1"/>
      <w:marLeft w:val="0"/>
      <w:marRight w:val="0"/>
      <w:marTop w:val="0"/>
      <w:marBottom w:val="0"/>
      <w:divBdr>
        <w:top w:val="none" w:sz="0" w:space="0" w:color="auto"/>
        <w:left w:val="none" w:sz="0" w:space="0" w:color="auto"/>
        <w:bottom w:val="none" w:sz="0" w:space="0" w:color="auto"/>
        <w:right w:val="none" w:sz="0" w:space="0" w:color="auto"/>
      </w:divBdr>
    </w:div>
    <w:div w:id="1237281373">
      <w:bodyDiv w:val="1"/>
      <w:marLeft w:val="0"/>
      <w:marRight w:val="0"/>
      <w:marTop w:val="0"/>
      <w:marBottom w:val="0"/>
      <w:divBdr>
        <w:top w:val="none" w:sz="0" w:space="0" w:color="auto"/>
        <w:left w:val="none" w:sz="0" w:space="0" w:color="auto"/>
        <w:bottom w:val="none" w:sz="0" w:space="0" w:color="auto"/>
        <w:right w:val="none" w:sz="0" w:space="0" w:color="auto"/>
      </w:divBdr>
    </w:div>
    <w:div w:id="1410081328">
      <w:bodyDiv w:val="1"/>
      <w:marLeft w:val="0"/>
      <w:marRight w:val="0"/>
      <w:marTop w:val="0"/>
      <w:marBottom w:val="0"/>
      <w:divBdr>
        <w:top w:val="none" w:sz="0" w:space="0" w:color="auto"/>
        <w:left w:val="none" w:sz="0" w:space="0" w:color="auto"/>
        <w:bottom w:val="none" w:sz="0" w:space="0" w:color="auto"/>
        <w:right w:val="none" w:sz="0" w:space="0" w:color="auto"/>
      </w:divBdr>
      <w:divsChild>
        <w:div w:id="274945059">
          <w:marLeft w:val="0"/>
          <w:marRight w:val="0"/>
          <w:marTop w:val="0"/>
          <w:marBottom w:val="0"/>
          <w:divBdr>
            <w:top w:val="none" w:sz="0" w:space="0" w:color="auto"/>
            <w:left w:val="none" w:sz="0" w:space="0" w:color="auto"/>
            <w:bottom w:val="none" w:sz="0" w:space="0" w:color="auto"/>
            <w:right w:val="none" w:sz="0" w:space="0" w:color="auto"/>
          </w:divBdr>
        </w:div>
        <w:div w:id="393772164">
          <w:marLeft w:val="0"/>
          <w:marRight w:val="0"/>
          <w:marTop w:val="0"/>
          <w:marBottom w:val="0"/>
          <w:divBdr>
            <w:top w:val="none" w:sz="0" w:space="0" w:color="auto"/>
            <w:left w:val="none" w:sz="0" w:space="0" w:color="auto"/>
            <w:bottom w:val="none" w:sz="0" w:space="0" w:color="auto"/>
            <w:right w:val="none" w:sz="0" w:space="0" w:color="auto"/>
          </w:divBdr>
        </w:div>
        <w:div w:id="922838490">
          <w:marLeft w:val="0"/>
          <w:marRight w:val="0"/>
          <w:marTop w:val="0"/>
          <w:marBottom w:val="0"/>
          <w:divBdr>
            <w:top w:val="none" w:sz="0" w:space="0" w:color="auto"/>
            <w:left w:val="none" w:sz="0" w:space="0" w:color="auto"/>
            <w:bottom w:val="none" w:sz="0" w:space="0" w:color="auto"/>
            <w:right w:val="none" w:sz="0" w:space="0" w:color="auto"/>
          </w:divBdr>
        </w:div>
        <w:div w:id="931737365">
          <w:marLeft w:val="0"/>
          <w:marRight w:val="0"/>
          <w:marTop w:val="0"/>
          <w:marBottom w:val="0"/>
          <w:divBdr>
            <w:top w:val="none" w:sz="0" w:space="0" w:color="auto"/>
            <w:left w:val="none" w:sz="0" w:space="0" w:color="auto"/>
            <w:bottom w:val="none" w:sz="0" w:space="0" w:color="auto"/>
            <w:right w:val="none" w:sz="0" w:space="0" w:color="auto"/>
          </w:divBdr>
        </w:div>
        <w:div w:id="1235168769">
          <w:marLeft w:val="0"/>
          <w:marRight w:val="0"/>
          <w:marTop w:val="0"/>
          <w:marBottom w:val="0"/>
          <w:divBdr>
            <w:top w:val="none" w:sz="0" w:space="0" w:color="auto"/>
            <w:left w:val="none" w:sz="0" w:space="0" w:color="auto"/>
            <w:bottom w:val="none" w:sz="0" w:space="0" w:color="auto"/>
            <w:right w:val="none" w:sz="0" w:space="0" w:color="auto"/>
          </w:divBdr>
        </w:div>
        <w:div w:id="1914779243">
          <w:marLeft w:val="0"/>
          <w:marRight w:val="0"/>
          <w:marTop w:val="0"/>
          <w:marBottom w:val="0"/>
          <w:divBdr>
            <w:top w:val="none" w:sz="0" w:space="0" w:color="auto"/>
            <w:left w:val="none" w:sz="0" w:space="0" w:color="auto"/>
            <w:bottom w:val="none" w:sz="0" w:space="0" w:color="auto"/>
            <w:right w:val="none" w:sz="0" w:space="0" w:color="auto"/>
          </w:divBdr>
        </w:div>
        <w:div w:id="2120950847">
          <w:marLeft w:val="0"/>
          <w:marRight w:val="0"/>
          <w:marTop w:val="0"/>
          <w:marBottom w:val="0"/>
          <w:divBdr>
            <w:top w:val="none" w:sz="0" w:space="0" w:color="auto"/>
            <w:left w:val="none" w:sz="0" w:space="0" w:color="auto"/>
            <w:bottom w:val="none" w:sz="0" w:space="0" w:color="auto"/>
            <w:right w:val="none" w:sz="0" w:space="0" w:color="auto"/>
          </w:divBdr>
        </w:div>
      </w:divsChild>
    </w:div>
    <w:div w:id="1587766750">
      <w:bodyDiv w:val="1"/>
      <w:marLeft w:val="0"/>
      <w:marRight w:val="0"/>
      <w:marTop w:val="0"/>
      <w:marBottom w:val="0"/>
      <w:divBdr>
        <w:top w:val="none" w:sz="0" w:space="0" w:color="auto"/>
        <w:left w:val="none" w:sz="0" w:space="0" w:color="auto"/>
        <w:bottom w:val="none" w:sz="0" w:space="0" w:color="auto"/>
        <w:right w:val="none" w:sz="0" w:space="0" w:color="auto"/>
      </w:divBdr>
      <w:divsChild>
        <w:div w:id="63652513">
          <w:marLeft w:val="0"/>
          <w:marRight w:val="0"/>
          <w:marTop w:val="0"/>
          <w:marBottom w:val="0"/>
          <w:divBdr>
            <w:top w:val="none" w:sz="0" w:space="0" w:color="auto"/>
            <w:left w:val="none" w:sz="0" w:space="0" w:color="auto"/>
            <w:bottom w:val="none" w:sz="0" w:space="0" w:color="auto"/>
            <w:right w:val="none" w:sz="0" w:space="0" w:color="auto"/>
          </w:divBdr>
        </w:div>
        <w:div w:id="80176008">
          <w:marLeft w:val="0"/>
          <w:marRight w:val="0"/>
          <w:marTop w:val="0"/>
          <w:marBottom w:val="0"/>
          <w:divBdr>
            <w:top w:val="none" w:sz="0" w:space="0" w:color="auto"/>
            <w:left w:val="none" w:sz="0" w:space="0" w:color="auto"/>
            <w:bottom w:val="none" w:sz="0" w:space="0" w:color="auto"/>
            <w:right w:val="none" w:sz="0" w:space="0" w:color="auto"/>
          </w:divBdr>
        </w:div>
        <w:div w:id="253246351">
          <w:marLeft w:val="0"/>
          <w:marRight w:val="0"/>
          <w:marTop w:val="0"/>
          <w:marBottom w:val="0"/>
          <w:divBdr>
            <w:top w:val="none" w:sz="0" w:space="0" w:color="auto"/>
            <w:left w:val="none" w:sz="0" w:space="0" w:color="auto"/>
            <w:bottom w:val="none" w:sz="0" w:space="0" w:color="auto"/>
            <w:right w:val="none" w:sz="0" w:space="0" w:color="auto"/>
          </w:divBdr>
        </w:div>
        <w:div w:id="387539198">
          <w:marLeft w:val="0"/>
          <w:marRight w:val="0"/>
          <w:marTop w:val="0"/>
          <w:marBottom w:val="0"/>
          <w:divBdr>
            <w:top w:val="none" w:sz="0" w:space="0" w:color="auto"/>
            <w:left w:val="none" w:sz="0" w:space="0" w:color="auto"/>
            <w:bottom w:val="none" w:sz="0" w:space="0" w:color="auto"/>
            <w:right w:val="none" w:sz="0" w:space="0" w:color="auto"/>
          </w:divBdr>
        </w:div>
        <w:div w:id="850529484">
          <w:marLeft w:val="0"/>
          <w:marRight w:val="0"/>
          <w:marTop w:val="0"/>
          <w:marBottom w:val="0"/>
          <w:divBdr>
            <w:top w:val="none" w:sz="0" w:space="0" w:color="auto"/>
            <w:left w:val="none" w:sz="0" w:space="0" w:color="auto"/>
            <w:bottom w:val="none" w:sz="0" w:space="0" w:color="auto"/>
            <w:right w:val="none" w:sz="0" w:space="0" w:color="auto"/>
          </w:divBdr>
        </w:div>
        <w:div w:id="1927226968">
          <w:marLeft w:val="0"/>
          <w:marRight w:val="0"/>
          <w:marTop w:val="0"/>
          <w:marBottom w:val="0"/>
          <w:divBdr>
            <w:top w:val="none" w:sz="0" w:space="0" w:color="auto"/>
            <w:left w:val="none" w:sz="0" w:space="0" w:color="auto"/>
            <w:bottom w:val="none" w:sz="0" w:space="0" w:color="auto"/>
            <w:right w:val="none" w:sz="0" w:space="0" w:color="auto"/>
          </w:divBdr>
        </w:div>
        <w:div w:id="1957981481">
          <w:marLeft w:val="0"/>
          <w:marRight w:val="0"/>
          <w:marTop w:val="0"/>
          <w:marBottom w:val="0"/>
          <w:divBdr>
            <w:top w:val="none" w:sz="0" w:space="0" w:color="auto"/>
            <w:left w:val="none" w:sz="0" w:space="0" w:color="auto"/>
            <w:bottom w:val="none" w:sz="0" w:space="0" w:color="auto"/>
            <w:right w:val="none" w:sz="0" w:space="0" w:color="auto"/>
          </w:divBdr>
        </w:div>
      </w:divsChild>
    </w:div>
    <w:div w:id="1746611846">
      <w:bodyDiv w:val="1"/>
      <w:marLeft w:val="0"/>
      <w:marRight w:val="0"/>
      <w:marTop w:val="0"/>
      <w:marBottom w:val="0"/>
      <w:divBdr>
        <w:top w:val="none" w:sz="0" w:space="0" w:color="auto"/>
        <w:left w:val="none" w:sz="0" w:space="0" w:color="auto"/>
        <w:bottom w:val="none" w:sz="0" w:space="0" w:color="auto"/>
        <w:right w:val="none" w:sz="0" w:space="0" w:color="auto"/>
      </w:divBdr>
      <w:divsChild>
        <w:div w:id="220167672">
          <w:marLeft w:val="0"/>
          <w:marRight w:val="0"/>
          <w:marTop w:val="0"/>
          <w:marBottom w:val="0"/>
          <w:divBdr>
            <w:top w:val="none" w:sz="0" w:space="0" w:color="auto"/>
            <w:left w:val="none" w:sz="0" w:space="0" w:color="auto"/>
            <w:bottom w:val="none" w:sz="0" w:space="0" w:color="auto"/>
            <w:right w:val="none" w:sz="0" w:space="0" w:color="auto"/>
          </w:divBdr>
        </w:div>
        <w:div w:id="793329121">
          <w:marLeft w:val="0"/>
          <w:marRight w:val="0"/>
          <w:marTop w:val="0"/>
          <w:marBottom w:val="0"/>
          <w:divBdr>
            <w:top w:val="none" w:sz="0" w:space="0" w:color="auto"/>
            <w:left w:val="none" w:sz="0" w:space="0" w:color="auto"/>
            <w:bottom w:val="none" w:sz="0" w:space="0" w:color="auto"/>
            <w:right w:val="none" w:sz="0" w:space="0" w:color="auto"/>
          </w:divBdr>
        </w:div>
        <w:div w:id="807746719">
          <w:marLeft w:val="0"/>
          <w:marRight w:val="0"/>
          <w:marTop w:val="0"/>
          <w:marBottom w:val="0"/>
          <w:divBdr>
            <w:top w:val="none" w:sz="0" w:space="0" w:color="auto"/>
            <w:left w:val="none" w:sz="0" w:space="0" w:color="auto"/>
            <w:bottom w:val="none" w:sz="0" w:space="0" w:color="auto"/>
            <w:right w:val="none" w:sz="0" w:space="0" w:color="auto"/>
          </w:divBdr>
        </w:div>
        <w:div w:id="1105659003">
          <w:marLeft w:val="0"/>
          <w:marRight w:val="0"/>
          <w:marTop w:val="0"/>
          <w:marBottom w:val="0"/>
          <w:divBdr>
            <w:top w:val="none" w:sz="0" w:space="0" w:color="auto"/>
            <w:left w:val="none" w:sz="0" w:space="0" w:color="auto"/>
            <w:bottom w:val="none" w:sz="0" w:space="0" w:color="auto"/>
            <w:right w:val="none" w:sz="0" w:space="0" w:color="auto"/>
          </w:divBdr>
        </w:div>
        <w:div w:id="1563249059">
          <w:marLeft w:val="0"/>
          <w:marRight w:val="0"/>
          <w:marTop w:val="0"/>
          <w:marBottom w:val="0"/>
          <w:divBdr>
            <w:top w:val="none" w:sz="0" w:space="0" w:color="auto"/>
            <w:left w:val="none" w:sz="0" w:space="0" w:color="auto"/>
            <w:bottom w:val="none" w:sz="0" w:space="0" w:color="auto"/>
            <w:right w:val="none" w:sz="0" w:space="0" w:color="auto"/>
          </w:divBdr>
        </w:div>
        <w:div w:id="1906717741">
          <w:marLeft w:val="0"/>
          <w:marRight w:val="0"/>
          <w:marTop w:val="0"/>
          <w:marBottom w:val="0"/>
          <w:divBdr>
            <w:top w:val="none" w:sz="0" w:space="0" w:color="auto"/>
            <w:left w:val="none" w:sz="0" w:space="0" w:color="auto"/>
            <w:bottom w:val="none" w:sz="0" w:space="0" w:color="auto"/>
            <w:right w:val="none" w:sz="0" w:space="0" w:color="auto"/>
          </w:divBdr>
        </w:div>
        <w:div w:id="1990792199">
          <w:marLeft w:val="0"/>
          <w:marRight w:val="0"/>
          <w:marTop w:val="0"/>
          <w:marBottom w:val="0"/>
          <w:divBdr>
            <w:top w:val="none" w:sz="0" w:space="0" w:color="auto"/>
            <w:left w:val="none" w:sz="0" w:space="0" w:color="auto"/>
            <w:bottom w:val="none" w:sz="0" w:space="0" w:color="auto"/>
            <w:right w:val="none" w:sz="0" w:space="0" w:color="auto"/>
          </w:divBdr>
        </w:div>
      </w:divsChild>
    </w:div>
    <w:div w:id="2141026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o.strajnar@porsche.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at-mediacent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praofficial.com/cupra-design-house" TargetMode="External"/><Relationship Id="rId5" Type="http://schemas.openxmlformats.org/officeDocument/2006/relationships/numbering" Target="numbering.xml"/><Relationship Id="rId15" Type="http://schemas.openxmlformats.org/officeDocument/2006/relationships/hyperlink" Target="http://www.cupraofficial.s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tka.bokal@porsche.s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aCeIYaqItMVZ/uMnbaVVyXUC2w==">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</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7ED03D7465F574EACDFF614EF14132D" ma:contentTypeVersion="18" ma:contentTypeDescription="Create a new document." ma:contentTypeScope="" ma:versionID="e2a25ea45b96eb8692242a0f9e91744f">
  <xsd:schema xmlns:xsd="http://www.w3.org/2001/XMLSchema" xmlns:xs="http://www.w3.org/2001/XMLSchema" xmlns:p="http://schemas.microsoft.com/office/2006/metadata/properties" xmlns:ns2="033a4d16-82ae-4c86-bed4-660a17fc4edf" xmlns:ns3="0f5685b7-8e57-4414-9e7b-eea289e97a0e" targetNamespace="http://schemas.microsoft.com/office/2006/metadata/properties" ma:root="true" ma:fieldsID="ac0bdf1ce877f24a54569c99bef298da" ns2:_="" ns3:_="">
    <xsd:import namespace="033a4d16-82ae-4c86-bed4-660a17fc4edf"/>
    <xsd:import namespace="0f5685b7-8e57-4414-9e7b-eea289e97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a4d16-82ae-4c86-bed4-660a17fc4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9443b8-1e49-4a53-a8e6-a312646d4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5685b7-8e57-4414-9e7b-eea289e97a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a703df-e462-47fc-932a-df30b67555a1}" ma:internalName="TaxCatchAll" ma:showField="CatchAllData" ma:web="0f5685b7-8e57-4414-9e7b-eea289e97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f5685b7-8e57-4414-9e7b-eea289e97a0e" xsi:nil="true"/>
    <lcf76f155ced4ddcb4097134ff3c332f xmlns="033a4d16-82ae-4c86-bed4-660a17fc4e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DF906D-73F9-4A52-9151-868775C4D7C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0C186D4-DC4E-4971-90C0-61C7DC74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a4d16-82ae-4c86-bed4-660a17fc4edf"/>
    <ds:schemaRef ds:uri="0f5685b7-8e57-4414-9e7b-eea289e97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9BE45-48FE-4E89-A7F8-A3A893C6D61B}">
  <ds:schemaRefs>
    <ds:schemaRef ds:uri="http://schemas.microsoft.com/office/2006/documentManagement/types"/>
    <ds:schemaRef ds:uri="0f5685b7-8e57-4414-9e7b-eea289e97a0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033a4d16-82ae-4c86-bed4-660a17fc4edf"/>
    <ds:schemaRef ds:uri="http://purl.org/dc/dcmitype/"/>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29</TotalTime>
  <Pages>11</Pages>
  <Words>2288</Words>
  <Characters>14526</Characters>
  <Application>Microsoft Office Word</Application>
  <DocSecurity>0</DocSecurity>
  <Lines>121</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16781</CharactersWithSpaces>
  <SharedDoc>false</SharedDoc>
  <HLinks>
    <vt:vector size="12" baseType="variant">
      <vt:variant>
        <vt:i4>1966109</vt:i4>
      </vt:variant>
      <vt:variant>
        <vt:i4>3</vt:i4>
      </vt:variant>
      <vt:variant>
        <vt:i4>0</vt:i4>
      </vt:variant>
      <vt:variant>
        <vt:i4>5</vt:i4>
      </vt:variant>
      <vt:variant>
        <vt:lpwstr>http://seat-mediacenter.com/</vt:lpwstr>
      </vt:variant>
      <vt:variant>
        <vt:lpwstr/>
      </vt:variant>
      <vt:variant>
        <vt:i4>7209063</vt:i4>
      </vt:variant>
      <vt:variant>
        <vt:i4>0</vt:i4>
      </vt:variant>
      <vt:variant>
        <vt:i4>0</vt:i4>
      </vt:variant>
      <vt:variant>
        <vt:i4>5</vt:i4>
      </vt:variant>
      <vt:variant>
        <vt:lpwstr>http://www.cupraofficial.com/cupra-design-house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dc:creator>
  <cp:keywords/>
  <cp:lastModifiedBy>Bokal Metka (PSLO - SI/Ljubljana)</cp:lastModifiedBy>
  <cp:revision>12</cp:revision>
  <cp:lastPrinted>2025-04-11T10:36:00Z</cp:lastPrinted>
  <dcterms:created xsi:type="dcterms:W3CDTF">2025-04-11T10:38:00Z</dcterms:created>
  <dcterms:modified xsi:type="dcterms:W3CDTF">2025-04-11T12:10:00Z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0x01010057ED03D7465F574EACDFF614EF14132D</vt:lpwstr>
  </property>
  <property fmtid="{D5CDD505-2E9C-101B-9397-08002B2CF9AE}" pid="3" name="Order">
    <vt:r8>26857000</vt:r8>
  </property>
  <property fmtid="{D5CDD505-2E9C-101B-9397-08002B2CF9AE}" pid="4" name="LegalHoldTag">
    <vt:lpwstr/>
  </property>
  <property fmtid="{D5CDD505-2E9C-101B-9397-08002B2CF9AE}" pid="5" name="MediaServiceImageTags">
    <vt:lpwstr/>
  </property>
  <property fmtid="{D5CDD505-2E9C-101B-9397-08002B2CF9AE}" pid="6" name="RevIMBCS">
    <vt:lpwstr>1;#0.1 Initial category|0239cc7a-0c96-48a8-9e0e-a383e362571c</vt:lpwstr>
  </property>
  <property fmtid="{D5CDD505-2E9C-101B-9397-08002B2CF9AE}" pid="7" name="MSIP_Label_b1c9b508-7c6e-42bd-bedf-808292653d6c_Enabled">
    <vt:lpwstr>true</vt:lpwstr>
  </property>
  <property fmtid="{D5CDD505-2E9C-101B-9397-08002B2CF9AE}" pid="8" name="MSIP_Label_b1c9b508-7c6e-42bd-bedf-808292653d6c_SetDate">
    <vt:lpwstr>2023-05-15T15:35:54Z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1adeb33f-bb30-4d2a-825c-e0f1369094b5</vt:lpwstr>
  </property>
  <property fmtid="{D5CDD505-2E9C-101B-9397-08002B2CF9AE}" pid="13" name="MSIP_Label_b1c9b508-7c6e-42bd-bedf-808292653d6c_ContentBits">
    <vt:lpwstr>3</vt:lpwstr>
  </property>
  <property fmtid="{D5CDD505-2E9C-101B-9397-08002B2CF9AE}" pid="14" name="ClassificationContentMarkingFooterShapeIds">
    <vt:lpwstr>2fe05b96,349f8ce3,62df6ab4</vt:lpwstr>
  </property>
  <property fmtid="{D5CDD505-2E9C-101B-9397-08002B2CF9AE}" pid="15" name="ClassificationContentMarkingFooterFontProps">
    <vt:lpwstr>#000000,8,Arial</vt:lpwstr>
  </property>
  <property fmtid="{D5CDD505-2E9C-101B-9397-08002B2CF9AE}" pid="16" name="ClassificationContentMarkingFooterText">
    <vt:lpwstr>Internal</vt:lpwstr>
  </property>
  <property fmtid="{D5CDD505-2E9C-101B-9397-08002B2CF9AE}" pid="17" name="MSIP_Label_43d67188-4396-4f49-b241-070cf408d0d1_Enabled">
    <vt:lpwstr>true</vt:lpwstr>
  </property>
  <property fmtid="{D5CDD505-2E9C-101B-9397-08002B2CF9AE}" pid="18" name="MSIP_Label_43d67188-4396-4f49-b241-070cf408d0d1_SetDate">
    <vt:lpwstr>2025-04-11T08:39:54Z</vt:lpwstr>
  </property>
  <property fmtid="{D5CDD505-2E9C-101B-9397-08002B2CF9AE}" pid="19" name="MSIP_Label_43d67188-4396-4f49-b241-070cf408d0d1_Method">
    <vt:lpwstr>Standard</vt:lpwstr>
  </property>
  <property fmtid="{D5CDD505-2E9C-101B-9397-08002B2CF9AE}" pid="20" name="MSIP_Label_43d67188-4396-4f49-b241-070cf408d0d1_Name">
    <vt:lpwstr>43d67188-4396-4f49-b241-070cf408d0d1</vt:lpwstr>
  </property>
  <property fmtid="{D5CDD505-2E9C-101B-9397-08002B2CF9AE}" pid="21" name="MSIP_Label_43d67188-4396-4f49-b241-070cf408d0d1_SiteId">
    <vt:lpwstr>0f6f68be-4ef2-465a-986b-eb9a250d9789</vt:lpwstr>
  </property>
  <property fmtid="{D5CDD505-2E9C-101B-9397-08002B2CF9AE}" pid="22" name="MSIP_Label_43d67188-4396-4f49-b241-070cf408d0d1_ActionId">
    <vt:lpwstr>4debd3f9-b31c-4bc3-88a4-bbe3aa4c8da1</vt:lpwstr>
  </property>
  <property fmtid="{D5CDD505-2E9C-101B-9397-08002B2CF9AE}" pid="23" name="MSIP_Label_43d67188-4396-4f49-b241-070cf408d0d1_ContentBits">
    <vt:lpwstr>2</vt:lpwstr>
  </property>
  <property fmtid="{D5CDD505-2E9C-101B-9397-08002B2CF9AE}" pid="24" name="MSIP_Label_43d67188-4396-4f49-b241-070cf408d0d1_Tag">
    <vt:lpwstr>10, 3, 0, 1</vt:lpwstr>
  </property>
</Properties>
</file>