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9A3B" w14:textId="77777777" w:rsidR="00F014F4" w:rsidRPr="00B542F2" w:rsidRDefault="00D70B76" w:rsidP="00EA0011">
      <w:pPr>
        <w:ind w:left="-142"/>
        <w:rPr>
          <w:rFonts w:ascii="Cupra Light" w:eastAsia="Arial Unicode MS" w:hAnsi="Cupra Light"/>
          <w:color w:val="000000"/>
        </w:rPr>
      </w:pPr>
      <w:r>
        <w:rPr>
          <w:rFonts w:ascii="Cupra Light" w:hAnsi="Cupra Light"/>
          <w:sz w:val="22"/>
        </w:rPr>
        <w:t>CUPRA Born VZ</w:t>
      </w:r>
      <w:r>
        <w:rPr>
          <w:rFonts w:ascii="Cupra Light" w:hAnsi="Cupra Light"/>
          <w:color w:val="000000"/>
        </w:rPr>
        <w:br/>
      </w:r>
    </w:p>
    <w:p w14:paraId="58958A53" w14:textId="0667DA38" w:rsidR="00F92F07" w:rsidRPr="00B542F2" w:rsidRDefault="00F92F07" w:rsidP="00EA0011">
      <w:pPr>
        <w:spacing w:line="360" w:lineRule="auto"/>
        <w:ind w:left="-142" w:right="-716"/>
        <w:rPr>
          <w:rFonts w:ascii="Cupra Light" w:eastAsia="Arial Unicode MS" w:hAnsi="Cupra Light"/>
          <w:b/>
          <w:bCs/>
          <w:sz w:val="32"/>
          <w:szCs w:val="36"/>
        </w:rPr>
      </w:pPr>
      <w:bookmarkStart w:id="0" w:name="_Hlk107237675"/>
      <w:r>
        <w:rPr>
          <w:rFonts w:ascii="Cupra Light" w:hAnsi="Cupra Light"/>
          <w:b/>
          <w:sz w:val="32"/>
        </w:rPr>
        <w:t>Znamka CUPRA z novo različico CUPRA Born VZ dobiva še</w:t>
      </w:r>
      <w:r w:rsidR="0093086A">
        <w:rPr>
          <w:rFonts w:ascii="Cupra Light" w:hAnsi="Cupra Light"/>
          <w:b/>
          <w:sz w:val="32"/>
        </w:rPr>
        <w:t> </w:t>
      </w:r>
      <w:r>
        <w:rPr>
          <w:rFonts w:ascii="Cupra Light" w:hAnsi="Cupra Light"/>
          <w:b/>
          <w:sz w:val="32"/>
        </w:rPr>
        <w:t>večji zagon</w:t>
      </w:r>
    </w:p>
    <w:p w14:paraId="7BE86829" w14:textId="77777777" w:rsidR="00385A64" w:rsidRPr="00B542F2" w:rsidRDefault="00567621" w:rsidP="00385A64">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CUPRA Born VZ prinaša boljše zmogljivosti: moč 240 kW, navor 545 Nm, pospešek od 0 do 100 km/h v le 5,7 sekunde, najvišja hitrost 200 km/h</w:t>
      </w:r>
    </w:p>
    <w:p w14:paraId="1DF0EE13" w14:textId="606281B3" w:rsidR="007E5E5D" w:rsidRPr="00B542F2" w:rsidRDefault="0093086A" w:rsidP="007E5E5D">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Š</w:t>
      </w:r>
      <w:r w:rsidR="00B51DFF">
        <w:rPr>
          <w:rFonts w:ascii="Cupra Light" w:hAnsi="Cupra Light"/>
          <w:b/>
          <w:color w:val="000000"/>
          <w:sz w:val="22"/>
        </w:rPr>
        <w:t>e bolj športna notranjost z novimi serijskimi školjkastimi sedeži CUP in obvolanskima prestavnima ročicama</w:t>
      </w:r>
    </w:p>
    <w:p w14:paraId="3EEA0813" w14:textId="77777777" w:rsidR="00272600" w:rsidRPr="00B542F2" w:rsidRDefault="00272600" w:rsidP="007E5E5D">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K večji dinamičnosti vozila dodatno prispevajo boljši občutek pri zaviranju, robustnejše vzmetenje ter odzivnejši volan in pedali</w:t>
      </w:r>
    </w:p>
    <w:p w14:paraId="33448B15" w14:textId="048AFFF0" w:rsidR="00B35CB0" w:rsidRPr="00B542F2" w:rsidRDefault="00B35CB0" w:rsidP="007E5E5D">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 xml:space="preserve">Zunanjost je nadgrajena dvema </w:t>
      </w:r>
      <w:r w:rsidR="0093086A">
        <w:rPr>
          <w:rFonts w:ascii="Cupra Light" w:hAnsi="Cupra Light"/>
          <w:b/>
          <w:color w:val="000000"/>
          <w:sz w:val="22"/>
        </w:rPr>
        <w:t xml:space="preserve">novima </w:t>
      </w:r>
      <w:r>
        <w:rPr>
          <w:rFonts w:ascii="Cupra Light" w:hAnsi="Cupra Light"/>
          <w:b/>
          <w:color w:val="000000"/>
          <w:sz w:val="22"/>
        </w:rPr>
        <w:t>tipoma 20-palčnih aluminijastih platišč (ena od njih so kovana in kombinirana z zmogljivimi pnevmatikami Performance), izstopajočim logotipom VZ na zadku in novimi barvami</w:t>
      </w:r>
    </w:p>
    <w:p w14:paraId="679877B9" w14:textId="77777777" w:rsidR="005D0297" w:rsidRPr="00B542F2" w:rsidRDefault="005D0297" w:rsidP="00E17D8F">
      <w:pPr>
        <w:spacing w:line="360" w:lineRule="auto"/>
        <w:rPr>
          <w:rFonts w:ascii="Cupra Light" w:eastAsia="Corbel" w:hAnsi="Cupra Light"/>
          <w:b/>
          <w:bCs/>
          <w:color w:val="000000"/>
          <w:sz w:val="22"/>
          <w:szCs w:val="22"/>
          <w:lang w:eastAsia="en-US"/>
        </w:rPr>
      </w:pPr>
    </w:p>
    <w:p w14:paraId="5F35DEE7" w14:textId="77777777" w:rsidR="00CE470F" w:rsidRPr="00B542F2" w:rsidRDefault="00F014F4" w:rsidP="00120AB7">
      <w:pPr>
        <w:pStyle w:val="Bodycopy"/>
        <w:spacing w:afterLines="120" w:after="288" w:line="276" w:lineRule="auto"/>
        <w:ind w:right="482"/>
        <w:rPr>
          <w:rFonts w:ascii="Cupra Light" w:eastAsia="Corbel" w:hAnsi="Cupra Light"/>
        </w:rPr>
      </w:pPr>
      <w:r w:rsidRPr="0093086A">
        <w:rPr>
          <w:rFonts w:ascii="Cupra Medium" w:hAnsi="Cupra Medium"/>
        </w:rPr>
        <w:t>Martorell (Španija), 20. februar 2024</w:t>
      </w:r>
      <w:r>
        <w:rPr>
          <w:rFonts w:ascii="Cupra Light" w:hAnsi="Cupra Light"/>
        </w:rPr>
        <w:t xml:space="preserve"> – CUPRA Born je prvi popolnoma električni model znamke ter popolna kombinacija elektrifikacije in zmogljivosti. </w:t>
      </w:r>
    </w:p>
    <w:p w14:paraId="30B536EF" w14:textId="77777777" w:rsidR="0042061A" w:rsidRPr="00B542F2" w:rsidRDefault="009C448D" w:rsidP="00120AB7">
      <w:pPr>
        <w:pStyle w:val="Bodycopy"/>
        <w:spacing w:afterLines="120" w:after="288" w:line="276" w:lineRule="auto"/>
        <w:ind w:right="482"/>
        <w:rPr>
          <w:rFonts w:ascii="Cupra Light" w:eastAsia="Corbel" w:hAnsi="Cupra Light"/>
        </w:rPr>
      </w:pPr>
      <w:r>
        <w:rPr>
          <w:rFonts w:ascii="Cupra Light" w:hAnsi="Cupra Light"/>
        </w:rPr>
        <w:t>Znamka CUPRA dobiva še večji zagon z modelom CUPRA Born VZ – najnovejšo pridobitvijo v ponudbi znamke CUPRA, novo in še zmogljivejšo izvedbo, ki bo iz Barcelone navdihovala ves svet.</w:t>
      </w:r>
    </w:p>
    <w:p w14:paraId="330941B2" w14:textId="77777777" w:rsidR="00217F1D" w:rsidRPr="00B542F2" w:rsidRDefault="0042061A" w:rsidP="00120AB7">
      <w:pPr>
        <w:pStyle w:val="Bodycopy"/>
        <w:spacing w:afterLines="120" w:after="288" w:line="276" w:lineRule="auto"/>
        <w:ind w:right="482"/>
        <w:rPr>
          <w:rFonts w:ascii="Cupra Light" w:eastAsia="Corbel" w:hAnsi="Cupra Light"/>
        </w:rPr>
      </w:pPr>
      <w:r>
        <w:rPr>
          <w:rFonts w:ascii="Cupra Light" w:hAnsi="Cupra Light"/>
        </w:rPr>
        <w:t xml:space="preserve">Kratica VZ predstavlja špansko besedo </w:t>
      </w:r>
      <w:r>
        <w:rPr>
          <w:rFonts w:ascii="Cupra Light" w:hAnsi="Cupra Light"/>
          <w:i/>
          <w:iCs/>
        </w:rPr>
        <w:t>veloz</w:t>
      </w:r>
      <w:r>
        <w:rPr>
          <w:rFonts w:ascii="Cupra Light" w:hAnsi="Cupra Light"/>
        </w:rPr>
        <w:t>, ki pomeni ‘hiter’ – kar je popoln opis najnovejšega vozila znamke. CUPRA Born VZ razvije moč 240 kW in navor 545 Nm, ki se na cesto prenašata prek izpopolnjene geometrije podvozja, športnega krmiljenja in izboljšanega občutka zaviranja. Kombinacija teh lastnosti mu omogoča izjemno zmogljivost v okviru ponudbe modelov CUPRA Born in zagotavlja, da je CUPRA Born VZ eden najbolj dinamičnih avtomobilov v segmentu.</w:t>
      </w:r>
    </w:p>
    <w:p w14:paraId="052A1F76" w14:textId="77777777" w:rsidR="00AF5EBA" w:rsidRPr="00B542F2" w:rsidRDefault="001B4DE9" w:rsidP="001B4DE9">
      <w:pPr>
        <w:pStyle w:val="Bodycopy"/>
        <w:spacing w:afterLines="120" w:after="288" w:line="276" w:lineRule="auto"/>
        <w:ind w:right="482"/>
        <w:rPr>
          <w:rFonts w:ascii="Cupra Light" w:eastAsia="Corbel" w:hAnsi="Cupra Light"/>
          <w:b/>
        </w:rPr>
      </w:pPr>
      <w:r>
        <w:rPr>
          <w:rFonts w:ascii="Cupra Light" w:hAnsi="Cupra Light"/>
          <w:b/>
        </w:rPr>
        <w:t xml:space="preserve">"Ko smo leta 2021 predstavili model CUPRA Born kot naše prvo popolnoma električno vozilo, je bil to za znamko pomemben mejnik. </w:t>
      </w:r>
      <w:r>
        <w:rPr>
          <w:rFonts w:ascii="Cupra Light" w:hAnsi="Cupra Light"/>
          <w:b/>
          <w:bCs/>
        </w:rPr>
        <w:t>Prodaja je izjemna, lani smo prodali 45.300 vozil, kar je 44,4 % več v primerjavi z letom prej,"</w:t>
      </w:r>
      <w:r>
        <w:rPr>
          <w:rFonts w:ascii="Cupra Light" w:hAnsi="Cupra Light"/>
        </w:rPr>
        <w:t xml:space="preserve"> je povedal Wayne Griffiths, izvršni direktor znamke CUPRA.</w:t>
      </w:r>
      <w:r>
        <w:rPr>
          <w:rFonts w:ascii="Cupra Light" w:hAnsi="Cupra Light"/>
          <w:b/>
        </w:rPr>
        <w:t xml:space="preserve"> "CUPRA Born VZ v modelsko serijo prinaša še boljše zmogljivosti in dokazuje, da sta elektrifikacija in zmogljivost popolna kombinacija."</w:t>
      </w:r>
    </w:p>
    <w:p w14:paraId="3C05A485" w14:textId="77777777" w:rsidR="000A3431" w:rsidRPr="00B542F2" w:rsidRDefault="009D7CE2" w:rsidP="001B4DE9">
      <w:pPr>
        <w:pStyle w:val="Bodycopy"/>
        <w:spacing w:afterLines="120" w:after="288" w:line="276" w:lineRule="auto"/>
        <w:ind w:right="482"/>
        <w:rPr>
          <w:rFonts w:ascii="Cupra Light" w:eastAsia="Corbel" w:hAnsi="Cupra Light"/>
        </w:rPr>
      </w:pPr>
      <w:r>
        <w:rPr>
          <w:rFonts w:ascii="Cupra Light" w:hAnsi="Cupra Light"/>
        </w:rPr>
        <w:t xml:space="preserve">CUPRA Born VZ je prevzel napredno pogonsko tehnologijo modela CUPRA Born in zmore še več: popolnoma električni sistem ima zdaj moč 240 kW – 40 % več kot izvedba s paketom e-Boost. Tudi navor se je povečal na osupljivih 545 Nm – 75 % več kot vse druge </w:t>
      </w:r>
      <w:r>
        <w:rPr>
          <w:rFonts w:ascii="Cupra Light" w:hAnsi="Cupra Light"/>
        </w:rPr>
        <w:lastRenderedPageBreak/>
        <w:t xml:space="preserve">različice modela Born. To pomeni, da CUPRA Born VZ od 0 do 100 km/h pospeši v samo 5,7 sekunde, kar je za sekundo hitreje kot različica e-Boost. Višja je tudi najvišja hitrost: zdaj je omejena na 200 km/h, kar je 40 km/h več kot pri različici e-Boost. </w:t>
      </w:r>
    </w:p>
    <w:p w14:paraId="3F855410" w14:textId="77777777" w:rsidR="00D50B57" w:rsidRPr="00B542F2" w:rsidRDefault="001F0A8A" w:rsidP="001B4DE9">
      <w:pPr>
        <w:pStyle w:val="Bodycopy"/>
        <w:spacing w:afterLines="120" w:after="288" w:line="276" w:lineRule="auto"/>
        <w:ind w:right="482"/>
        <w:rPr>
          <w:rFonts w:ascii="Cupra Light" w:eastAsia="Corbel" w:hAnsi="Cupra Light"/>
        </w:rPr>
      </w:pPr>
      <w:r>
        <w:rPr>
          <w:rFonts w:ascii="Cupra Light" w:hAnsi="Cupra Light"/>
        </w:rPr>
        <w:t>CUPRA Born VZ prinaša tudi izboljšave podvozja, zato je njegova dinamika prilagojena tem visokim vrednostim.</w:t>
      </w:r>
    </w:p>
    <w:p w14:paraId="78F6CA2B" w14:textId="77777777" w:rsidR="00D50B57" w:rsidRPr="00B542F2" w:rsidRDefault="00D50B57" w:rsidP="001B4DE9">
      <w:pPr>
        <w:pStyle w:val="Bodycopy"/>
        <w:spacing w:afterLines="120" w:after="288" w:line="276" w:lineRule="auto"/>
        <w:ind w:right="482"/>
        <w:rPr>
          <w:rFonts w:ascii="Cupra Light" w:eastAsia="Corbel" w:hAnsi="Cupra Light"/>
        </w:rPr>
      </w:pPr>
      <w:r>
        <w:rPr>
          <w:rFonts w:ascii="Cupra Light" w:hAnsi="Cupra Light"/>
        </w:rPr>
        <w:t>Novo dinamično uravnavanje podvozja (DCC Sport), odzivnejši volan in izboljšan občutek na zavornem pedalu ter robustna zadnja zavora skupno pripomorejo k vrhunski vozni dinamiki.</w:t>
      </w:r>
    </w:p>
    <w:p w14:paraId="2EB6C417" w14:textId="77777777" w:rsidR="00C56F12" w:rsidRPr="00B542F2" w:rsidRDefault="00C56F12" w:rsidP="001B4DE9">
      <w:pPr>
        <w:pStyle w:val="Bodycopy"/>
        <w:spacing w:afterLines="120" w:after="288" w:line="276" w:lineRule="auto"/>
        <w:ind w:right="482"/>
        <w:rPr>
          <w:rFonts w:ascii="Cupra Light" w:eastAsia="Corbel" w:hAnsi="Cupra Light"/>
        </w:rPr>
      </w:pPr>
      <w:r>
        <w:rPr>
          <w:rFonts w:ascii="Cupra Light" w:hAnsi="Cupra Light"/>
        </w:rPr>
        <w:t xml:space="preserve">CUPRA Born VZ ima na zadnji premi nove blažilnike in vzmeti, ki so kombinirani z izboljšanimi nastavitvami ventilov blažilnikov in zasnovo vzmeti na sprednji premi. Posodobljeni so tudi stabilizatorji. Tako dobimo dinamično uravnavanje podvozja (DCC Sport), ki zagotavlja boljši nadzor nad karoserijo ter lahko absorbira in nevtralizira neravnine na cestišču. </w:t>
      </w:r>
    </w:p>
    <w:p w14:paraId="348D728F" w14:textId="77777777" w:rsidR="00155FC5" w:rsidRPr="00B542F2" w:rsidRDefault="00155FC5" w:rsidP="001B4DE9">
      <w:pPr>
        <w:pStyle w:val="Bodycopy"/>
        <w:spacing w:afterLines="120" w:after="288" w:line="276" w:lineRule="auto"/>
        <w:ind w:right="482"/>
        <w:rPr>
          <w:rFonts w:ascii="Cupra Light" w:eastAsia="Corbel" w:hAnsi="Cupra Light"/>
        </w:rPr>
      </w:pPr>
      <w:r>
        <w:rPr>
          <w:rFonts w:ascii="Cupra Light" w:hAnsi="Cupra Light"/>
        </w:rPr>
        <w:t>Krmilni sistem modela CUPRA Born VZ je nadgrajen z novo strojno in programsko opremo, zato je njegovo delovanje še bolj športno.</w:t>
      </w:r>
    </w:p>
    <w:p w14:paraId="3170A760" w14:textId="77777777" w:rsidR="00155FC5" w:rsidRPr="00B542F2" w:rsidRDefault="0025586F" w:rsidP="001B4DE9">
      <w:pPr>
        <w:pStyle w:val="Bodycopy"/>
        <w:spacing w:afterLines="120" w:after="288" w:line="276" w:lineRule="auto"/>
        <w:ind w:right="482"/>
        <w:rPr>
          <w:rFonts w:ascii="Cupra Light" w:eastAsia="Corbel" w:hAnsi="Cupra Light"/>
        </w:rPr>
      </w:pPr>
      <w:r>
        <w:rPr>
          <w:rFonts w:ascii="Cupra Light" w:hAnsi="Cupra Light"/>
        </w:rPr>
        <w:t>Zaradi dinamičnih izboljšav zavorne tehnologije vozila je občutek zaviranja pri modelu VZ čvrstejši in robustnejši, vozilo je zato bolj direktno in manj mehko kot standardne izvedbe modela CUPRA Born.</w:t>
      </w:r>
    </w:p>
    <w:p w14:paraId="49D1D608" w14:textId="27C8EA7F" w:rsidR="00D50B57" w:rsidRPr="00B542F2" w:rsidRDefault="000A3431" w:rsidP="001B4DE9">
      <w:pPr>
        <w:pStyle w:val="Bodycopy"/>
        <w:spacing w:afterLines="120" w:after="288" w:line="276" w:lineRule="auto"/>
        <w:ind w:right="482"/>
        <w:rPr>
          <w:rFonts w:ascii="Cupra Light" w:eastAsia="Corbel" w:hAnsi="Cupra Light"/>
        </w:rPr>
      </w:pPr>
      <w:r>
        <w:rPr>
          <w:rFonts w:ascii="Cupra Light" w:hAnsi="Cupra Light"/>
        </w:rPr>
        <w:t>A zmogljivost se ni povečala na račun učinkovitosti: CUPRA Born VZ zmore doseg do 570 km*. Baterijski sklop je izpopolnjen in ima zdaj kapaciteto 79 kWh (2 kWh več kot prej). Tehnologija polnjenja je še naprej priročna: baterijo je mogoče napolniti na domači 11-kilovatni polnilni postaji z izmeničnim tokom ali na hitri polnilnici z močjo 170 kW z enosmernim tokom, pri čemer se baterija z 10 na</w:t>
      </w:r>
      <w:r w:rsidR="0080704C">
        <w:rPr>
          <w:rFonts w:ascii="Cupra Light" w:hAnsi="Cupra Light"/>
        </w:rPr>
        <w:t xml:space="preserve"> </w:t>
      </w:r>
      <w:r>
        <w:rPr>
          <w:rFonts w:ascii="Cupra Light" w:hAnsi="Cupra Light"/>
        </w:rPr>
        <w:t>80 odstotkov napolni v le 30 minutah*.</w:t>
      </w:r>
    </w:p>
    <w:p w14:paraId="120CC7AD" w14:textId="77777777" w:rsidR="00EA0DE3" w:rsidRPr="00B542F2" w:rsidRDefault="00FF344E" w:rsidP="001B4DE9">
      <w:pPr>
        <w:pStyle w:val="Bodycopy"/>
        <w:spacing w:afterLines="120" w:after="288" w:line="276" w:lineRule="auto"/>
        <w:ind w:right="482"/>
        <w:rPr>
          <w:rFonts w:ascii="Cupra Light" w:eastAsia="Corbel" w:hAnsi="Cupra Light"/>
        </w:rPr>
      </w:pPr>
      <w:r>
        <w:rPr>
          <w:rFonts w:ascii="Cupra Light" w:hAnsi="Cupra Light"/>
        </w:rPr>
        <w:t>Zunanjost modela CUPRA Born VZ je obogatena z možnostjo izbire dveh novih barv. Ekskluzivno za model CUPRA Born VZ je na voljo temna gozdno zelena, pridružuje pa se ji tudi polnočno črna.</w:t>
      </w:r>
    </w:p>
    <w:p w14:paraId="0F54F85D" w14:textId="57BDBDF6" w:rsidR="00FF344E" w:rsidRPr="00B542F2" w:rsidRDefault="00FF344E" w:rsidP="001B4DE9">
      <w:pPr>
        <w:pStyle w:val="Bodycopy"/>
        <w:spacing w:afterLines="120" w:after="288" w:line="276" w:lineRule="auto"/>
        <w:ind w:right="482"/>
        <w:rPr>
          <w:rFonts w:ascii="Cupra Light" w:eastAsia="Corbel" w:hAnsi="Cupra Light"/>
        </w:rPr>
      </w:pPr>
      <w:r>
        <w:rPr>
          <w:rFonts w:ascii="Cupra Light" w:hAnsi="Cupra Light"/>
        </w:rPr>
        <w:t>Estetika in zmogljivost sta se zlili v dveh tipih novih 20-palčnih aluminijastih platišč, izdelanih z različnimi tehnologijami, kot so 3D bakreni vstavki ali kovanje, ki poudarjajo športnega duha modela. Širše, zmogljivejše pnevmatike pripomorejo, da CUPRA Born VZ prek zadnjih koles na cesto prenaša večjo moč in večji navor. Tudi platišča so širša (8 J 20</w:t>
      </w:r>
      <w:r w:rsidR="0093086A" w:rsidRPr="0093086A">
        <w:rPr>
          <w:rFonts w:ascii="Cupra Light" w:hAnsi="Cupra Light"/>
        </w:rPr>
        <w:t>"</w:t>
      </w:r>
      <w:r>
        <w:rPr>
          <w:rFonts w:ascii="Cupra Light" w:hAnsi="Cupra Light"/>
        </w:rPr>
        <w:t>) kot pri sedanji izvedbi modela CUPRA Born (7,5 J 19</w:t>
      </w:r>
      <w:r w:rsidR="0093086A" w:rsidRPr="0093086A">
        <w:rPr>
          <w:rFonts w:ascii="Cupra Light" w:hAnsi="Cupra Light"/>
        </w:rPr>
        <w:t>"</w:t>
      </w:r>
      <w:r>
        <w:rPr>
          <w:rFonts w:ascii="Cupra Light" w:hAnsi="Cupra Light"/>
        </w:rPr>
        <w:t xml:space="preserve"> in 7,5 J 20</w:t>
      </w:r>
      <w:r w:rsidR="0093086A" w:rsidRPr="0093086A">
        <w:rPr>
          <w:rFonts w:ascii="Cupra Light" w:hAnsi="Cupra Light"/>
        </w:rPr>
        <w:t>"</w:t>
      </w:r>
      <w:r>
        <w:rPr>
          <w:rFonts w:ascii="Cupra Light" w:hAnsi="Cupra Light"/>
        </w:rPr>
        <w:t>).</w:t>
      </w:r>
    </w:p>
    <w:p w14:paraId="49C8CA52" w14:textId="77777777" w:rsidR="008B003B" w:rsidRPr="00B542F2" w:rsidRDefault="008B003B" w:rsidP="001B4DE9">
      <w:pPr>
        <w:pStyle w:val="Bodycopy"/>
        <w:spacing w:afterLines="120" w:after="288" w:line="276" w:lineRule="auto"/>
        <w:ind w:right="482"/>
        <w:rPr>
          <w:rFonts w:ascii="Cupra Light" w:eastAsia="Corbel" w:hAnsi="Cupra Light"/>
        </w:rPr>
      </w:pPr>
      <w:r>
        <w:rPr>
          <w:rFonts w:ascii="Cupra Light" w:hAnsi="Cupra Light"/>
        </w:rPr>
        <w:lastRenderedPageBreak/>
        <w:t xml:space="preserve">Pika na i pri najnovejši izvedbi tega popolnoma električnega modela znamke sta logotip VZ iz temnega kroma, nameščen na prtljažniku, in napis CUPRA v barvi temnega kroma. </w:t>
      </w:r>
    </w:p>
    <w:p w14:paraId="37069105" w14:textId="77777777" w:rsidR="007A1344" w:rsidRPr="00B542F2" w:rsidRDefault="007A1344" w:rsidP="001B4DE9">
      <w:pPr>
        <w:pStyle w:val="Bodycopy"/>
        <w:spacing w:afterLines="120" w:after="288" w:line="276" w:lineRule="auto"/>
        <w:ind w:right="482"/>
        <w:rPr>
          <w:rFonts w:ascii="Cupra Light" w:eastAsia="Corbel" w:hAnsi="Cupra Light"/>
        </w:rPr>
      </w:pPr>
      <w:r>
        <w:rPr>
          <w:rFonts w:ascii="Cupra Light" w:hAnsi="Cupra Light"/>
        </w:rPr>
        <w:t>Notranjost modela CUPRA Born VZ ohranja emocionalni dizajn. Serijski školjkasti sedeži so ekskluzivno na voljo samo v tej različici modela CUPRA Born, najti pa jih je mogoče tudi v modelih CUPRA Formentor VZ5 in CUPRA Leon VZ CUP. Z občutkom nizkega položaja sedenja zagotavljajo bolj ergonomično, športno sedenje. Pri modelu CUPRA Born VZ so prevleke školjkastih sedežev izdelane iz reciklirane tkanine SEAQUAL® in materiala DINAMICA s 73 % recikliranega poliestra.</w:t>
      </w:r>
    </w:p>
    <w:p w14:paraId="11F62F81" w14:textId="77777777" w:rsidR="00E54E70" w:rsidRPr="00B542F2" w:rsidRDefault="00E54E70" w:rsidP="001B4DE9">
      <w:pPr>
        <w:pStyle w:val="Bodycopy"/>
        <w:spacing w:afterLines="120" w:after="288" w:line="276" w:lineRule="auto"/>
        <w:ind w:right="482"/>
        <w:rPr>
          <w:rFonts w:ascii="Cupra Light" w:eastAsia="Corbel" w:hAnsi="Cupra Light"/>
        </w:rPr>
      </w:pPr>
      <w:r>
        <w:rPr>
          <w:rFonts w:ascii="Cupra Light" w:hAnsi="Cupra Light"/>
        </w:rPr>
        <w:t>V zadnjem delu vozila lahko CUPRA Born VZ zaradi izpopolnjene nastavitve podvozja nudi udobje petih sedežev in hkrati zračnost strešnega okna.</w:t>
      </w:r>
    </w:p>
    <w:p w14:paraId="2C8934AB" w14:textId="77777777" w:rsidR="00B5120D" w:rsidRPr="00B542F2" w:rsidRDefault="00B5120D" w:rsidP="001B4DE9">
      <w:pPr>
        <w:pStyle w:val="Bodycopy"/>
        <w:spacing w:afterLines="120" w:after="288" w:line="276" w:lineRule="auto"/>
        <w:ind w:right="482"/>
        <w:rPr>
          <w:rFonts w:ascii="Cupra Light" w:eastAsia="Corbel" w:hAnsi="Cupra Light"/>
        </w:rPr>
      </w:pPr>
      <w:r>
        <w:rPr>
          <w:rFonts w:ascii="Cupra Light" w:hAnsi="Cupra Light"/>
        </w:rPr>
        <w:t xml:space="preserve">CUPRA Born VZ vključuje tudi možnost izbire med tremi nivoji regeneracije energije prek obvolanske prestavne ročice. Ob odmiku noge s pedala za plin motor deluje kot generator in dovaja energijo nazaj v baterijo oziroma jo potiska nazaj v pogon. Zato se zavore manj obrabljajo. </w:t>
      </w:r>
    </w:p>
    <w:p w14:paraId="26B63E91" w14:textId="77777777" w:rsidR="00EA4C38" w:rsidRPr="00B542F2" w:rsidRDefault="00EA4C38" w:rsidP="001B4DE9">
      <w:pPr>
        <w:pStyle w:val="Bodycopy"/>
        <w:spacing w:afterLines="120" w:after="288" w:line="276" w:lineRule="auto"/>
        <w:ind w:right="482"/>
        <w:rPr>
          <w:rFonts w:ascii="Cupra Light" w:eastAsia="Corbel" w:hAnsi="Cupra Light"/>
        </w:rPr>
      </w:pPr>
      <w:r>
        <w:rPr>
          <w:rFonts w:ascii="Cupra Light" w:hAnsi="Cupra Light"/>
        </w:rPr>
        <w:t>Voznik ima večji nadzor nad karakteristikami regeneracije, če prestavni ročici za izbiranje med tremi nivoji uporablja v načinu D za večjo skladnost s svojim slogom vožnje. Z ročicama preprosto izbere nivo zaviranja.</w:t>
      </w:r>
    </w:p>
    <w:p w14:paraId="388B0E3A" w14:textId="61D8D104" w:rsidR="00AF0678" w:rsidRPr="00B542F2" w:rsidRDefault="00AF0678" w:rsidP="00AF0678">
      <w:pPr>
        <w:pStyle w:val="Bodycopy"/>
        <w:spacing w:afterLines="120" w:after="288" w:line="276" w:lineRule="auto"/>
        <w:ind w:right="482"/>
        <w:rPr>
          <w:rFonts w:ascii="Cupra Light" w:eastAsia="Corbel" w:hAnsi="Cupra Light"/>
          <w:color w:val="000000"/>
        </w:rPr>
      </w:pPr>
      <w:r>
        <w:rPr>
          <w:rFonts w:ascii="Cupra Light" w:hAnsi="Cupra Light"/>
          <w:color w:val="000000"/>
        </w:rPr>
        <w:t>CUPRA Born VZ v še večji meri stavi na digitalizacijo. Ima nov, večji prostostoječi infotainment sistem (velikosti 12,9 palca oz. 0,9 palca večji kot pri sedanjem modelu CUPRA Born), ki združuje prednosti upravljanja na dotik z novo osvet</w:t>
      </w:r>
      <w:r w:rsidR="0080704C">
        <w:rPr>
          <w:rFonts w:ascii="Cupra Light" w:hAnsi="Cupra Light"/>
          <w:color w:val="000000"/>
        </w:rPr>
        <w:softHyphen/>
      </w:r>
      <w:r>
        <w:rPr>
          <w:rFonts w:ascii="Cupra Light" w:hAnsi="Cupra Light"/>
          <w:color w:val="000000"/>
        </w:rPr>
        <w:t>ljeno retro pasico na dotik za uravnavanje notranje temperature in glasnosti.</w:t>
      </w:r>
    </w:p>
    <w:p w14:paraId="49ADA0D6" w14:textId="475E77D3" w:rsidR="00DD4888" w:rsidRPr="00B542F2" w:rsidRDefault="00180E88" w:rsidP="00AF0678">
      <w:pPr>
        <w:pStyle w:val="Bodycopy"/>
        <w:spacing w:afterLines="120" w:after="288" w:line="276" w:lineRule="auto"/>
        <w:ind w:right="482"/>
        <w:rPr>
          <w:rFonts w:ascii="Cupra Light" w:eastAsia="Corbel" w:hAnsi="Cupra Light"/>
        </w:rPr>
      </w:pPr>
      <w:r>
        <w:rPr>
          <w:rFonts w:ascii="Cupra Light" w:hAnsi="Cupra Light"/>
        </w:rPr>
        <w:t>CUPRA Born VZ ponuja tudi nov opcijski visokokakovosten avdiosistem z 10 zvočniki, ki je bil zasnovan v sodelovanju s proizvajalcem vrhunske avdio</w:t>
      </w:r>
      <w:r w:rsidR="0080704C">
        <w:rPr>
          <w:rFonts w:ascii="Cupra Light" w:hAnsi="Cupra Light"/>
        </w:rPr>
        <w:softHyphen/>
      </w:r>
      <w:r>
        <w:rPr>
          <w:rFonts w:ascii="Cupra Light" w:hAnsi="Cupra Light"/>
        </w:rPr>
        <w:t>opreme Sennheiser. Zmogljivi, 425-vatni sistem vozniku in potnikom zagotavlja edinstveno zvočno izkušnjo, hkrati pa s kovinskim mrežastim videzom zvočnikov še polepša notranjost. V avdiotehnologiji je integrirana Sennheiserjeva program</w:t>
      </w:r>
      <w:r w:rsidR="0080704C">
        <w:rPr>
          <w:rFonts w:ascii="Cupra Light" w:hAnsi="Cupra Light"/>
        </w:rPr>
        <w:softHyphen/>
      </w:r>
      <w:r>
        <w:rPr>
          <w:rFonts w:ascii="Cupra Light" w:hAnsi="Cupra Light"/>
        </w:rPr>
        <w:t>ska oprema AMBEO Concerto, ki zvesto reproducira posamezne komponente glasbe skupaj z različnimi instrumenti in specifikami prostora ter jih porazdeljuje po avtomobilu.</w:t>
      </w:r>
    </w:p>
    <w:p w14:paraId="24FFFC73" w14:textId="77777777" w:rsidR="00EA4C38" w:rsidRPr="00B542F2" w:rsidRDefault="00A2593D" w:rsidP="00AF0678">
      <w:pPr>
        <w:pStyle w:val="Bodycopy"/>
        <w:spacing w:afterLines="120" w:after="288" w:line="276" w:lineRule="auto"/>
        <w:ind w:right="482"/>
        <w:rPr>
          <w:rFonts w:ascii="Cupra Light" w:eastAsia="Corbel" w:hAnsi="Cupra Light"/>
        </w:rPr>
      </w:pPr>
      <w:r>
        <w:rPr>
          <w:rFonts w:ascii="Cupra Light" w:hAnsi="Cupra Light"/>
        </w:rPr>
        <w:t xml:space="preserve">Notranjost je serijsko osvetljena s tehnologijo Smart Light, pri kateri pa ne gre za ambientno osvetlitev, temveč za novo razsežnost komunikacije med strojem in človekom. </w:t>
      </w:r>
    </w:p>
    <w:p w14:paraId="0B847EEE" w14:textId="1B6E7C1F" w:rsidR="009B6792" w:rsidRPr="00B542F2" w:rsidRDefault="00EA4C38" w:rsidP="00AF0678">
      <w:pPr>
        <w:pStyle w:val="Bodycopy"/>
        <w:spacing w:afterLines="120" w:after="288" w:line="276" w:lineRule="auto"/>
        <w:ind w:right="482"/>
        <w:rPr>
          <w:rFonts w:ascii="Cupra Light" w:eastAsia="Corbel" w:hAnsi="Cupra Light"/>
        </w:rPr>
      </w:pPr>
      <w:r>
        <w:rPr>
          <w:rFonts w:ascii="Cupra Light" w:hAnsi="Cupra Light"/>
        </w:rPr>
        <w:t xml:space="preserve">Vodoravna osvetlitev v celostni LED-tehnologiji po celotni širini armaturne plošče poudarja določene funkcije ter ob tem voznika in potnike opozarja ali jim daje napotke. </w:t>
      </w:r>
      <w:r>
        <w:rPr>
          <w:rFonts w:ascii="Cupra Light" w:hAnsi="Cupra Light"/>
        </w:rPr>
        <w:lastRenderedPageBreak/>
        <w:t>Prikazane informacije se navezujejo na stanje napolnjenosti baterije, asistenčne sisteme (Front Assist, ACC, opozarjanje na nevarnosti C2X), funkcije infotainmenta (glasovno upravljanje, telefonski klic, navigacijski sistem), inteligen</w:t>
      </w:r>
      <w:r w:rsidR="0080704C">
        <w:rPr>
          <w:rFonts w:ascii="Cupra Light" w:hAnsi="Cupra Light"/>
        </w:rPr>
        <w:softHyphen/>
      </w:r>
      <w:r>
        <w:rPr>
          <w:rFonts w:ascii="Cupra Light" w:hAnsi="Cupra Light"/>
        </w:rPr>
        <w:t>t</w:t>
      </w:r>
      <w:r w:rsidR="0080704C">
        <w:rPr>
          <w:rFonts w:ascii="Cupra Light" w:hAnsi="Cupra Light"/>
        </w:rPr>
        <w:softHyphen/>
      </w:r>
      <w:r>
        <w:rPr>
          <w:rFonts w:ascii="Cupra Light" w:hAnsi="Cupra Light"/>
        </w:rPr>
        <w:t>ni parkirni sistem, zaklepanje in odklepanje ter vstopanje in izstopanje. Ti vizualni impulzi pripomorejo k večji pozornosti, zato je CUPRA Born VZ varnejši in pamet</w:t>
      </w:r>
      <w:r w:rsidR="0080704C">
        <w:rPr>
          <w:rFonts w:ascii="Cupra Light" w:hAnsi="Cupra Light"/>
        </w:rPr>
        <w:softHyphen/>
      </w:r>
      <w:r>
        <w:rPr>
          <w:rFonts w:ascii="Cupra Light" w:hAnsi="Cupra Light"/>
        </w:rPr>
        <w:t>nejši.</w:t>
      </w:r>
    </w:p>
    <w:p w14:paraId="750617F2" w14:textId="77777777" w:rsidR="00D35324" w:rsidRPr="00B542F2" w:rsidRDefault="00D35324" w:rsidP="00AF0678">
      <w:pPr>
        <w:pStyle w:val="Bodycopy"/>
        <w:spacing w:afterLines="120" w:after="288" w:line="276" w:lineRule="auto"/>
        <w:ind w:right="482"/>
        <w:rPr>
          <w:rFonts w:ascii="Cupra Light" w:eastAsia="Corbel" w:hAnsi="Cupra Light"/>
        </w:rPr>
      </w:pPr>
      <w:r>
        <w:rPr>
          <w:rFonts w:ascii="Cupra Light" w:hAnsi="Cupra Light"/>
        </w:rPr>
        <w:t>Prizadevanje znamke za varnost in udobje se jasno odraža v velikem naboru posodobljenih in novih naprednih asistenčnih sistemov, ki vozniku pomagajo in ga podpirajo ne glede na situacijo.</w:t>
      </w:r>
    </w:p>
    <w:p w14:paraId="05D1948E" w14:textId="7C17262A" w:rsidR="00B542F2" w:rsidRPr="00B542F2" w:rsidRDefault="00B542F2" w:rsidP="00B542F2">
      <w:pPr>
        <w:pStyle w:val="Bodycopy"/>
        <w:spacing w:afterLines="120" w:after="288" w:line="276" w:lineRule="auto"/>
        <w:ind w:right="482"/>
        <w:rPr>
          <w:rFonts w:ascii="Cupra Light" w:eastAsia="Corbel" w:hAnsi="Cupra Light"/>
        </w:rPr>
      </w:pPr>
      <w:r>
        <w:rPr>
          <w:rFonts w:ascii="Cupra Light" w:hAnsi="Cupra Light"/>
        </w:rPr>
        <w:t>Sistem Travel Assist 2.6 združuje avtomatsko uravnavanje razdalje (ACC) in asistenco za ohranjanje smeri Lane Assist (vodenje po sredini voznega pasu) za boljšo vozno izkušnjo z modelom CUPRA Born VZ. Nova različica vključuje izboljšave za pomoč pri vožnji na slabo označenih cestah, k čemur prispevajo informacije iz oblaka. Pomaga tudi pri menjavi voznega pasu med vožnjo po avtocesti.</w:t>
      </w:r>
    </w:p>
    <w:p w14:paraId="543CC5F4" w14:textId="77777777" w:rsidR="006F5D2D" w:rsidRPr="00B542F2" w:rsidRDefault="006F5D2D" w:rsidP="00AF0678">
      <w:pPr>
        <w:pStyle w:val="Bodycopy"/>
        <w:spacing w:afterLines="120" w:after="288" w:line="276" w:lineRule="auto"/>
        <w:ind w:right="482"/>
        <w:rPr>
          <w:rFonts w:ascii="Cupra Light" w:eastAsia="Corbel" w:hAnsi="Cupra Light"/>
        </w:rPr>
      </w:pPr>
      <w:r>
        <w:rPr>
          <w:rFonts w:ascii="Cupra Light" w:hAnsi="Cupra Light"/>
        </w:rPr>
        <w:t>Parkiranje je zdaj povsem preprosto: nova asistenca za daljinsko upravljanje parkiranja vozniku omogoča, da vozilo parkira od zunaj prek pametnega telefona. Z asistenco Trained Parking se lahko vozilo s predhodno shranjenim postopkom parkiranja na pogostih lokacijah nauči parkirati samostojno. Za vsakodnevno parkiranje ne glede na lokacijo pa kamera s pogledom iz ptičje perspektive vozniku omogoča 360-stopinjski pogled na vozilo in okolico.</w:t>
      </w:r>
    </w:p>
    <w:p w14:paraId="3A830E96" w14:textId="77777777" w:rsidR="006F5D2D" w:rsidRPr="00B542F2" w:rsidRDefault="00356DF7" w:rsidP="00AF0678">
      <w:pPr>
        <w:pStyle w:val="Bodycopy"/>
        <w:spacing w:afterLines="120" w:after="288" w:line="276" w:lineRule="auto"/>
        <w:ind w:right="482"/>
        <w:rPr>
          <w:rFonts w:ascii="Cupra Light" w:eastAsia="Corbel" w:hAnsi="Cupra Light"/>
        </w:rPr>
      </w:pPr>
      <w:r>
        <w:rPr>
          <w:rFonts w:ascii="Cupra Light" w:hAnsi="Cupra Light"/>
        </w:rPr>
        <w:t>Ponudba tehnologij za varnost in udobje vključuje tudi asistenco za menjavo voznega pasu (Side Assist), ki voznika opozarja na vozila v mrtvem kotu ali hitro bližajoča se vozila, asistenco za avtomatski nadzor delovanja žarometov (Front Light Assist), sistem za prepoznavanje prometnih znakov (Dynamic Road Sign Display) ter asistenco za odparkiranje (Exit Warning), ki opozarja na morebitne ovire med izvozom s parkirnega mesta.</w:t>
      </w:r>
    </w:p>
    <w:p w14:paraId="50D36E60" w14:textId="77777777" w:rsidR="003D318B" w:rsidRPr="00B542F2" w:rsidRDefault="003D318B" w:rsidP="00AF0678">
      <w:pPr>
        <w:pStyle w:val="Bodycopy"/>
        <w:spacing w:afterLines="120" w:after="288" w:line="276" w:lineRule="auto"/>
        <w:ind w:right="482"/>
        <w:rPr>
          <w:rFonts w:ascii="Cupra Light" w:eastAsia="Corbel" w:hAnsi="Cupra Light"/>
        </w:rPr>
      </w:pPr>
      <w:r>
        <w:rPr>
          <w:rFonts w:ascii="Cupra Light" w:hAnsi="Cupra Light"/>
        </w:rPr>
        <w:t>CUPRA si odločno prizadeva za ravnovesje med potrebo po mobilnosti in odgovornostjo do okolja. Zato je bil CUPRA Born prvi model znamke, ki so ga kupci dobili v roke z nevtralno bilanco CO</w:t>
      </w:r>
      <w:r>
        <w:rPr>
          <w:rFonts w:ascii="Cupra Light" w:hAnsi="Cupra Light"/>
          <w:vertAlign w:val="subscript"/>
        </w:rPr>
        <w:t>2</w:t>
      </w:r>
      <w:r>
        <w:rPr>
          <w:rFonts w:ascii="Cupra Light" w:hAnsi="Cupra Light"/>
        </w:rPr>
        <w:t>, kar pomeni, da se v dobavni verigi uporablja energija iz obnovljivih virov, preostale emisije pa so kompenzirane z naložbami v okolje in projekte, ki so certificirani v skladu z najvišjimi standardi. Znamka ta pristop nadaljuje tudi z modelom CUPRA Born VZ.</w:t>
      </w:r>
    </w:p>
    <w:p w14:paraId="5A3E4991" w14:textId="77777777" w:rsidR="00F065C4" w:rsidRPr="00B542F2" w:rsidRDefault="003D318B" w:rsidP="00AF0678">
      <w:pPr>
        <w:pStyle w:val="Bodycopy"/>
        <w:spacing w:afterLines="120" w:after="288" w:line="276" w:lineRule="auto"/>
        <w:ind w:right="482"/>
        <w:rPr>
          <w:rFonts w:ascii="Cupra Light" w:eastAsia="Corbel" w:hAnsi="Cupra Light"/>
        </w:rPr>
      </w:pPr>
      <w:r>
        <w:rPr>
          <w:rFonts w:ascii="Cupra Light" w:hAnsi="Cupra Light"/>
        </w:rPr>
        <w:t>CUPRA Born VZ bo na trg prišel v tretjem četrtletju 2024.</w:t>
      </w:r>
    </w:p>
    <w:p w14:paraId="229920B6" w14:textId="77777777" w:rsidR="00104873" w:rsidRPr="00B542F2" w:rsidRDefault="00104873" w:rsidP="00AF0678">
      <w:pPr>
        <w:pStyle w:val="Bodycopy"/>
        <w:spacing w:afterLines="120" w:after="288" w:line="276" w:lineRule="auto"/>
        <w:ind w:right="482"/>
        <w:rPr>
          <w:rFonts w:ascii="Cupra Light" w:eastAsia="Corbel" w:hAnsi="Cupra Light"/>
          <w:lang w:eastAsia="en-US"/>
        </w:rPr>
      </w:pPr>
    </w:p>
    <w:p w14:paraId="6788A235" w14:textId="77777777" w:rsidR="00104873" w:rsidRPr="00B542F2" w:rsidRDefault="00104873" w:rsidP="00104873">
      <w:pPr>
        <w:pStyle w:val="Bodycopy"/>
        <w:spacing w:afterLines="120" w:after="288" w:line="276" w:lineRule="auto"/>
        <w:ind w:right="482"/>
        <w:rPr>
          <w:rFonts w:ascii="Cupra Light" w:eastAsia="Corbel" w:hAnsi="Cupra Light"/>
        </w:rPr>
      </w:pPr>
      <w:r>
        <w:rPr>
          <w:rFonts w:ascii="Cupra Light" w:hAnsi="Cupra Light"/>
        </w:rPr>
        <w:lastRenderedPageBreak/>
        <w:t xml:space="preserve">* V postopku pridobivanja homologacije. </w:t>
      </w:r>
    </w:p>
    <w:bookmarkEnd w:id="0"/>
    <w:p w14:paraId="7FC3BF04" w14:textId="77777777" w:rsidR="007C1D49" w:rsidRDefault="007C1D49" w:rsidP="007C1D49">
      <w:pPr>
        <w:ind w:right="418"/>
        <w:jc w:val="both"/>
        <w:rPr>
          <w:rFonts w:ascii="Cupra Light" w:hAnsi="Cupra Light"/>
          <w:color w:val="565656"/>
          <w:sz w:val="16"/>
          <w:szCs w:val="16"/>
        </w:rPr>
      </w:pPr>
      <w:r>
        <w:rPr>
          <w:rFonts w:ascii="Cupra Medium" w:hAnsi="Cupra Medium"/>
          <w:color w:val="565656"/>
          <w:sz w:val="16"/>
        </w:rPr>
        <w:t>CUPRA</w:t>
      </w:r>
      <w:r>
        <w:rPr>
          <w:rFonts w:ascii="Cupra Light" w:hAnsi="Cupra Light"/>
          <w:color w:val="565656"/>
          <w:sz w:val="16"/>
        </w:rPr>
        <w:t xml:space="preserve"> je nekonvencionalna znamka izzivalcev, ki združuje emocionalnost, elektrifikacijo in zmogljivost ter iz Barcelone navdihuje ves svet. CUPRA, ki je bila ustanovljena leta 2018, je postala ena izmed najhitreje rastočih evropskih avtomobilskih znamk in ima mrežo specializiranih prodajnih točk po vsem svetu.</w:t>
      </w:r>
    </w:p>
    <w:p w14:paraId="1383EEA6" w14:textId="77777777" w:rsidR="007C1D49" w:rsidRPr="00202103" w:rsidRDefault="007C1D49" w:rsidP="007C1D49">
      <w:pPr>
        <w:ind w:right="418"/>
        <w:jc w:val="both"/>
        <w:rPr>
          <w:rFonts w:ascii="Cupra Light" w:hAnsi="Cupra Light"/>
          <w:color w:val="565656"/>
          <w:sz w:val="16"/>
          <w:szCs w:val="16"/>
          <w:lang w:eastAsia="zh-CN"/>
        </w:rPr>
      </w:pPr>
    </w:p>
    <w:p w14:paraId="476702E3" w14:textId="77777777" w:rsidR="007C1D49" w:rsidRDefault="007C1D49" w:rsidP="007C1D49">
      <w:pPr>
        <w:ind w:right="418"/>
        <w:jc w:val="both"/>
        <w:rPr>
          <w:rFonts w:ascii="Cupra Light" w:hAnsi="Cupra Light"/>
          <w:color w:val="565656"/>
          <w:sz w:val="16"/>
          <w:szCs w:val="16"/>
        </w:rPr>
      </w:pPr>
      <w:r>
        <w:rPr>
          <w:rFonts w:ascii="Cupra Light" w:hAnsi="Cupra Light"/>
          <w:color w:val="565656"/>
          <w:sz w:val="16"/>
        </w:rPr>
        <w:t>CUPRA dokazuje, da gresta elektrifikacija in športnost lahko z roko v roki. V letu 2023 je znamka dosegla nov rekord: izdobavili so več kot 230.000 vozil. Vsak nov lansirani model je pomenil nov mejnik pri določanju značaja znamke z drznim in izvirnim dizajnom: CUPRA Ateca kot edinstven model v svojem segmentu; CUPRA Leon, prvi elektrificirani model znamke s priključnohibridnim elektromotorjem; CUPRA Formentor, prvi model, ki ga je znamka razvila sama in je do zdaj njihovo najbolje prodajano vozilo; ter CUPRA Born, prvo popolnoma električno vozilo znamke.</w:t>
      </w:r>
    </w:p>
    <w:p w14:paraId="55E69B3A" w14:textId="77777777" w:rsidR="007C1D49" w:rsidRPr="00202103" w:rsidRDefault="007C1D49" w:rsidP="007C1D49">
      <w:pPr>
        <w:ind w:right="418"/>
        <w:jc w:val="both"/>
        <w:rPr>
          <w:rFonts w:ascii="Cupra Light" w:hAnsi="Cupra Light"/>
          <w:color w:val="565656"/>
          <w:sz w:val="16"/>
          <w:szCs w:val="16"/>
          <w:lang w:eastAsia="zh-CN"/>
        </w:rPr>
      </w:pPr>
    </w:p>
    <w:p w14:paraId="0ADDD4F8" w14:textId="77777777" w:rsidR="007C1D49" w:rsidRDefault="007C1D49" w:rsidP="007C1D49">
      <w:pPr>
        <w:ind w:right="418"/>
        <w:jc w:val="both"/>
        <w:rPr>
          <w:rFonts w:ascii="Cupra Light" w:hAnsi="Cupra Light"/>
          <w:color w:val="565656"/>
          <w:sz w:val="16"/>
          <w:szCs w:val="16"/>
        </w:rPr>
      </w:pPr>
      <w:r>
        <w:rPr>
          <w:rFonts w:ascii="Cupra Light" w:hAnsi="Cupra Light"/>
          <w:color w:val="565656"/>
          <w:sz w:val="16"/>
        </w:rPr>
        <w:t>CUPRA je uradni avtomobilski in mobilnostni partner nogometnega kluba Barcelona, premium sponzor turneje World Padel Tour in uradni sponzor e-športnega kluba Finetwork KOI. CUPRA se tudi ponosno udeležuje tekmovanj Formula E. Skupnost znamke CUPRA sestavlja skupina ambasadorjev, ki želijo biti gonilna sila sprememb. Njeni člani so med drugim filmski režiser in nominiranec za oskarja J. A. Bayona, voznik Formule E Lucas di Grassi, ulični umetnik TV Boy, olimpijska prvaka Adam Peaty in Saul Craviotto, nemški vratar Marc ter Stegen ter nogometašica Alexia Putellas, dvakratna dobitnica zlate žoge in nagrade FIFA The Best.</w:t>
      </w:r>
    </w:p>
    <w:p w14:paraId="7B3FD9D9" w14:textId="77777777" w:rsidR="007C1D49" w:rsidRPr="00202103" w:rsidRDefault="007C1D49" w:rsidP="007C1D49">
      <w:pPr>
        <w:ind w:right="418"/>
        <w:jc w:val="both"/>
        <w:rPr>
          <w:rFonts w:ascii="Cupra Light" w:hAnsi="Cupra Light"/>
          <w:color w:val="565656"/>
          <w:sz w:val="16"/>
          <w:szCs w:val="16"/>
          <w:lang w:eastAsia="zh-CN"/>
        </w:rPr>
      </w:pPr>
    </w:p>
    <w:p w14:paraId="5B955D08" w14:textId="77777777" w:rsidR="001300A3" w:rsidRPr="00B542F2" w:rsidRDefault="004553F8" w:rsidP="001300A3">
      <w:pPr>
        <w:spacing w:after="160" w:line="259" w:lineRule="auto"/>
        <w:ind w:right="418"/>
        <w:jc w:val="both"/>
        <w:rPr>
          <w:rFonts w:ascii="Cupra Light" w:eastAsia="Calibri" w:hAnsi="Cupra Light"/>
          <w:color w:val="565656"/>
          <w:sz w:val="16"/>
          <w:szCs w:val="16"/>
        </w:rPr>
      </w:pPr>
      <w:hyperlink r:id="rId12" w:history="1">
        <w:r w:rsidR="00C1271F">
          <w:rPr>
            <w:rFonts w:ascii="Cupra Light" w:hAnsi="Cupra Light"/>
            <w:color w:val="0563C1"/>
            <w:sz w:val="16"/>
            <w:u w:val="single"/>
          </w:rPr>
          <w:t>www.cupraofficial.com</w:t>
        </w:r>
      </w:hyperlink>
      <w:r w:rsidR="00C1271F">
        <w:rPr>
          <w:rFonts w:ascii="Cupra Light" w:hAnsi="Cupra Light"/>
          <w:color w:val="565656"/>
          <w:sz w:val="16"/>
        </w:rPr>
        <w:t xml:space="preserve"> </w:t>
      </w:r>
    </w:p>
    <w:p w14:paraId="0C1ED7D9" w14:textId="77777777" w:rsidR="001300A3" w:rsidRPr="00B542F2" w:rsidRDefault="001300A3" w:rsidP="001300A3">
      <w:pPr>
        <w:jc w:val="both"/>
        <w:rPr>
          <w:rFonts w:ascii="Cupra Light" w:eastAsia="SimSun" w:hAnsi="Cupra Light"/>
          <w:bCs/>
          <w:color w:val="565656"/>
          <w:sz w:val="16"/>
          <w:szCs w:val="18"/>
          <w:lang w:eastAsia="zh-CN"/>
        </w:rPr>
      </w:pPr>
    </w:p>
    <w:tbl>
      <w:tblPr>
        <w:tblW w:w="9006" w:type="dxa"/>
        <w:tblLayout w:type="fixed"/>
        <w:tblLook w:val="01E0" w:firstRow="1" w:lastRow="1" w:firstColumn="1" w:lastColumn="1" w:noHBand="0" w:noVBand="0"/>
      </w:tblPr>
      <w:tblGrid>
        <w:gridCol w:w="4503"/>
        <w:gridCol w:w="4503"/>
      </w:tblGrid>
      <w:tr w:rsidR="001300A3" w:rsidRPr="00B542F2" w14:paraId="2C5B5BC2" w14:textId="77777777" w:rsidTr="006E1EC5">
        <w:trPr>
          <w:trHeight w:val="508"/>
        </w:trPr>
        <w:tc>
          <w:tcPr>
            <w:tcW w:w="4503" w:type="dxa"/>
          </w:tcPr>
          <w:p w14:paraId="164B4E71" w14:textId="77777777" w:rsidR="001300A3" w:rsidRPr="00B542F2" w:rsidRDefault="001300A3" w:rsidP="006E1EC5">
            <w:pPr>
              <w:spacing w:line="240" w:lineRule="atLeast"/>
              <w:rPr>
                <w:rFonts w:ascii="Cupra Light" w:eastAsia="SimSun" w:hAnsi="Cupra Light"/>
                <w:b/>
                <w:bCs/>
                <w:sz w:val="20"/>
              </w:rPr>
            </w:pPr>
            <w:r>
              <w:rPr>
                <w:rFonts w:ascii="Cupra Light" w:hAnsi="Cupra Light"/>
                <w:b/>
                <w:sz w:val="20"/>
              </w:rPr>
              <w:t>Arnaud Hacault</w:t>
            </w:r>
          </w:p>
          <w:p w14:paraId="620CF7C7" w14:textId="77777777" w:rsidR="001300A3" w:rsidRPr="00B542F2" w:rsidRDefault="001300A3" w:rsidP="006E1EC5">
            <w:pPr>
              <w:spacing w:line="240" w:lineRule="atLeast"/>
              <w:rPr>
                <w:rFonts w:ascii="Cupra Light" w:eastAsia="SimSun" w:hAnsi="Cupra Light"/>
                <w:b/>
                <w:bCs/>
                <w:sz w:val="20"/>
              </w:rPr>
            </w:pPr>
            <w:r>
              <w:rPr>
                <w:rFonts w:ascii="Cupra Light" w:hAnsi="Cupra Light"/>
                <w:b/>
                <w:sz w:val="20"/>
              </w:rPr>
              <w:t>Vodja produktnega komuniciranja</w:t>
            </w:r>
          </w:p>
          <w:p w14:paraId="268A6603" w14:textId="77777777" w:rsidR="001300A3" w:rsidRPr="00C1271F" w:rsidRDefault="001300A3" w:rsidP="006E1EC5">
            <w:pPr>
              <w:spacing w:line="240" w:lineRule="atLeast"/>
              <w:rPr>
                <w:rFonts w:ascii="Cupra Light" w:eastAsia="SimSun" w:hAnsi="Cupra Light"/>
                <w:b/>
                <w:bCs/>
                <w:sz w:val="20"/>
              </w:rPr>
            </w:pPr>
            <w:r>
              <w:rPr>
                <w:rFonts w:ascii="Cupra Light" w:hAnsi="Cupra Light"/>
                <w:b/>
                <w:sz w:val="20"/>
              </w:rPr>
              <w:t>T/ +34 659 134 804</w:t>
            </w:r>
          </w:p>
          <w:p w14:paraId="267836F7" w14:textId="77777777" w:rsidR="001300A3" w:rsidRPr="00C1271F" w:rsidRDefault="004553F8" w:rsidP="006E1EC5">
            <w:pPr>
              <w:spacing w:line="240" w:lineRule="atLeast"/>
              <w:rPr>
                <w:rFonts w:ascii="Seat Meta Normal Roman" w:eastAsia="Corbel" w:hAnsi="Seat Meta Normal Roman"/>
                <w:b/>
                <w:bCs/>
                <w:color w:val="0000FF"/>
                <w:sz w:val="20"/>
                <w:u w:val="single"/>
              </w:rPr>
            </w:pPr>
            <w:hyperlink r:id="rId13" w:history="1">
              <w:r w:rsidR="00C1271F">
                <w:rPr>
                  <w:rFonts w:ascii="Cupra Light" w:hAnsi="Cupra Light"/>
                  <w:b/>
                  <w:color w:val="0563C1"/>
                  <w:sz w:val="20"/>
                  <w:u w:val="single"/>
                </w:rPr>
                <w:t>arnaud.hacault@seat.es</w:t>
              </w:r>
            </w:hyperlink>
            <w:r w:rsidR="00C1271F">
              <w:rPr>
                <w:rFonts w:ascii="Seat Meta Normal Roman" w:hAnsi="Seat Meta Normal Roman"/>
                <w:b/>
                <w:color w:val="0000FF"/>
                <w:sz w:val="20"/>
                <w:u w:val="single"/>
              </w:rPr>
              <w:t xml:space="preserve"> </w:t>
            </w:r>
          </w:p>
        </w:tc>
        <w:tc>
          <w:tcPr>
            <w:tcW w:w="4503" w:type="dxa"/>
            <w:shd w:val="clear" w:color="auto" w:fill="auto"/>
            <w:hideMark/>
          </w:tcPr>
          <w:p w14:paraId="6CE16C35" w14:textId="77777777" w:rsidR="001300A3" w:rsidRPr="00B542F2" w:rsidRDefault="001300A3" w:rsidP="006E1EC5">
            <w:pPr>
              <w:rPr>
                <w:rFonts w:ascii="Cupra Light" w:eastAsia="SimSun" w:hAnsi="Cupra Light"/>
                <w:b/>
                <w:bCs/>
                <w:sz w:val="20"/>
              </w:rPr>
            </w:pPr>
            <w:r>
              <w:rPr>
                <w:rFonts w:ascii="Cupra Light" w:hAnsi="Cupra Light"/>
                <w:b/>
                <w:sz w:val="20"/>
              </w:rPr>
              <w:t>Loreto Navío</w:t>
            </w:r>
          </w:p>
          <w:p w14:paraId="1F011C3A" w14:textId="77777777" w:rsidR="001300A3" w:rsidRPr="00B542F2" w:rsidRDefault="001300A3" w:rsidP="006E1EC5">
            <w:pPr>
              <w:rPr>
                <w:rFonts w:ascii="Cupra Light" w:hAnsi="Cupra Light"/>
                <w:b/>
                <w:bCs/>
                <w:color w:val="FF0000"/>
                <w:sz w:val="20"/>
                <w:u w:val="single"/>
              </w:rPr>
            </w:pPr>
            <w:r>
              <w:rPr>
                <w:rFonts w:ascii="Cupra Light" w:hAnsi="Cupra Light"/>
                <w:b/>
                <w:sz w:val="20"/>
              </w:rPr>
              <w:t>Produktno komuniciranje</w:t>
            </w:r>
            <w:r>
              <w:rPr>
                <w:rFonts w:ascii="Cupra Light" w:hAnsi="Cupra Light"/>
                <w:b/>
                <w:color w:val="FF0000"/>
                <w:sz w:val="20"/>
              </w:rPr>
              <w:br/>
            </w:r>
            <w:r>
              <w:rPr>
                <w:rFonts w:ascii="Cupra Light" w:hAnsi="Cupra Light"/>
                <w:b/>
                <w:sz w:val="20"/>
              </w:rPr>
              <w:t>T/ +34 660 220 893</w:t>
            </w:r>
            <w:r>
              <w:rPr>
                <w:rFonts w:ascii="Cupra Light" w:hAnsi="Cupra Light"/>
                <w:b/>
                <w:color w:val="FF0000"/>
                <w:sz w:val="20"/>
              </w:rPr>
              <w:br/>
            </w:r>
            <w:hyperlink r:id="rId14" w:history="1">
              <w:r>
                <w:rPr>
                  <w:rStyle w:val="Hiperpovezava"/>
                  <w:rFonts w:ascii="Cupra Light" w:hAnsi="Cupra Light"/>
                  <w:b/>
                  <w:sz w:val="20"/>
                </w:rPr>
                <w:t>loreto.navio@seat.es</w:t>
              </w:r>
            </w:hyperlink>
            <w:r>
              <w:rPr>
                <w:rFonts w:ascii="Cupra Light" w:hAnsi="Cupra Light"/>
                <w:b/>
                <w:color w:val="FF0000"/>
                <w:sz w:val="20"/>
                <w:u w:val="single"/>
              </w:rPr>
              <w:t xml:space="preserve"> </w:t>
            </w:r>
          </w:p>
          <w:p w14:paraId="08A49100" w14:textId="77777777" w:rsidR="001300A3" w:rsidRPr="00B542F2" w:rsidRDefault="001300A3" w:rsidP="006E1EC5">
            <w:pPr>
              <w:spacing w:line="240" w:lineRule="atLeast"/>
              <w:rPr>
                <w:rFonts w:ascii="Seat Meta Normal Roman" w:eastAsia="Corbel" w:hAnsi="Seat Meta Normal Roman"/>
                <w:b/>
                <w:bCs/>
                <w:color w:val="0000FF"/>
                <w:sz w:val="20"/>
                <w:u w:val="single"/>
                <w:lang w:val="fr-FR" w:eastAsia="en-US"/>
              </w:rPr>
            </w:pPr>
          </w:p>
        </w:tc>
      </w:tr>
    </w:tbl>
    <w:p w14:paraId="47DBE224" w14:textId="77777777" w:rsidR="00AD3ACF" w:rsidRPr="00AB4176" w:rsidRDefault="004553F8" w:rsidP="00507D5D">
      <w:pPr>
        <w:spacing w:afterLines="120" w:after="288" w:line="276" w:lineRule="auto"/>
        <w:ind w:right="482"/>
        <w:rPr>
          <w:rFonts w:ascii="Cupra Light" w:eastAsia="SimSun" w:hAnsi="Cupra Light"/>
          <w:sz w:val="22"/>
        </w:rPr>
      </w:pPr>
      <w:hyperlink r:id="rId15" w:history="1">
        <w:r w:rsidR="00C1271F">
          <w:rPr>
            <w:rFonts w:ascii="Cupra Light" w:hAnsi="Cupra Light"/>
            <w:color w:val="0563C1"/>
            <w:sz w:val="20"/>
            <w:u w:val="single"/>
          </w:rPr>
          <w:t>www.seat-mediacenter.com</w:t>
        </w:r>
      </w:hyperlink>
    </w:p>
    <w:sectPr w:rsidR="00AD3ACF" w:rsidRPr="00AB4176" w:rsidSect="00DE4DA2">
      <w:headerReference w:type="even" r:id="rId16"/>
      <w:headerReference w:type="default" r:id="rId17"/>
      <w:footerReference w:type="even" r:id="rId18"/>
      <w:footerReference w:type="default" r:id="rId19"/>
      <w:headerReference w:type="first" r:id="rId20"/>
      <w:pgSz w:w="11900" w:h="16840"/>
      <w:pgMar w:top="1985" w:right="170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0F82" w14:textId="77777777" w:rsidR="005D50C3" w:rsidRDefault="005D50C3" w:rsidP="00212DE1">
      <w:r>
        <w:separator/>
      </w:r>
    </w:p>
  </w:endnote>
  <w:endnote w:type="continuationSeparator" w:id="0">
    <w:p w14:paraId="57AD59F3" w14:textId="77777777" w:rsidR="005D50C3" w:rsidRDefault="005D50C3" w:rsidP="0021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atMetaNormal">
    <w:altName w:val="Calibri"/>
    <w:charset w:val="00"/>
    <w:family w:val="swiss"/>
    <w:pitch w:val="variable"/>
    <w:sig w:usb0="8000002F" w:usb1="10000048" w:usb2="00000000" w:usb3="00000000" w:csb0="00000001"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upra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2E23" w14:textId="77777777" w:rsidR="00614979" w:rsidRDefault="00614979" w:rsidP="007C4D81">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p w14:paraId="564AC363" w14:textId="77777777" w:rsidR="004019DE" w:rsidRDefault="004019DE" w:rsidP="006149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EEA9" w14:textId="0DE52485" w:rsidR="00614979" w:rsidRDefault="004553F8" w:rsidP="007C4D81">
    <w:pPr>
      <w:pStyle w:val="Noga"/>
      <w:framePr w:wrap="none" w:vAnchor="text" w:hAnchor="margin" w:xAlign="right" w:y="1"/>
      <w:rPr>
        <w:rStyle w:val="tevilkastrani"/>
      </w:rPr>
    </w:pPr>
    <w:r>
      <w:pict w14:anchorId="2AB6B3C5">
        <v:shapetype id="_x0000_t202" coordsize="21600,21600" o:spt="202" path="m,l,21600r21600,l21600,xe">
          <v:stroke joinstyle="miter"/>
          <v:path gradientshapeok="t" o:connecttype="rect"/>
        </v:shapetype>
        <v:shape id="MSIPCM32b64602b0b22f67b20ab416" o:spid="_x0000_s1028" type="#_x0000_t202" alt="{&quot;HashCode&quot;:-1038198097,&quot;Height&quot;:842.0,&quot;Width&quot;:595.0,&quot;Placement&quot;:&quot;Footer&quot;,&quot;Index&quot;:&quot;Primary&quot;,&quot;Section&quot;:1,&quot;Top&quot;:0.0,&quot;Left&quot;:0.0}" style="position:absolute;margin-left:0;margin-top:807.1pt;width:595pt;height:19.9pt;z-index:251656192;mso-wrap-style:square;mso-position-horizontal:absolute;mso-position-horizontal-relative:page;mso-position-vertical:absolute;mso-position-vertical-relative:page;v-text-anchor:bottom" o:allowincell="f" filled="f" stroked="f">
          <v:textbox inset=",0,,0">
            <w:txbxContent>
              <w:p w14:paraId="6B09EB17" w14:textId="75F39D92" w:rsidR="00C1271F" w:rsidRPr="00C1271F" w:rsidRDefault="004553F8" w:rsidP="00C1271F">
                <w:pPr>
                  <w:jc w:val="center"/>
                  <w:rPr>
                    <w:rFonts w:ascii="Arial" w:hAnsi="Arial" w:cs="Arial"/>
                    <w:color w:val="000000"/>
                    <w:sz w:val="16"/>
                  </w:rPr>
                </w:pPr>
                <w:r>
                  <w:rPr>
                    <w:rFonts w:ascii="Arial" w:hAnsi="Arial"/>
                    <w:color w:val="000000"/>
                    <w:sz w:val="16"/>
                  </w:rPr>
                  <w:t>Internal</w:t>
                </w:r>
              </w:p>
            </w:txbxContent>
          </v:textbox>
          <w10:wrap anchorx="page" anchory="page"/>
        </v:shape>
      </w:pict>
    </w:r>
    <w:r w:rsidR="00614979">
      <w:rPr>
        <w:rStyle w:val="tevilkastrani"/>
      </w:rPr>
      <w:fldChar w:fldCharType="begin"/>
    </w:r>
    <w:r w:rsidR="00614979">
      <w:rPr>
        <w:rStyle w:val="tevilkastrani"/>
      </w:rPr>
      <w:instrText xml:space="preserve"> PAGE </w:instrText>
    </w:r>
    <w:r w:rsidR="00614979">
      <w:rPr>
        <w:rStyle w:val="tevilkastrani"/>
      </w:rPr>
      <w:fldChar w:fldCharType="separate"/>
    </w:r>
    <w:r w:rsidR="00614979">
      <w:rPr>
        <w:rStyle w:val="tevilkastrani"/>
      </w:rPr>
      <w:t>6</w:t>
    </w:r>
    <w:r w:rsidR="00614979">
      <w:rPr>
        <w:rStyle w:val="tevilkastrani"/>
      </w:rPr>
      <w:fldChar w:fldCharType="end"/>
    </w:r>
  </w:p>
  <w:p w14:paraId="72A18629" w14:textId="77777777" w:rsidR="004019DE" w:rsidRDefault="004019DE" w:rsidP="0061497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BFEA" w14:textId="77777777" w:rsidR="005D50C3" w:rsidRDefault="005D50C3" w:rsidP="00212DE1">
      <w:r>
        <w:separator/>
      </w:r>
    </w:p>
  </w:footnote>
  <w:footnote w:type="continuationSeparator" w:id="0">
    <w:p w14:paraId="5B719E30" w14:textId="77777777" w:rsidR="005D50C3" w:rsidRDefault="005D50C3" w:rsidP="0021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7025" w14:textId="77777777" w:rsidR="004019DE" w:rsidRDefault="004553F8">
    <w:pPr>
      <w:pStyle w:val="Glava"/>
    </w:pPr>
    <w:r>
      <w:pict w14:anchorId="30352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margin-left:0;margin-top:0;width:565.4pt;height:799.8pt;z-index:-251658240;mso-wrap-edited:f;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4D70" w14:textId="77777777" w:rsidR="004019DE" w:rsidRDefault="004553F8">
    <w:pPr>
      <w:pStyle w:val="Glava"/>
    </w:pPr>
    <w:r>
      <w:pict w14:anchorId="01E7F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HojasPR2_Cupra" style="position:absolute;margin-left:0;margin-top:0;width:565.4pt;height:799.8pt;z-index:-251659264;mso-wrap-edited:f;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858D" w14:textId="77777777" w:rsidR="004019DE" w:rsidRDefault="004553F8">
    <w:pPr>
      <w:pStyle w:val="Glava"/>
    </w:pPr>
    <w:r>
      <w:pict w14:anchorId="3A54A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7216;mso-wrap-edited:f;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E4"/>
    <w:multiLevelType w:val="hybridMultilevel"/>
    <w:tmpl w:val="4008CD2E"/>
    <w:lvl w:ilvl="0" w:tplc="F9721462">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644B5A"/>
    <w:multiLevelType w:val="hybridMultilevel"/>
    <w:tmpl w:val="BEB0D544"/>
    <w:lvl w:ilvl="0" w:tplc="E47E7980">
      <w:numFmt w:val="bullet"/>
      <w:lvlText w:val=""/>
      <w:lvlJc w:val="left"/>
      <w:pPr>
        <w:ind w:left="720" w:hanging="360"/>
      </w:pPr>
      <w:rPr>
        <w:rFonts w:ascii="Symbol" w:eastAsia="Corbel"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91681283">
    <w:abstractNumId w:val="3"/>
  </w:num>
  <w:num w:numId="2" w16cid:durableId="620919987">
    <w:abstractNumId w:val="2"/>
  </w:num>
  <w:num w:numId="3" w16cid:durableId="1079448227">
    <w:abstractNumId w:val="0"/>
  </w:num>
  <w:num w:numId="4" w16cid:durableId="75170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pt-PT" w:vendorID="64" w:dllVersion="0" w:nlCheck="1" w:checkStyle="0"/>
  <w:activeWritingStyle w:appName="MSWord" w:lang="es-ES" w:vendorID="64" w:dllVersion="4096" w:nlCheck="1" w:checkStyle="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1AB"/>
    <w:rsid w:val="00000D21"/>
    <w:rsid w:val="000025BC"/>
    <w:rsid w:val="00003F0F"/>
    <w:rsid w:val="00004CFA"/>
    <w:rsid w:val="00005EF2"/>
    <w:rsid w:val="000063B7"/>
    <w:rsid w:val="00007A1E"/>
    <w:rsid w:val="00007F95"/>
    <w:rsid w:val="000131B3"/>
    <w:rsid w:val="00017B90"/>
    <w:rsid w:val="00025BE9"/>
    <w:rsid w:val="00027146"/>
    <w:rsid w:val="00027EDE"/>
    <w:rsid w:val="000302B2"/>
    <w:rsid w:val="00030BB5"/>
    <w:rsid w:val="000312DB"/>
    <w:rsid w:val="00031D22"/>
    <w:rsid w:val="000337A4"/>
    <w:rsid w:val="00034C5B"/>
    <w:rsid w:val="00035A78"/>
    <w:rsid w:val="000413E0"/>
    <w:rsid w:val="00043394"/>
    <w:rsid w:val="00045133"/>
    <w:rsid w:val="00045C29"/>
    <w:rsid w:val="00045CD4"/>
    <w:rsid w:val="00046AE6"/>
    <w:rsid w:val="00046B26"/>
    <w:rsid w:val="00051007"/>
    <w:rsid w:val="00051551"/>
    <w:rsid w:val="000552E1"/>
    <w:rsid w:val="00057662"/>
    <w:rsid w:val="0006004B"/>
    <w:rsid w:val="00060FB6"/>
    <w:rsid w:val="00062993"/>
    <w:rsid w:val="000631C4"/>
    <w:rsid w:val="0007143A"/>
    <w:rsid w:val="000815D8"/>
    <w:rsid w:val="0009569F"/>
    <w:rsid w:val="00096F70"/>
    <w:rsid w:val="000A3431"/>
    <w:rsid w:val="000B0D09"/>
    <w:rsid w:val="000B2D07"/>
    <w:rsid w:val="000B7B64"/>
    <w:rsid w:val="000C3245"/>
    <w:rsid w:val="000D724F"/>
    <w:rsid w:val="000E1CCC"/>
    <w:rsid w:val="000E3615"/>
    <w:rsid w:val="000E4AFC"/>
    <w:rsid w:val="000E57A1"/>
    <w:rsid w:val="000F2614"/>
    <w:rsid w:val="000F4982"/>
    <w:rsid w:val="000F68A1"/>
    <w:rsid w:val="00101AB4"/>
    <w:rsid w:val="0010329F"/>
    <w:rsid w:val="00104873"/>
    <w:rsid w:val="00105D0C"/>
    <w:rsid w:val="0011304C"/>
    <w:rsid w:val="0011469D"/>
    <w:rsid w:val="001164B5"/>
    <w:rsid w:val="00120AB7"/>
    <w:rsid w:val="001254F3"/>
    <w:rsid w:val="001300A3"/>
    <w:rsid w:val="00131109"/>
    <w:rsid w:val="001372B5"/>
    <w:rsid w:val="00141ABF"/>
    <w:rsid w:val="001462AA"/>
    <w:rsid w:val="00151902"/>
    <w:rsid w:val="00151B86"/>
    <w:rsid w:val="00152732"/>
    <w:rsid w:val="0015353B"/>
    <w:rsid w:val="00153721"/>
    <w:rsid w:val="00155FC5"/>
    <w:rsid w:val="0015688B"/>
    <w:rsid w:val="0016137C"/>
    <w:rsid w:val="00161831"/>
    <w:rsid w:val="00162718"/>
    <w:rsid w:val="0016753F"/>
    <w:rsid w:val="00170E34"/>
    <w:rsid w:val="00171027"/>
    <w:rsid w:val="0017340E"/>
    <w:rsid w:val="00175C2C"/>
    <w:rsid w:val="00180275"/>
    <w:rsid w:val="0018092B"/>
    <w:rsid w:val="00180E88"/>
    <w:rsid w:val="00182539"/>
    <w:rsid w:val="001879B3"/>
    <w:rsid w:val="00194A29"/>
    <w:rsid w:val="00197AD5"/>
    <w:rsid w:val="001A33B3"/>
    <w:rsid w:val="001A7C09"/>
    <w:rsid w:val="001A7DCE"/>
    <w:rsid w:val="001A7F7B"/>
    <w:rsid w:val="001B04B7"/>
    <w:rsid w:val="001B274F"/>
    <w:rsid w:val="001B2CEF"/>
    <w:rsid w:val="001B2DF5"/>
    <w:rsid w:val="001B4DE9"/>
    <w:rsid w:val="001B66ED"/>
    <w:rsid w:val="001B7542"/>
    <w:rsid w:val="001C1565"/>
    <w:rsid w:val="001C2815"/>
    <w:rsid w:val="001C54B4"/>
    <w:rsid w:val="001D174E"/>
    <w:rsid w:val="001D54EF"/>
    <w:rsid w:val="001D7164"/>
    <w:rsid w:val="001E1700"/>
    <w:rsid w:val="001E3EF7"/>
    <w:rsid w:val="001E735F"/>
    <w:rsid w:val="001F0A8A"/>
    <w:rsid w:val="001F2EF7"/>
    <w:rsid w:val="001F3900"/>
    <w:rsid w:val="001F7C03"/>
    <w:rsid w:val="00200D72"/>
    <w:rsid w:val="00202103"/>
    <w:rsid w:val="00202AD2"/>
    <w:rsid w:val="00204F15"/>
    <w:rsid w:val="002110C2"/>
    <w:rsid w:val="00211826"/>
    <w:rsid w:val="00212DE1"/>
    <w:rsid w:val="0021445B"/>
    <w:rsid w:val="0021789D"/>
    <w:rsid w:val="00217F1D"/>
    <w:rsid w:val="002233B8"/>
    <w:rsid w:val="00223BC1"/>
    <w:rsid w:val="00237E9B"/>
    <w:rsid w:val="00240719"/>
    <w:rsid w:val="00241BD8"/>
    <w:rsid w:val="002436FF"/>
    <w:rsid w:val="002441C8"/>
    <w:rsid w:val="00247EBA"/>
    <w:rsid w:val="0025586F"/>
    <w:rsid w:val="00263F54"/>
    <w:rsid w:val="002645ED"/>
    <w:rsid w:val="002649E1"/>
    <w:rsid w:val="00264FFE"/>
    <w:rsid w:val="002678A1"/>
    <w:rsid w:val="00272600"/>
    <w:rsid w:val="00272906"/>
    <w:rsid w:val="00272B10"/>
    <w:rsid w:val="00272FA1"/>
    <w:rsid w:val="00274422"/>
    <w:rsid w:val="002801AB"/>
    <w:rsid w:val="00281F8D"/>
    <w:rsid w:val="00284378"/>
    <w:rsid w:val="00285DEA"/>
    <w:rsid w:val="002876D8"/>
    <w:rsid w:val="00287FC2"/>
    <w:rsid w:val="00291173"/>
    <w:rsid w:val="00297E67"/>
    <w:rsid w:val="002A6888"/>
    <w:rsid w:val="002B00E8"/>
    <w:rsid w:val="002C19D9"/>
    <w:rsid w:val="002D169D"/>
    <w:rsid w:val="002D62BF"/>
    <w:rsid w:val="002E0DE6"/>
    <w:rsid w:val="002E10C6"/>
    <w:rsid w:val="002E34BA"/>
    <w:rsid w:val="002E5F78"/>
    <w:rsid w:val="002F0655"/>
    <w:rsid w:val="002F3CA7"/>
    <w:rsid w:val="002F63E1"/>
    <w:rsid w:val="003001A1"/>
    <w:rsid w:val="003126FE"/>
    <w:rsid w:val="00313037"/>
    <w:rsid w:val="00313B83"/>
    <w:rsid w:val="00316CA0"/>
    <w:rsid w:val="00323C7D"/>
    <w:rsid w:val="00330054"/>
    <w:rsid w:val="00330A07"/>
    <w:rsid w:val="00334080"/>
    <w:rsid w:val="003349CE"/>
    <w:rsid w:val="00342415"/>
    <w:rsid w:val="00350046"/>
    <w:rsid w:val="0035094B"/>
    <w:rsid w:val="00355ADD"/>
    <w:rsid w:val="00356DF7"/>
    <w:rsid w:val="00361210"/>
    <w:rsid w:val="00362F10"/>
    <w:rsid w:val="0036470B"/>
    <w:rsid w:val="00365560"/>
    <w:rsid w:val="003659A3"/>
    <w:rsid w:val="00365A84"/>
    <w:rsid w:val="00370863"/>
    <w:rsid w:val="00385A64"/>
    <w:rsid w:val="003928F3"/>
    <w:rsid w:val="00396D1C"/>
    <w:rsid w:val="003A3777"/>
    <w:rsid w:val="003A37C0"/>
    <w:rsid w:val="003A4842"/>
    <w:rsid w:val="003B07CF"/>
    <w:rsid w:val="003B35F5"/>
    <w:rsid w:val="003B4B33"/>
    <w:rsid w:val="003B4D6D"/>
    <w:rsid w:val="003B6A0B"/>
    <w:rsid w:val="003B773D"/>
    <w:rsid w:val="003C0AA1"/>
    <w:rsid w:val="003C1421"/>
    <w:rsid w:val="003C2AFF"/>
    <w:rsid w:val="003D20EC"/>
    <w:rsid w:val="003D22BB"/>
    <w:rsid w:val="003D28A5"/>
    <w:rsid w:val="003D318B"/>
    <w:rsid w:val="003D3F34"/>
    <w:rsid w:val="003D5646"/>
    <w:rsid w:val="003E059F"/>
    <w:rsid w:val="003E27C6"/>
    <w:rsid w:val="003E4B7D"/>
    <w:rsid w:val="003E51C4"/>
    <w:rsid w:val="003F2594"/>
    <w:rsid w:val="003F52EA"/>
    <w:rsid w:val="0040093C"/>
    <w:rsid w:val="004019DE"/>
    <w:rsid w:val="0040266C"/>
    <w:rsid w:val="00404526"/>
    <w:rsid w:val="004069F8"/>
    <w:rsid w:val="00410E1F"/>
    <w:rsid w:val="00413D46"/>
    <w:rsid w:val="00414ACF"/>
    <w:rsid w:val="004159FE"/>
    <w:rsid w:val="004167D0"/>
    <w:rsid w:val="0042012A"/>
    <w:rsid w:val="0042061A"/>
    <w:rsid w:val="00425EC0"/>
    <w:rsid w:val="004316F2"/>
    <w:rsid w:val="00431E77"/>
    <w:rsid w:val="00434508"/>
    <w:rsid w:val="00435BA4"/>
    <w:rsid w:val="0043611C"/>
    <w:rsid w:val="00436A5A"/>
    <w:rsid w:val="004446B1"/>
    <w:rsid w:val="00444EFC"/>
    <w:rsid w:val="004450A7"/>
    <w:rsid w:val="00446F23"/>
    <w:rsid w:val="00451F32"/>
    <w:rsid w:val="004553F8"/>
    <w:rsid w:val="00455E0B"/>
    <w:rsid w:val="004601F5"/>
    <w:rsid w:val="004610AD"/>
    <w:rsid w:val="00466237"/>
    <w:rsid w:val="00476760"/>
    <w:rsid w:val="0048078F"/>
    <w:rsid w:val="00484CB1"/>
    <w:rsid w:val="004A3E27"/>
    <w:rsid w:val="004A584A"/>
    <w:rsid w:val="004B5D18"/>
    <w:rsid w:val="004C47DF"/>
    <w:rsid w:val="004D0579"/>
    <w:rsid w:val="004D185D"/>
    <w:rsid w:val="004D55C0"/>
    <w:rsid w:val="004E1063"/>
    <w:rsid w:val="004E1F45"/>
    <w:rsid w:val="004E5554"/>
    <w:rsid w:val="004F66D9"/>
    <w:rsid w:val="0050016A"/>
    <w:rsid w:val="005044E0"/>
    <w:rsid w:val="00507C09"/>
    <w:rsid w:val="00507D5D"/>
    <w:rsid w:val="00512AAF"/>
    <w:rsid w:val="00514127"/>
    <w:rsid w:val="00516B01"/>
    <w:rsid w:val="00517002"/>
    <w:rsid w:val="0052081F"/>
    <w:rsid w:val="00521425"/>
    <w:rsid w:val="00525584"/>
    <w:rsid w:val="0053171A"/>
    <w:rsid w:val="00531A94"/>
    <w:rsid w:val="00532EC2"/>
    <w:rsid w:val="00544C24"/>
    <w:rsid w:val="00545AA4"/>
    <w:rsid w:val="005460EC"/>
    <w:rsid w:val="00547A82"/>
    <w:rsid w:val="00555FE9"/>
    <w:rsid w:val="00567621"/>
    <w:rsid w:val="00570D6D"/>
    <w:rsid w:val="0058494B"/>
    <w:rsid w:val="00585CAC"/>
    <w:rsid w:val="00587045"/>
    <w:rsid w:val="005917B8"/>
    <w:rsid w:val="005950A1"/>
    <w:rsid w:val="0059734E"/>
    <w:rsid w:val="005A36E8"/>
    <w:rsid w:val="005A6C37"/>
    <w:rsid w:val="005B3DDF"/>
    <w:rsid w:val="005B5230"/>
    <w:rsid w:val="005C09D9"/>
    <w:rsid w:val="005C18E2"/>
    <w:rsid w:val="005C2ED8"/>
    <w:rsid w:val="005C4FC3"/>
    <w:rsid w:val="005C52A0"/>
    <w:rsid w:val="005D028A"/>
    <w:rsid w:val="005D0297"/>
    <w:rsid w:val="005D41BC"/>
    <w:rsid w:val="005D50C3"/>
    <w:rsid w:val="005D7AAB"/>
    <w:rsid w:val="005E0079"/>
    <w:rsid w:val="005E1365"/>
    <w:rsid w:val="005E1764"/>
    <w:rsid w:val="005E4733"/>
    <w:rsid w:val="005E4C0C"/>
    <w:rsid w:val="005E4F11"/>
    <w:rsid w:val="005E5E05"/>
    <w:rsid w:val="005F71BE"/>
    <w:rsid w:val="0060282F"/>
    <w:rsid w:val="00604421"/>
    <w:rsid w:val="006052E5"/>
    <w:rsid w:val="006122E0"/>
    <w:rsid w:val="0061274B"/>
    <w:rsid w:val="00613469"/>
    <w:rsid w:val="00614979"/>
    <w:rsid w:val="00625F65"/>
    <w:rsid w:val="00626B00"/>
    <w:rsid w:val="006347F7"/>
    <w:rsid w:val="00641F3D"/>
    <w:rsid w:val="00654D6D"/>
    <w:rsid w:val="00655F25"/>
    <w:rsid w:val="00666546"/>
    <w:rsid w:val="00666772"/>
    <w:rsid w:val="00667DEA"/>
    <w:rsid w:val="00670032"/>
    <w:rsid w:val="00681864"/>
    <w:rsid w:val="00684ABC"/>
    <w:rsid w:val="00691382"/>
    <w:rsid w:val="006A0B23"/>
    <w:rsid w:val="006A3B7D"/>
    <w:rsid w:val="006A621F"/>
    <w:rsid w:val="006A6D4D"/>
    <w:rsid w:val="006A7087"/>
    <w:rsid w:val="006A7989"/>
    <w:rsid w:val="006A7C8B"/>
    <w:rsid w:val="006B3FDE"/>
    <w:rsid w:val="006C1484"/>
    <w:rsid w:val="006C184C"/>
    <w:rsid w:val="006C2F9F"/>
    <w:rsid w:val="006C6E59"/>
    <w:rsid w:val="006C7C42"/>
    <w:rsid w:val="006E1EC5"/>
    <w:rsid w:val="006E2319"/>
    <w:rsid w:val="006E3C5C"/>
    <w:rsid w:val="006E3C89"/>
    <w:rsid w:val="006E6969"/>
    <w:rsid w:val="006F4E04"/>
    <w:rsid w:val="006F5D2D"/>
    <w:rsid w:val="00702D0B"/>
    <w:rsid w:val="00704B45"/>
    <w:rsid w:val="00705328"/>
    <w:rsid w:val="007074D3"/>
    <w:rsid w:val="00710E13"/>
    <w:rsid w:val="0071511C"/>
    <w:rsid w:val="00726E87"/>
    <w:rsid w:val="007270EA"/>
    <w:rsid w:val="00743A4B"/>
    <w:rsid w:val="007470AE"/>
    <w:rsid w:val="007473B8"/>
    <w:rsid w:val="00747DDD"/>
    <w:rsid w:val="007503AC"/>
    <w:rsid w:val="00750D62"/>
    <w:rsid w:val="00752AC6"/>
    <w:rsid w:val="00754BDE"/>
    <w:rsid w:val="00754D9C"/>
    <w:rsid w:val="007550D5"/>
    <w:rsid w:val="00762472"/>
    <w:rsid w:val="00771086"/>
    <w:rsid w:val="00773D08"/>
    <w:rsid w:val="00777408"/>
    <w:rsid w:val="00785612"/>
    <w:rsid w:val="00791171"/>
    <w:rsid w:val="00792687"/>
    <w:rsid w:val="007939A5"/>
    <w:rsid w:val="00797DF0"/>
    <w:rsid w:val="007A055B"/>
    <w:rsid w:val="007A1344"/>
    <w:rsid w:val="007A3285"/>
    <w:rsid w:val="007A532C"/>
    <w:rsid w:val="007A5A7E"/>
    <w:rsid w:val="007A6C07"/>
    <w:rsid w:val="007B04CD"/>
    <w:rsid w:val="007B4BA3"/>
    <w:rsid w:val="007B7B3D"/>
    <w:rsid w:val="007C00CF"/>
    <w:rsid w:val="007C12EB"/>
    <w:rsid w:val="007C1D49"/>
    <w:rsid w:val="007C3377"/>
    <w:rsid w:val="007C4115"/>
    <w:rsid w:val="007C4BCD"/>
    <w:rsid w:val="007C4D81"/>
    <w:rsid w:val="007D37FA"/>
    <w:rsid w:val="007D51E8"/>
    <w:rsid w:val="007E1E32"/>
    <w:rsid w:val="007E3BB9"/>
    <w:rsid w:val="007E42EE"/>
    <w:rsid w:val="007E5E5D"/>
    <w:rsid w:val="007E7215"/>
    <w:rsid w:val="007E785F"/>
    <w:rsid w:val="007F21C3"/>
    <w:rsid w:val="007F37AB"/>
    <w:rsid w:val="00804AFB"/>
    <w:rsid w:val="0080704C"/>
    <w:rsid w:val="0081057A"/>
    <w:rsid w:val="00820069"/>
    <w:rsid w:val="008265D1"/>
    <w:rsid w:val="00830E76"/>
    <w:rsid w:val="00832DBC"/>
    <w:rsid w:val="008474AA"/>
    <w:rsid w:val="0085008D"/>
    <w:rsid w:val="008567AB"/>
    <w:rsid w:val="00856AA0"/>
    <w:rsid w:val="00856BC3"/>
    <w:rsid w:val="00856D73"/>
    <w:rsid w:val="00860C10"/>
    <w:rsid w:val="0086424C"/>
    <w:rsid w:val="00864407"/>
    <w:rsid w:val="008759E4"/>
    <w:rsid w:val="00875F09"/>
    <w:rsid w:val="008817FC"/>
    <w:rsid w:val="00882717"/>
    <w:rsid w:val="0088353D"/>
    <w:rsid w:val="0089022A"/>
    <w:rsid w:val="00890E21"/>
    <w:rsid w:val="0089165A"/>
    <w:rsid w:val="00891BBA"/>
    <w:rsid w:val="00896D4D"/>
    <w:rsid w:val="008A1F6B"/>
    <w:rsid w:val="008A2A82"/>
    <w:rsid w:val="008A719F"/>
    <w:rsid w:val="008B003B"/>
    <w:rsid w:val="008B1F83"/>
    <w:rsid w:val="008B3CD9"/>
    <w:rsid w:val="008B6777"/>
    <w:rsid w:val="008C17BA"/>
    <w:rsid w:val="008C64EF"/>
    <w:rsid w:val="008D4B3D"/>
    <w:rsid w:val="008D7665"/>
    <w:rsid w:val="008E1C7D"/>
    <w:rsid w:val="008E2EC7"/>
    <w:rsid w:val="008E38F2"/>
    <w:rsid w:val="008E5DD0"/>
    <w:rsid w:val="008F2019"/>
    <w:rsid w:val="008F5C75"/>
    <w:rsid w:val="008F719E"/>
    <w:rsid w:val="00900484"/>
    <w:rsid w:val="00902327"/>
    <w:rsid w:val="009034A7"/>
    <w:rsid w:val="00903840"/>
    <w:rsid w:val="009064D2"/>
    <w:rsid w:val="00906835"/>
    <w:rsid w:val="009068D6"/>
    <w:rsid w:val="00911112"/>
    <w:rsid w:val="00912998"/>
    <w:rsid w:val="00916454"/>
    <w:rsid w:val="00916F47"/>
    <w:rsid w:val="00921B90"/>
    <w:rsid w:val="00923D5E"/>
    <w:rsid w:val="00924617"/>
    <w:rsid w:val="00925925"/>
    <w:rsid w:val="009300CE"/>
    <w:rsid w:val="0093086A"/>
    <w:rsid w:val="0094350A"/>
    <w:rsid w:val="00945BD0"/>
    <w:rsid w:val="00956639"/>
    <w:rsid w:val="00961E63"/>
    <w:rsid w:val="009622EC"/>
    <w:rsid w:val="0096598D"/>
    <w:rsid w:val="009729F6"/>
    <w:rsid w:val="0097444E"/>
    <w:rsid w:val="00975B4E"/>
    <w:rsid w:val="009806CD"/>
    <w:rsid w:val="00987DFB"/>
    <w:rsid w:val="009A4377"/>
    <w:rsid w:val="009B3C4B"/>
    <w:rsid w:val="009B6792"/>
    <w:rsid w:val="009B69F3"/>
    <w:rsid w:val="009B7A3C"/>
    <w:rsid w:val="009C448D"/>
    <w:rsid w:val="009C615B"/>
    <w:rsid w:val="009D0A37"/>
    <w:rsid w:val="009D32C9"/>
    <w:rsid w:val="009D7CE2"/>
    <w:rsid w:val="009E0BE3"/>
    <w:rsid w:val="009E3B1F"/>
    <w:rsid w:val="009E468D"/>
    <w:rsid w:val="009E5459"/>
    <w:rsid w:val="009E7364"/>
    <w:rsid w:val="009F2B53"/>
    <w:rsid w:val="009F2D5E"/>
    <w:rsid w:val="009F481D"/>
    <w:rsid w:val="009F4CDD"/>
    <w:rsid w:val="009F6D9B"/>
    <w:rsid w:val="00A01FF6"/>
    <w:rsid w:val="00A03DD4"/>
    <w:rsid w:val="00A12581"/>
    <w:rsid w:val="00A14CC0"/>
    <w:rsid w:val="00A165E1"/>
    <w:rsid w:val="00A17500"/>
    <w:rsid w:val="00A2126E"/>
    <w:rsid w:val="00A23CFC"/>
    <w:rsid w:val="00A2593D"/>
    <w:rsid w:val="00A322D7"/>
    <w:rsid w:val="00A34935"/>
    <w:rsid w:val="00A36C74"/>
    <w:rsid w:val="00A409BB"/>
    <w:rsid w:val="00A4110E"/>
    <w:rsid w:val="00A41217"/>
    <w:rsid w:val="00A41FAC"/>
    <w:rsid w:val="00A43BC6"/>
    <w:rsid w:val="00A440AE"/>
    <w:rsid w:val="00A47EF1"/>
    <w:rsid w:val="00A47F02"/>
    <w:rsid w:val="00A5611D"/>
    <w:rsid w:val="00A614D3"/>
    <w:rsid w:val="00A652C1"/>
    <w:rsid w:val="00A71AD8"/>
    <w:rsid w:val="00A7207F"/>
    <w:rsid w:val="00A750F1"/>
    <w:rsid w:val="00A805C8"/>
    <w:rsid w:val="00A8595D"/>
    <w:rsid w:val="00A87188"/>
    <w:rsid w:val="00A90006"/>
    <w:rsid w:val="00A90363"/>
    <w:rsid w:val="00A91D18"/>
    <w:rsid w:val="00A94B0F"/>
    <w:rsid w:val="00A9680E"/>
    <w:rsid w:val="00A969E6"/>
    <w:rsid w:val="00AA46D5"/>
    <w:rsid w:val="00AB2A8C"/>
    <w:rsid w:val="00AB4176"/>
    <w:rsid w:val="00AB5193"/>
    <w:rsid w:val="00AB5D11"/>
    <w:rsid w:val="00AB6FEE"/>
    <w:rsid w:val="00AB719E"/>
    <w:rsid w:val="00AC1815"/>
    <w:rsid w:val="00AC34D0"/>
    <w:rsid w:val="00AC565F"/>
    <w:rsid w:val="00AD3ACF"/>
    <w:rsid w:val="00AD4069"/>
    <w:rsid w:val="00AE171B"/>
    <w:rsid w:val="00AE2E93"/>
    <w:rsid w:val="00AE465C"/>
    <w:rsid w:val="00AF0678"/>
    <w:rsid w:val="00AF40EC"/>
    <w:rsid w:val="00AF4334"/>
    <w:rsid w:val="00AF5425"/>
    <w:rsid w:val="00AF5EBA"/>
    <w:rsid w:val="00B010D8"/>
    <w:rsid w:val="00B03EA6"/>
    <w:rsid w:val="00B06720"/>
    <w:rsid w:val="00B06A8C"/>
    <w:rsid w:val="00B06B6A"/>
    <w:rsid w:val="00B1048A"/>
    <w:rsid w:val="00B11707"/>
    <w:rsid w:val="00B11721"/>
    <w:rsid w:val="00B11D9C"/>
    <w:rsid w:val="00B2036D"/>
    <w:rsid w:val="00B2242E"/>
    <w:rsid w:val="00B2353D"/>
    <w:rsid w:val="00B25FFD"/>
    <w:rsid w:val="00B33A92"/>
    <w:rsid w:val="00B3508C"/>
    <w:rsid w:val="00B35CB0"/>
    <w:rsid w:val="00B37ED1"/>
    <w:rsid w:val="00B417DC"/>
    <w:rsid w:val="00B44BA2"/>
    <w:rsid w:val="00B5120D"/>
    <w:rsid w:val="00B51DFF"/>
    <w:rsid w:val="00B52FD2"/>
    <w:rsid w:val="00B542F2"/>
    <w:rsid w:val="00B56E0E"/>
    <w:rsid w:val="00B7678E"/>
    <w:rsid w:val="00B769DB"/>
    <w:rsid w:val="00B86349"/>
    <w:rsid w:val="00B95638"/>
    <w:rsid w:val="00B9638B"/>
    <w:rsid w:val="00B9671C"/>
    <w:rsid w:val="00BA0919"/>
    <w:rsid w:val="00BA14CC"/>
    <w:rsid w:val="00BA1B1D"/>
    <w:rsid w:val="00BA5910"/>
    <w:rsid w:val="00BB0A3B"/>
    <w:rsid w:val="00BB2936"/>
    <w:rsid w:val="00BB6139"/>
    <w:rsid w:val="00BC0192"/>
    <w:rsid w:val="00BC1A88"/>
    <w:rsid w:val="00BC249F"/>
    <w:rsid w:val="00BC27C4"/>
    <w:rsid w:val="00BC465E"/>
    <w:rsid w:val="00BD1C2D"/>
    <w:rsid w:val="00BD1C90"/>
    <w:rsid w:val="00BD4C21"/>
    <w:rsid w:val="00BD514F"/>
    <w:rsid w:val="00BD6947"/>
    <w:rsid w:val="00BE096A"/>
    <w:rsid w:val="00BE0EC2"/>
    <w:rsid w:val="00BE4387"/>
    <w:rsid w:val="00BE4E5F"/>
    <w:rsid w:val="00BE659D"/>
    <w:rsid w:val="00BF07DB"/>
    <w:rsid w:val="00BF5FED"/>
    <w:rsid w:val="00BF75BB"/>
    <w:rsid w:val="00BF77F0"/>
    <w:rsid w:val="00BF7EA0"/>
    <w:rsid w:val="00C04FDD"/>
    <w:rsid w:val="00C05477"/>
    <w:rsid w:val="00C05FE0"/>
    <w:rsid w:val="00C06EBA"/>
    <w:rsid w:val="00C1271F"/>
    <w:rsid w:val="00C162A1"/>
    <w:rsid w:val="00C20222"/>
    <w:rsid w:val="00C21153"/>
    <w:rsid w:val="00C24072"/>
    <w:rsid w:val="00C25AFB"/>
    <w:rsid w:val="00C36AC7"/>
    <w:rsid w:val="00C37996"/>
    <w:rsid w:val="00C42435"/>
    <w:rsid w:val="00C42ADB"/>
    <w:rsid w:val="00C42F69"/>
    <w:rsid w:val="00C44DCE"/>
    <w:rsid w:val="00C465A4"/>
    <w:rsid w:val="00C47575"/>
    <w:rsid w:val="00C514C5"/>
    <w:rsid w:val="00C5270C"/>
    <w:rsid w:val="00C5300E"/>
    <w:rsid w:val="00C54A61"/>
    <w:rsid w:val="00C5639E"/>
    <w:rsid w:val="00C56F12"/>
    <w:rsid w:val="00C57940"/>
    <w:rsid w:val="00C57DDE"/>
    <w:rsid w:val="00C60EF4"/>
    <w:rsid w:val="00C63DD7"/>
    <w:rsid w:val="00C738BC"/>
    <w:rsid w:val="00C8612A"/>
    <w:rsid w:val="00C87C56"/>
    <w:rsid w:val="00C935CB"/>
    <w:rsid w:val="00C94B3D"/>
    <w:rsid w:val="00C96EE1"/>
    <w:rsid w:val="00CA0A3E"/>
    <w:rsid w:val="00CA0D5A"/>
    <w:rsid w:val="00CA1B6C"/>
    <w:rsid w:val="00CA426B"/>
    <w:rsid w:val="00CA70B0"/>
    <w:rsid w:val="00CA73EA"/>
    <w:rsid w:val="00CA7DD2"/>
    <w:rsid w:val="00CB0D9E"/>
    <w:rsid w:val="00CB4F4E"/>
    <w:rsid w:val="00CB5578"/>
    <w:rsid w:val="00CB635B"/>
    <w:rsid w:val="00CB7C84"/>
    <w:rsid w:val="00CC2C7A"/>
    <w:rsid w:val="00CC579A"/>
    <w:rsid w:val="00CC6079"/>
    <w:rsid w:val="00CC709C"/>
    <w:rsid w:val="00CD387E"/>
    <w:rsid w:val="00CD3A20"/>
    <w:rsid w:val="00CD6D6C"/>
    <w:rsid w:val="00CE1C5C"/>
    <w:rsid w:val="00CE2037"/>
    <w:rsid w:val="00CE40EC"/>
    <w:rsid w:val="00CE470F"/>
    <w:rsid w:val="00CE5A35"/>
    <w:rsid w:val="00CE5C83"/>
    <w:rsid w:val="00CF00F2"/>
    <w:rsid w:val="00CF0EF5"/>
    <w:rsid w:val="00D00548"/>
    <w:rsid w:val="00D02584"/>
    <w:rsid w:val="00D11C52"/>
    <w:rsid w:val="00D14CCA"/>
    <w:rsid w:val="00D155AE"/>
    <w:rsid w:val="00D21FFA"/>
    <w:rsid w:val="00D2202D"/>
    <w:rsid w:val="00D220EE"/>
    <w:rsid w:val="00D27F45"/>
    <w:rsid w:val="00D3070D"/>
    <w:rsid w:val="00D3236F"/>
    <w:rsid w:val="00D35324"/>
    <w:rsid w:val="00D36465"/>
    <w:rsid w:val="00D509CD"/>
    <w:rsid w:val="00D50B57"/>
    <w:rsid w:val="00D51BB9"/>
    <w:rsid w:val="00D54C06"/>
    <w:rsid w:val="00D55C35"/>
    <w:rsid w:val="00D6602C"/>
    <w:rsid w:val="00D7040B"/>
    <w:rsid w:val="00D70B76"/>
    <w:rsid w:val="00D75DB7"/>
    <w:rsid w:val="00D75ED3"/>
    <w:rsid w:val="00D80E7D"/>
    <w:rsid w:val="00D8396D"/>
    <w:rsid w:val="00D83F08"/>
    <w:rsid w:val="00D8641B"/>
    <w:rsid w:val="00D97833"/>
    <w:rsid w:val="00D97C03"/>
    <w:rsid w:val="00DA3362"/>
    <w:rsid w:val="00DA4851"/>
    <w:rsid w:val="00DA49C7"/>
    <w:rsid w:val="00DB1821"/>
    <w:rsid w:val="00DB56CB"/>
    <w:rsid w:val="00DB6ECD"/>
    <w:rsid w:val="00DC176A"/>
    <w:rsid w:val="00DC466F"/>
    <w:rsid w:val="00DC4947"/>
    <w:rsid w:val="00DD4888"/>
    <w:rsid w:val="00DD4D42"/>
    <w:rsid w:val="00DD5189"/>
    <w:rsid w:val="00DD535B"/>
    <w:rsid w:val="00DD5DB6"/>
    <w:rsid w:val="00DD678E"/>
    <w:rsid w:val="00DD7431"/>
    <w:rsid w:val="00DE2197"/>
    <w:rsid w:val="00DE4DA2"/>
    <w:rsid w:val="00DE539A"/>
    <w:rsid w:val="00DE663D"/>
    <w:rsid w:val="00DE696F"/>
    <w:rsid w:val="00DE6EE6"/>
    <w:rsid w:val="00DF2FF1"/>
    <w:rsid w:val="00DF3BFC"/>
    <w:rsid w:val="00DF4974"/>
    <w:rsid w:val="00DF5C72"/>
    <w:rsid w:val="00DF6962"/>
    <w:rsid w:val="00DF6F0D"/>
    <w:rsid w:val="00DF791B"/>
    <w:rsid w:val="00E053E7"/>
    <w:rsid w:val="00E12EDC"/>
    <w:rsid w:val="00E143FA"/>
    <w:rsid w:val="00E15033"/>
    <w:rsid w:val="00E15A48"/>
    <w:rsid w:val="00E178CF"/>
    <w:rsid w:val="00E17D8F"/>
    <w:rsid w:val="00E20500"/>
    <w:rsid w:val="00E21774"/>
    <w:rsid w:val="00E21F31"/>
    <w:rsid w:val="00E22A9A"/>
    <w:rsid w:val="00E2654E"/>
    <w:rsid w:val="00E32F5C"/>
    <w:rsid w:val="00E40360"/>
    <w:rsid w:val="00E44E2C"/>
    <w:rsid w:val="00E46B55"/>
    <w:rsid w:val="00E46DFB"/>
    <w:rsid w:val="00E52287"/>
    <w:rsid w:val="00E5433F"/>
    <w:rsid w:val="00E54E70"/>
    <w:rsid w:val="00E550DF"/>
    <w:rsid w:val="00E5673D"/>
    <w:rsid w:val="00E62B98"/>
    <w:rsid w:val="00E633A0"/>
    <w:rsid w:val="00E64AC2"/>
    <w:rsid w:val="00E703F4"/>
    <w:rsid w:val="00E73167"/>
    <w:rsid w:val="00E75EEE"/>
    <w:rsid w:val="00E7693A"/>
    <w:rsid w:val="00E81DE2"/>
    <w:rsid w:val="00E8221B"/>
    <w:rsid w:val="00E8358C"/>
    <w:rsid w:val="00E83A9A"/>
    <w:rsid w:val="00E8536A"/>
    <w:rsid w:val="00E85A6F"/>
    <w:rsid w:val="00E9400D"/>
    <w:rsid w:val="00EA0011"/>
    <w:rsid w:val="00EA052E"/>
    <w:rsid w:val="00EA0DE3"/>
    <w:rsid w:val="00EA0E5F"/>
    <w:rsid w:val="00EA137D"/>
    <w:rsid w:val="00EA1F5F"/>
    <w:rsid w:val="00EA33FC"/>
    <w:rsid w:val="00EA47B5"/>
    <w:rsid w:val="00EA4C38"/>
    <w:rsid w:val="00EA6C18"/>
    <w:rsid w:val="00EB379F"/>
    <w:rsid w:val="00EB4803"/>
    <w:rsid w:val="00EB5E90"/>
    <w:rsid w:val="00EC030E"/>
    <w:rsid w:val="00EC2611"/>
    <w:rsid w:val="00EC27F7"/>
    <w:rsid w:val="00EC57D0"/>
    <w:rsid w:val="00ED2CFE"/>
    <w:rsid w:val="00ED3834"/>
    <w:rsid w:val="00ED3912"/>
    <w:rsid w:val="00ED58E1"/>
    <w:rsid w:val="00ED5D71"/>
    <w:rsid w:val="00EE028E"/>
    <w:rsid w:val="00EE1977"/>
    <w:rsid w:val="00EE23CE"/>
    <w:rsid w:val="00EE6D21"/>
    <w:rsid w:val="00EF3113"/>
    <w:rsid w:val="00EF3A83"/>
    <w:rsid w:val="00F014F4"/>
    <w:rsid w:val="00F05351"/>
    <w:rsid w:val="00F065C4"/>
    <w:rsid w:val="00F0733D"/>
    <w:rsid w:val="00F11505"/>
    <w:rsid w:val="00F16B49"/>
    <w:rsid w:val="00F2124C"/>
    <w:rsid w:val="00F2415E"/>
    <w:rsid w:val="00F26D2A"/>
    <w:rsid w:val="00F30C87"/>
    <w:rsid w:val="00F4229F"/>
    <w:rsid w:val="00F4274F"/>
    <w:rsid w:val="00F4449B"/>
    <w:rsid w:val="00F446B2"/>
    <w:rsid w:val="00F448B4"/>
    <w:rsid w:val="00F44C46"/>
    <w:rsid w:val="00F45167"/>
    <w:rsid w:val="00F467BC"/>
    <w:rsid w:val="00F510CC"/>
    <w:rsid w:val="00F54BDC"/>
    <w:rsid w:val="00F55632"/>
    <w:rsid w:val="00F60D8A"/>
    <w:rsid w:val="00F61A4D"/>
    <w:rsid w:val="00F6233E"/>
    <w:rsid w:val="00F62B33"/>
    <w:rsid w:val="00F64D28"/>
    <w:rsid w:val="00F64ED6"/>
    <w:rsid w:val="00F66FB1"/>
    <w:rsid w:val="00F674AD"/>
    <w:rsid w:val="00F7137E"/>
    <w:rsid w:val="00F73200"/>
    <w:rsid w:val="00F73D8E"/>
    <w:rsid w:val="00F7462C"/>
    <w:rsid w:val="00F761C9"/>
    <w:rsid w:val="00F76320"/>
    <w:rsid w:val="00F810C8"/>
    <w:rsid w:val="00F90850"/>
    <w:rsid w:val="00F92472"/>
    <w:rsid w:val="00F92F07"/>
    <w:rsid w:val="00F94F49"/>
    <w:rsid w:val="00FA233D"/>
    <w:rsid w:val="00FA3681"/>
    <w:rsid w:val="00FA7AF5"/>
    <w:rsid w:val="00FB15A8"/>
    <w:rsid w:val="00FB22D1"/>
    <w:rsid w:val="00FB3036"/>
    <w:rsid w:val="00FB5AC8"/>
    <w:rsid w:val="00FC1DAE"/>
    <w:rsid w:val="00FC4A71"/>
    <w:rsid w:val="00FC54D7"/>
    <w:rsid w:val="00FC5DC4"/>
    <w:rsid w:val="00FC62E9"/>
    <w:rsid w:val="00FD0915"/>
    <w:rsid w:val="00FD194B"/>
    <w:rsid w:val="00FD2FBB"/>
    <w:rsid w:val="00FD362C"/>
    <w:rsid w:val="00FD4999"/>
    <w:rsid w:val="00FD4EFD"/>
    <w:rsid w:val="00FD712E"/>
    <w:rsid w:val="00FD72EE"/>
    <w:rsid w:val="00FD72FC"/>
    <w:rsid w:val="00FE3228"/>
    <w:rsid w:val="00FF344E"/>
    <w:rsid w:val="00FF4D46"/>
    <w:rsid w:val="00FF6D6C"/>
    <w:rsid w:val="00FF6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FE9B8"/>
  <w15:chartTrackingRefBased/>
  <w15:docId w15:val="{7CD42A60-1F60-4468-989B-AF024270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16F2"/>
    <w:rPr>
      <w:rFonts w:ascii="Times New Roman" w:eastAsia="Times New Roman" w:hAnsi="Times New Roman"/>
      <w:sz w:val="24"/>
      <w:szCs w:val="24"/>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DE1"/>
    <w:pPr>
      <w:tabs>
        <w:tab w:val="center" w:pos="4252"/>
        <w:tab w:val="right" w:pos="8504"/>
      </w:tabs>
    </w:pPr>
  </w:style>
  <w:style w:type="character" w:customStyle="1" w:styleId="GlavaZnak">
    <w:name w:val="Glava Znak"/>
    <w:basedOn w:val="Privzetapisavaodstavka"/>
    <w:link w:val="Glava"/>
    <w:uiPriority w:val="99"/>
    <w:rsid w:val="00212DE1"/>
  </w:style>
  <w:style w:type="paragraph" w:styleId="Noga">
    <w:name w:val="footer"/>
    <w:basedOn w:val="Navaden"/>
    <w:link w:val="NogaZnak"/>
    <w:uiPriority w:val="99"/>
    <w:unhideWhenUsed/>
    <w:rsid w:val="00212DE1"/>
    <w:pPr>
      <w:tabs>
        <w:tab w:val="center" w:pos="4252"/>
        <w:tab w:val="right" w:pos="8504"/>
      </w:tabs>
    </w:pPr>
  </w:style>
  <w:style w:type="character" w:customStyle="1" w:styleId="NogaZnak">
    <w:name w:val="Noga Znak"/>
    <w:basedOn w:val="Privzetapisavaodstavka"/>
    <w:link w:val="Noga"/>
    <w:uiPriority w:val="99"/>
    <w:rsid w:val="00212DE1"/>
  </w:style>
  <w:style w:type="paragraph" w:customStyle="1" w:styleId="Bodycopy">
    <w:name w:val="Body copy"/>
    <w:basedOn w:val="Navaden"/>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sl-SI"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sl-SI"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Pripombasklic">
    <w:name w:val="annotation reference"/>
    <w:uiPriority w:val="99"/>
    <w:semiHidden/>
    <w:unhideWhenUsed/>
    <w:rsid w:val="00666546"/>
    <w:rPr>
      <w:sz w:val="16"/>
      <w:szCs w:val="16"/>
    </w:rPr>
  </w:style>
  <w:style w:type="paragraph" w:styleId="Pripombabesedilo">
    <w:name w:val="annotation text"/>
    <w:basedOn w:val="Navaden"/>
    <w:link w:val="PripombabesediloZnak"/>
    <w:uiPriority w:val="99"/>
    <w:semiHidden/>
    <w:unhideWhenUsed/>
    <w:rsid w:val="00666546"/>
    <w:rPr>
      <w:sz w:val="20"/>
      <w:szCs w:val="20"/>
    </w:rPr>
  </w:style>
  <w:style w:type="character" w:customStyle="1" w:styleId="PripombabesediloZnak">
    <w:name w:val="Pripomba – besedilo Znak"/>
    <w:link w:val="Pripombabesedilo"/>
    <w:uiPriority w:val="99"/>
    <w:semiHidden/>
    <w:rsid w:val="00666546"/>
    <w:rPr>
      <w:lang w:val="sl-SI" w:eastAsia="en-US"/>
    </w:rPr>
  </w:style>
  <w:style w:type="paragraph" w:styleId="Zadevapripombe">
    <w:name w:val="annotation subject"/>
    <w:basedOn w:val="Pripombabesedilo"/>
    <w:next w:val="Pripombabesedilo"/>
    <w:link w:val="ZadevapripombeZnak"/>
    <w:uiPriority w:val="99"/>
    <w:semiHidden/>
    <w:unhideWhenUsed/>
    <w:rsid w:val="00666546"/>
    <w:rPr>
      <w:b/>
      <w:bCs/>
    </w:rPr>
  </w:style>
  <w:style w:type="character" w:customStyle="1" w:styleId="ZadevapripombeZnak">
    <w:name w:val="Zadeva pripombe Znak"/>
    <w:link w:val="Zadevapripombe"/>
    <w:uiPriority w:val="99"/>
    <w:semiHidden/>
    <w:rsid w:val="00666546"/>
    <w:rPr>
      <w:b/>
      <w:bCs/>
      <w:lang w:val="sl-SI" w:eastAsia="en-US"/>
    </w:rPr>
  </w:style>
  <w:style w:type="paragraph" w:styleId="Besedilooblaka">
    <w:name w:val="Balloon Text"/>
    <w:basedOn w:val="Navaden"/>
    <w:link w:val="BesedilooblakaZnak"/>
    <w:uiPriority w:val="99"/>
    <w:semiHidden/>
    <w:unhideWhenUsed/>
    <w:rsid w:val="00666546"/>
    <w:rPr>
      <w:rFonts w:ascii="Tahoma" w:hAnsi="Tahoma" w:cs="Tahoma"/>
      <w:sz w:val="16"/>
      <w:szCs w:val="16"/>
    </w:rPr>
  </w:style>
  <w:style w:type="character" w:customStyle="1" w:styleId="BesedilooblakaZnak">
    <w:name w:val="Besedilo oblačka Znak"/>
    <w:link w:val="Besedilooblaka"/>
    <w:uiPriority w:val="99"/>
    <w:semiHidden/>
    <w:rsid w:val="00666546"/>
    <w:rPr>
      <w:rFonts w:ascii="Tahoma" w:hAnsi="Tahoma" w:cs="Tahoma"/>
      <w:sz w:val="16"/>
      <w:szCs w:val="16"/>
      <w:lang w:val="sl-SI" w:eastAsia="en-US"/>
    </w:rPr>
  </w:style>
  <w:style w:type="paragraph" w:styleId="Revizija">
    <w:name w:val="Revision"/>
    <w:hidden/>
    <w:uiPriority w:val="71"/>
    <w:unhideWhenUsed/>
    <w:rsid w:val="00F94F49"/>
    <w:rPr>
      <w:sz w:val="24"/>
      <w:szCs w:val="24"/>
      <w:lang w:eastAsia="en-US"/>
    </w:rPr>
  </w:style>
  <w:style w:type="paragraph" w:styleId="Navadensplet">
    <w:name w:val="Normal (Web)"/>
    <w:basedOn w:val="Navaden"/>
    <w:uiPriority w:val="99"/>
    <w:semiHidden/>
    <w:unhideWhenUsed/>
    <w:rsid w:val="00A12581"/>
    <w:pPr>
      <w:spacing w:before="100" w:beforeAutospacing="1" w:after="100" w:afterAutospacing="1"/>
    </w:pPr>
  </w:style>
  <w:style w:type="character" w:styleId="Hiperpovezava">
    <w:name w:val="Hyperlink"/>
    <w:uiPriority w:val="99"/>
    <w:unhideWhenUsed/>
    <w:rsid w:val="00BF75BB"/>
    <w:rPr>
      <w:color w:val="0563C1"/>
      <w:u w:val="single"/>
    </w:rPr>
  </w:style>
  <w:style w:type="character" w:styleId="tevilkastrani">
    <w:name w:val="page number"/>
    <w:uiPriority w:val="99"/>
    <w:semiHidden/>
    <w:unhideWhenUsed/>
    <w:rsid w:val="0061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414402535">
      <w:bodyDiv w:val="1"/>
      <w:marLeft w:val="0"/>
      <w:marRight w:val="0"/>
      <w:marTop w:val="0"/>
      <w:marBottom w:val="0"/>
      <w:divBdr>
        <w:top w:val="none" w:sz="0" w:space="0" w:color="auto"/>
        <w:left w:val="none" w:sz="0" w:space="0" w:color="auto"/>
        <w:bottom w:val="none" w:sz="0" w:space="0" w:color="auto"/>
        <w:right w:val="none" w:sz="0" w:space="0" w:color="auto"/>
      </w:divBdr>
    </w:div>
    <w:div w:id="731584968">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793670003">
      <w:bodyDiv w:val="1"/>
      <w:marLeft w:val="0"/>
      <w:marRight w:val="0"/>
      <w:marTop w:val="0"/>
      <w:marBottom w:val="0"/>
      <w:divBdr>
        <w:top w:val="none" w:sz="0" w:space="0" w:color="auto"/>
        <w:left w:val="none" w:sz="0" w:space="0" w:color="auto"/>
        <w:bottom w:val="none" w:sz="0" w:space="0" w:color="auto"/>
        <w:right w:val="none" w:sz="0" w:space="0" w:color="auto"/>
      </w:divBdr>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74720390">
      <w:bodyDiv w:val="1"/>
      <w:marLeft w:val="0"/>
      <w:marRight w:val="0"/>
      <w:marTop w:val="0"/>
      <w:marBottom w:val="0"/>
      <w:divBdr>
        <w:top w:val="none" w:sz="0" w:space="0" w:color="auto"/>
        <w:left w:val="none" w:sz="0" w:space="0" w:color="auto"/>
        <w:bottom w:val="none" w:sz="0" w:space="0" w:color="auto"/>
        <w:right w:val="none" w:sz="0" w:space="0" w:color="auto"/>
      </w:divBdr>
    </w:div>
    <w:div w:id="1123576114">
      <w:bodyDiv w:val="1"/>
      <w:marLeft w:val="0"/>
      <w:marRight w:val="0"/>
      <w:marTop w:val="0"/>
      <w:marBottom w:val="0"/>
      <w:divBdr>
        <w:top w:val="none" w:sz="0" w:space="0" w:color="auto"/>
        <w:left w:val="none" w:sz="0" w:space="0" w:color="auto"/>
        <w:bottom w:val="none" w:sz="0" w:space="0" w:color="auto"/>
        <w:right w:val="none" w:sz="0" w:space="0" w:color="auto"/>
      </w:divBdr>
    </w:div>
    <w:div w:id="1608004526">
      <w:bodyDiv w:val="1"/>
      <w:marLeft w:val="0"/>
      <w:marRight w:val="0"/>
      <w:marTop w:val="0"/>
      <w:marBottom w:val="0"/>
      <w:divBdr>
        <w:top w:val="none" w:sz="0" w:space="0" w:color="auto"/>
        <w:left w:val="none" w:sz="0" w:space="0" w:color="auto"/>
        <w:bottom w:val="none" w:sz="0" w:space="0" w:color="auto"/>
        <w:right w:val="none" w:sz="0" w:space="0" w:color="auto"/>
      </w:divBdr>
    </w:div>
    <w:div w:id="1802306755">
      <w:bodyDiv w:val="1"/>
      <w:marLeft w:val="0"/>
      <w:marRight w:val="0"/>
      <w:marTop w:val="0"/>
      <w:marBottom w:val="0"/>
      <w:divBdr>
        <w:top w:val="none" w:sz="0" w:space="0" w:color="auto"/>
        <w:left w:val="none" w:sz="0" w:space="0" w:color="auto"/>
        <w:bottom w:val="none" w:sz="0" w:space="0" w:color="auto"/>
        <w:right w:val="none" w:sz="0" w:space="0" w:color="auto"/>
      </w:divBdr>
    </w:div>
    <w:div w:id="1851211281">
      <w:bodyDiv w:val="1"/>
      <w:marLeft w:val="0"/>
      <w:marRight w:val="0"/>
      <w:marTop w:val="0"/>
      <w:marBottom w:val="0"/>
      <w:divBdr>
        <w:top w:val="none" w:sz="0" w:space="0" w:color="auto"/>
        <w:left w:val="none" w:sz="0" w:space="0" w:color="auto"/>
        <w:bottom w:val="none" w:sz="0" w:space="0" w:color="auto"/>
        <w:right w:val="none" w:sz="0" w:space="0" w:color="auto"/>
      </w:divBdr>
    </w:div>
    <w:div w:id="2024358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naud.hacault@se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upraoffici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at-mediacenter.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reto.navio@sea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62ecd24-ab91-4a6d-9f0f-8b71d65859d0" xsi:nil="true"/>
    <_ip_UnifiedCompliancePolicyProperties xmlns="http://schemas.microsoft.com/sharepoint/v3" xsi:nil="true"/>
    <lcf76f155ced4ddcb4097134ff3c332f xmlns="162ecd24-ab91-4a6d-9f0f-8b71d65859d0">
      <Terms xmlns="http://schemas.microsoft.com/office/infopath/2007/PartnerControls"/>
    </lcf76f155ced4ddcb4097134ff3c332f>
    <m4d287d49bc540d1908a5ca93333e417 xmlns="410b412d-a7a0-48e5-8d1e-f9990ee96e67">
      <Terms xmlns="http://schemas.microsoft.com/office/infopath/2007/PartnerControls"/>
    </m4d287d49bc540d1908a5ca93333e417>
    <TaxCatchAll xmlns="410b412d-a7a0-48e5-8d1e-f9990ee96e67">
      <Value>552</Value>
    </TaxCatchAll>
    <RevIMDocumentOwner xmlns="410b412d-a7a0-48e5-8d1e-f9990ee96e67">
      <UserInfo>
        <DisplayName/>
        <AccountId xsi:nil="true"/>
        <AccountType/>
      </UserInfo>
    </RevIMDocum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3CD78AE5DC9D043AA1A21DF59A8E3B2" ma:contentTypeVersion="26" ma:contentTypeDescription="Crear nuevo documento." ma:contentTypeScope="" ma:versionID="9122b543461ae728b03227f84970ecfe">
  <xsd:schema xmlns:xsd="http://www.w3.org/2001/XMLSchema" xmlns:xs="http://www.w3.org/2001/XMLSchema" xmlns:p="http://schemas.microsoft.com/office/2006/metadata/properties" xmlns:ns1="http://schemas.microsoft.com/sharepoint/v3" xmlns:ns2="410b412d-a7a0-48e5-8d1e-f9990ee96e67" xmlns:ns3="162ecd24-ab91-4a6d-9f0f-8b71d65859d0" targetNamespace="http://schemas.microsoft.com/office/2006/metadata/properties" ma:root="true" ma:fieldsID="1499e32ef714ff309afbaa8382c52b04" ns1:_="" ns2:_="" ns3:_="">
    <xsd:import namespace="http://schemas.microsoft.com/sharepoint/v3"/>
    <xsd:import namespace="410b412d-a7a0-48e5-8d1e-f9990ee96e67"/>
    <xsd:import namespace="162ecd24-ab91-4a6d-9f0f-8b71d65859d0"/>
    <xsd:element name="properties">
      <xsd:complexType>
        <xsd:sequence>
          <xsd:element name="documentManagement">
            <xsd:complexType>
              <xsd:all>
                <xsd:element ref="ns2:m4d287d49bc540d1908a5ca93333e417"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iedades de la Directiva de cumplimiento unificado" ma:hidden="true" ma:internalName="_ip_UnifiedCompliancePolicyProperties">
      <xsd:simpleType>
        <xsd:restriction base="dms:Note"/>
      </xsd:simpleType>
    </xsd:element>
    <xsd:element name="_ip_UnifiedCompliancePolicyUIAction" ma:index="3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b412d-a7a0-48e5-8d1e-f9990ee96e67" elementFormDefault="qualified">
    <xsd:import namespace="http://schemas.microsoft.com/office/2006/documentManagement/types"/>
    <xsd:import namespace="http://schemas.microsoft.com/office/infopath/2007/PartnerControls"/>
    <xsd:element name="m4d287d49bc540d1908a5ca93333e417" ma:index="8" nillable="true" ma:taxonomy="true" ma:internalName="m4d287d49bc540d1908a5ca93333e417" ma:taxonomyFieldName="LegalHoldTag" ma:displayName="LegalHold" ma:fieldId="{64d287d4-9bc5-40d1-908a-5ca93333e417}"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099d6-ea00-48e9-b0b7-fe1175ac967a}" ma:internalName="TaxCatchAll" ma:showField="CatchAllData"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099d6-ea00-48e9-b0b7-fe1175ac967a}" ma:internalName="TaxCatchAllLabel" ma:readOnly="true" ma:showField="CatchAllDataLabel"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5" nillable="true" ma:taxonomy="true" ma:internalName="i0f84bba906045b4af568ee102a52dcb" ma:taxonomyFieldName="RevIMBCS" ma:displayName="Clase CSD" ma:readOnly="true" ma:default="55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26" nillable="true" ma:displayName="Fecha de eliminación" ma:description="Deletion Date" ma:format="DateOnly" ma:internalName="RevIMDeletionDate" ma:readOnly="true">
      <xsd:simpleType>
        <xsd:restriction base="dms:DateTime"/>
      </xsd:simpleType>
    </xsd:element>
    <xsd:element name="RevIMEventDate" ma:index="27" nillable="true" ma:displayName="Fecha del evento" ma:description="Event Date" ma:format="DateOnly" ma:internalName="RevIMEventDate" ma:readOnly="true">
      <xsd:simpleType>
        <xsd:restriction base="dms:DateTime"/>
      </xsd:simpleType>
    </xsd:element>
    <xsd:element name="RevIMComments" ma:index="28" nillable="true" ma:displayName="Comentario del evento" ma:internalName="RevIMComments" ma:readOnly="true">
      <xsd:simpleType>
        <xsd:restriction base="dms:Note">
          <xsd:maxLength value="255"/>
        </xsd:restriction>
      </xsd:simpleType>
    </xsd:element>
    <xsd:element name="RevIMDocumentOwner" ma:index="29" nillable="true" ma:displayName="Propietario del documento"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30" nillable="true" ma:displayName="RevIMExtends" ma:hidden="true" ma:internalName="RevIMExtends" ma:readOnly="true">
      <xsd:simpleType>
        <xsd:restriction base="dms:Note"/>
      </xsd:simple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ecd24-ab91-4a6d-9f0f-8b71d65859d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_Flow_SignoffStatus" ma:index="36" nillable="true" ma:displayName="Estado de aprobación" ma:internalName="Estado_x0020_de_x0020_aprobaci_x00f3_n">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E4292-107C-436A-BA1D-3C36CF97E6DE}">
  <ds:schemaRefs>
    <ds:schemaRef ds:uri="http://schemas.microsoft.com/sharepoint/v3/contenttype/forms"/>
  </ds:schemaRefs>
</ds:datastoreItem>
</file>

<file path=customXml/itemProps2.xml><?xml version="1.0" encoding="utf-8"?>
<ds:datastoreItem xmlns:ds="http://schemas.openxmlformats.org/officeDocument/2006/customXml" ds:itemID="{BFF7FCA3-2DAB-4AC6-8AA4-FA242BC89751}">
  <ds:schemaRefs>
    <ds:schemaRef ds:uri="http://schemas.microsoft.com/office/2006/metadata/longProperties"/>
  </ds:schemaRefs>
</ds:datastoreItem>
</file>

<file path=customXml/itemProps3.xml><?xml version="1.0" encoding="utf-8"?>
<ds:datastoreItem xmlns:ds="http://schemas.openxmlformats.org/officeDocument/2006/customXml" ds:itemID="{60CD1FA8-C125-464A-8403-F960174D1969}">
  <ds:schemaRefs>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http://purl.org/dc/elements/1.1/"/>
    <ds:schemaRef ds:uri="http://purl.org/dc/dcmitype/"/>
    <ds:schemaRef ds:uri="http://schemas.openxmlformats.org/package/2006/metadata/core-properties"/>
    <ds:schemaRef ds:uri="162ecd24-ab91-4a6d-9f0f-8b71d65859d0"/>
    <ds:schemaRef ds:uri="410b412d-a7a0-48e5-8d1e-f9990ee96e67"/>
    <ds:schemaRef ds:uri="http://www.w3.org/XML/1998/namespace"/>
  </ds:schemaRefs>
</ds:datastoreItem>
</file>

<file path=customXml/itemProps4.xml><?xml version="1.0" encoding="utf-8"?>
<ds:datastoreItem xmlns:ds="http://schemas.openxmlformats.org/officeDocument/2006/customXml" ds:itemID="{DA6D117C-9C3D-499C-AE58-D94C7BCA27B2}">
  <ds:schemaRefs>
    <ds:schemaRef ds:uri="http://schemas.openxmlformats.org/officeDocument/2006/bibliography"/>
  </ds:schemaRefs>
</ds:datastoreItem>
</file>

<file path=customXml/itemProps5.xml><?xml version="1.0" encoding="utf-8"?>
<ds:datastoreItem xmlns:ds="http://schemas.openxmlformats.org/officeDocument/2006/customXml" ds:itemID="{A0C24402-1F66-4DE9-BC47-7F3AF64B8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b412d-a7a0-48e5-8d1e-f9990ee96e67"/>
    <ds:schemaRef ds:uri="162ecd24-ab91-4a6d-9f0f-8b71d6585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1674</Words>
  <Characters>9543</Characters>
  <Application>Microsoft Office Word</Application>
  <DocSecurity>4</DocSecurity>
  <Lines>79</Lines>
  <Paragraphs>22</Paragraphs>
  <ScaleCrop>false</ScaleCrop>
  <HeadingPairs>
    <vt:vector size="6" baseType="variant">
      <vt:variant>
        <vt:lpstr>Naslov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SEAT</Company>
  <LinksUpToDate>false</LinksUpToDate>
  <CharactersWithSpaces>11195</CharactersWithSpaces>
  <SharedDoc>false</SharedDoc>
  <HLinks>
    <vt:vector size="24" baseType="variant">
      <vt:variant>
        <vt:i4>1966148</vt:i4>
      </vt:variant>
      <vt:variant>
        <vt:i4>9</vt:i4>
      </vt:variant>
      <vt:variant>
        <vt:i4>0</vt:i4>
      </vt:variant>
      <vt:variant>
        <vt:i4>5</vt:i4>
      </vt:variant>
      <vt:variant>
        <vt:lpwstr>http://www.seat-mediacenter.com/</vt:lpwstr>
      </vt:variant>
      <vt:variant>
        <vt:lpwstr/>
      </vt:variant>
      <vt:variant>
        <vt:i4>1704036</vt:i4>
      </vt:variant>
      <vt:variant>
        <vt:i4>6</vt:i4>
      </vt:variant>
      <vt:variant>
        <vt:i4>0</vt:i4>
      </vt:variant>
      <vt:variant>
        <vt:i4>5</vt:i4>
      </vt:variant>
      <vt:variant>
        <vt:lpwstr>mailto:loreto.navio@seat.es</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dc:description>Prevod: C94</dc:description>
  <cp:lastModifiedBy>Pecelin Sabrina (PSLO - SI/Ljubljana)</cp:lastModifiedBy>
  <cp:revision>2</cp:revision>
  <cp:lastPrinted>2024-02-16T08:38:00Z</cp:lastPrinted>
  <dcterms:created xsi:type="dcterms:W3CDTF">2024-02-26T13:06:00Z</dcterms:created>
  <dcterms:modified xsi:type="dcterms:W3CDTF">2024-02-26T13:06:00Z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2022-03-16T14:24:31Z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d1183fbd-84fb-43b2-a1a4-832c45dea417</vt:lpwstr>
  </property>
  <property fmtid="{D5CDD505-2E9C-101B-9397-08002B2CF9AE}" pid="8" name="MSIP_Label_a6b84135-ab90-4b03-a415-784f8f15a7f1_ContentBits">
    <vt:lpwstr>0</vt:lpwstr>
  </property>
  <property fmtid="{D5CDD505-2E9C-101B-9397-08002B2CF9AE}" pid="9" name="i0f84bba906045b4af568ee102a52dcb">
    <vt:lpwstr>9.1 Publications|84f409af-10c5-4d2f-84de-80c7c7b53cba</vt:lpwstr>
  </property>
  <property fmtid="{D5CDD505-2E9C-101B-9397-08002B2CF9AE}" pid="10" name="RevIMComments">
    <vt:lpwstr/>
  </property>
  <property fmtid="{D5CDD505-2E9C-101B-9397-08002B2CF9AE}" pid="11" name="RevIMExtends">
    <vt:lpwstr>{"Classified":"2024-02-10T19:17:39.081Z","KSUClass":"84f409af-10c5-4d2f-84de-80c7c7b53cba"}</vt:lpwstr>
  </property>
  <property fmtid="{D5CDD505-2E9C-101B-9397-08002B2CF9AE}" pid="12" name="MediaServiceImageTags">
    <vt:lpwstr/>
  </property>
  <property fmtid="{D5CDD505-2E9C-101B-9397-08002B2CF9AE}" pid="13" name="LegalHoldTag">
    <vt:lpwstr/>
  </property>
  <property fmtid="{D5CDD505-2E9C-101B-9397-08002B2CF9AE}" pid="14" name="RevIMDeletionDate">
    <vt:lpwstr>2069-02-10T20:17:32Z</vt:lpwstr>
  </property>
  <property fmtid="{D5CDD505-2E9C-101B-9397-08002B2CF9AE}" pid="15" name="RevIMBCS">
    <vt:lpwstr>552;#9.1 Publications|84f409af-10c5-4d2f-84de-80c7c7b53cba</vt:lpwstr>
  </property>
  <property fmtid="{D5CDD505-2E9C-101B-9397-08002B2CF9AE}" pid="16" name="MSIP_Label_43d67188-4396-4f49-b241-070cf408d0d1_Enabled">
    <vt:lpwstr>true</vt:lpwstr>
  </property>
  <property fmtid="{D5CDD505-2E9C-101B-9397-08002B2CF9AE}" pid="17" name="MSIP_Label_43d67188-4396-4f49-b241-070cf408d0d1_SetDate">
    <vt:lpwstr>2024-02-26T13:06:48Z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19474670-34a1-4e58-8e79-29931f8c7ba7</vt:lpwstr>
  </property>
  <property fmtid="{D5CDD505-2E9C-101B-9397-08002B2CF9AE}" pid="22" name="MSIP_Label_43d67188-4396-4f49-b241-070cf408d0d1_ContentBits">
    <vt:lpwstr>2</vt:lpwstr>
  </property>
</Properties>
</file>